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CC80" w14:textId="09F77E2F" w:rsidR="00287459" w:rsidRDefault="00FA1133" w:rsidP="00FA1133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14:paraId="76B08572" w14:textId="49F1F78C" w:rsidR="00FA1133" w:rsidRDefault="00FA1133" w:rsidP="00FA1133">
      <w:pPr>
        <w:ind w:left="4953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ГБПОУ РД «Сельскохозяйственный колледж им. Ш. И. Шихсаидова»</w:t>
      </w:r>
    </w:p>
    <w:p w14:paraId="62B283C8" w14:textId="75768C42" w:rsidR="00FA1133" w:rsidRDefault="00FA1133" w:rsidP="00FA1133">
      <w:pPr>
        <w:ind w:left="4953"/>
        <w:jc w:val="right"/>
        <w:rPr>
          <w:sz w:val="28"/>
          <w:szCs w:val="28"/>
        </w:rPr>
      </w:pPr>
    </w:p>
    <w:p w14:paraId="496E2F70" w14:textId="10B4C042" w:rsidR="00FA1133" w:rsidRDefault="00FA1133" w:rsidP="00FA11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пожарной безопасности в колледже.</w:t>
      </w:r>
    </w:p>
    <w:p w14:paraId="014052A9" w14:textId="780493DB" w:rsidR="00FA1133" w:rsidRDefault="00FA1133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К работе в колледже допускаются лица только после прохождения обучения мерам пожарной безопасности.</w:t>
      </w:r>
    </w:p>
    <w:p w14:paraId="4D18B589" w14:textId="77777777" w:rsidR="00727523" w:rsidRDefault="00FA1133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</w:t>
      </w:r>
      <w:r w:rsidR="004351C5">
        <w:rPr>
          <w:sz w:val="28"/>
          <w:szCs w:val="28"/>
        </w:rPr>
        <w:t xml:space="preserve">и прохождения пожарно-технического минимума </w:t>
      </w:r>
      <w:r w:rsidR="00727523">
        <w:rPr>
          <w:sz w:val="28"/>
          <w:szCs w:val="28"/>
        </w:rPr>
        <w:t>определяется директором колледжа.</w:t>
      </w:r>
    </w:p>
    <w:p w14:paraId="3E9B3158" w14:textId="77777777" w:rsidR="00727523" w:rsidRDefault="00727523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Обучение мерам пожарной безопасности осуществляется в соответствии с нормативными документами по пожарной безопасности.</w:t>
      </w:r>
    </w:p>
    <w:p w14:paraId="62A93A8F" w14:textId="459EFECA" w:rsidR="00FA1133" w:rsidRDefault="00727523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колледжа назначает лицо, ответственное за пожарную безопасность, которое обеспечивает соблюдение требований пожарной безопасности в ГБПОУ РД «Сельскохозяйственный колледж им. Ш. И. Шихсаидова».</w:t>
      </w:r>
    </w:p>
    <w:p w14:paraId="7FA1533C" w14:textId="2678D954" w:rsidR="00727523" w:rsidRDefault="00727523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Ответственный за пожарную безопасность в колледже должен постоянно контролировать состояние противопожарного инвентаря, огнетушителей и доступность эвакуационных выходов непосредственно наружу.</w:t>
      </w:r>
    </w:p>
    <w:p w14:paraId="76188A26" w14:textId="45A1F419" w:rsidR="00727523" w:rsidRDefault="00727523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A79">
        <w:rPr>
          <w:sz w:val="28"/>
          <w:szCs w:val="28"/>
        </w:rPr>
        <w:t>В целях организации и осуществления работ по предупреждению пожаров создать пожарно-техническую комиссию, обеспечить наличие планов эвакуации обучающихся и сотрудников колледжа при пожаре на каждом этаже зданий колледжа.</w:t>
      </w:r>
    </w:p>
    <w:p w14:paraId="711E4456" w14:textId="18D4D56C" w:rsidR="00E30A79" w:rsidRDefault="00E30A79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Организовать круглосуточное дежурство обслуживающего персонала в помещениях с ночным пребыванием обучающихся.</w:t>
      </w:r>
    </w:p>
    <w:p w14:paraId="380C5F49" w14:textId="5C17E8D7" w:rsidR="00E30A79" w:rsidRDefault="00E30A79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  Обеспечить ежедневно передачу в подразделение пожарной охраны, в районе выезда которого находится объект с ночным пребыванием обучающихся, информации о количестве студентов (больных)</w:t>
      </w:r>
      <w:r w:rsidR="00216FF7">
        <w:rPr>
          <w:sz w:val="28"/>
          <w:szCs w:val="28"/>
        </w:rPr>
        <w:t>, находящихся на объекте (в том числе в ночное время).</w:t>
      </w:r>
    </w:p>
    <w:p w14:paraId="26315B0C" w14:textId="704213A1" w:rsidR="00D06AF6" w:rsidRDefault="00216FF7" w:rsidP="00FA11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Помещении колледжа обеспечивается телефонной связью и устройством для подачи сигнала тревоги при пожаре. Из помещений, этажей здания колледжа</w:t>
      </w:r>
      <w:r w:rsidR="00D06AF6">
        <w:rPr>
          <w:sz w:val="28"/>
          <w:szCs w:val="28"/>
        </w:rPr>
        <w:t xml:space="preserve"> предусматривается не менее двух эвакуационных выходов.</w:t>
      </w:r>
    </w:p>
    <w:p w14:paraId="31F8055E" w14:textId="6F15D170" w:rsidR="00D06AF6" w:rsidRDefault="00D06AF6" w:rsidP="00FA1133">
      <w:pPr>
        <w:rPr>
          <w:sz w:val="28"/>
          <w:szCs w:val="28"/>
        </w:rPr>
      </w:pPr>
      <w:r>
        <w:rPr>
          <w:sz w:val="28"/>
          <w:szCs w:val="28"/>
        </w:rPr>
        <w:t xml:space="preserve">  На объекте с массовым пребыванием людей должно быть обеспечено наличие инструкции о действиях персонала по эвакуации при пожаре, планом эвакуации,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проведение не реже одного раза в полугодие практических тренировок лиц</w:t>
      </w:r>
      <w:r w:rsidRPr="00D06A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0DE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свою деятельность на объекте</w:t>
      </w:r>
      <w:r w:rsidRPr="00D06AF6">
        <w:rPr>
          <w:sz w:val="28"/>
          <w:szCs w:val="28"/>
        </w:rPr>
        <w:t>.</w:t>
      </w:r>
    </w:p>
    <w:p w14:paraId="1BA6942F" w14:textId="7223A23B" w:rsidR="00D06AF6" w:rsidRDefault="00D06AF6" w:rsidP="00FA1133">
      <w:pPr>
        <w:rPr>
          <w:color w:val="FF0000"/>
          <w:sz w:val="28"/>
          <w:szCs w:val="28"/>
        </w:rPr>
      </w:pPr>
      <w:r w:rsidRPr="00D06AF6">
        <w:rPr>
          <w:color w:val="FF0000"/>
          <w:sz w:val="28"/>
          <w:szCs w:val="28"/>
        </w:rPr>
        <w:t xml:space="preserve">   Запрещается</w:t>
      </w:r>
    </w:p>
    <w:p w14:paraId="5C13A951" w14:textId="728590BA" w:rsidR="00EF00DE" w:rsidRDefault="00EF00DE" w:rsidP="00FA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F00D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Проводить работы в вытяжном шкафу, если в нем находится вещества, материалы и оборудование, не относящиеся к выполняемым операциям, а такие при его неисправности и отключенной системе вентиляции</w:t>
      </w:r>
      <w:r w:rsidRPr="00EF00DE">
        <w:rPr>
          <w:color w:val="000000" w:themeColor="text1"/>
          <w:sz w:val="28"/>
          <w:szCs w:val="28"/>
        </w:rPr>
        <w:t>;</w:t>
      </w:r>
    </w:p>
    <w:p w14:paraId="090E1600" w14:textId="13739DE5" w:rsidR="00EF00DE" w:rsidRDefault="00EF00DE" w:rsidP="00FA1133">
      <w:pPr>
        <w:rPr>
          <w:color w:val="000000" w:themeColor="text1"/>
          <w:sz w:val="28"/>
          <w:szCs w:val="28"/>
        </w:rPr>
      </w:pPr>
      <w:r w:rsidRPr="00EF00D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покрывать здания для пребывания обучавшихся легковоспламеняющимися материалами</w:t>
      </w:r>
      <w:r w:rsidRPr="00EF00DE">
        <w:rPr>
          <w:color w:val="000000" w:themeColor="text1"/>
          <w:sz w:val="28"/>
          <w:szCs w:val="28"/>
        </w:rPr>
        <w:t>;</w:t>
      </w:r>
    </w:p>
    <w:p w14:paraId="557D2651" w14:textId="19F3CBE3" w:rsidR="00EF00DE" w:rsidRDefault="00EF00DE" w:rsidP="00FA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-размешать </w:t>
      </w:r>
      <w:r w:rsidR="00F53783">
        <w:rPr>
          <w:color w:val="000000" w:themeColor="text1"/>
          <w:sz w:val="28"/>
          <w:szCs w:val="28"/>
        </w:rPr>
        <w:t>обучавшихся в мансардных помещениях деревянных зданий, а также в этажах, зданиях и помещениях, не обеспеченных двумя эвакуационными выходами</w:t>
      </w:r>
      <w:r w:rsidR="00F53783" w:rsidRPr="00F53783">
        <w:rPr>
          <w:color w:val="000000" w:themeColor="text1"/>
          <w:sz w:val="28"/>
          <w:szCs w:val="28"/>
        </w:rPr>
        <w:t>;</w:t>
      </w:r>
    </w:p>
    <w:p w14:paraId="38E184A7" w14:textId="7AB5AB4C" w:rsidR="00F53783" w:rsidRDefault="00F53783" w:rsidP="00FA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-устраивать кухни, прачечные в деревянных зданиях</w:t>
      </w:r>
      <w:r w:rsidRPr="00F53783">
        <w:rPr>
          <w:color w:val="000000" w:themeColor="text1"/>
          <w:sz w:val="28"/>
          <w:szCs w:val="28"/>
        </w:rPr>
        <w:t>;</w:t>
      </w:r>
    </w:p>
    <w:p w14:paraId="26797A93" w14:textId="502BE673" w:rsidR="00F53783" w:rsidRDefault="00F53783" w:rsidP="00FA1133">
      <w:pPr>
        <w:rPr>
          <w:color w:val="000000" w:themeColor="text1"/>
          <w:sz w:val="28"/>
          <w:szCs w:val="28"/>
        </w:rPr>
      </w:pPr>
      <w:r w:rsidRPr="008D637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размещать более 50 обучаю</w:t>
      </w:r>
      <w:r w:rsidR="008D637A">
        <w:rPr>
          <w:color w:val="000000" w:themeColor="text1"/>
          <w:sz w:val="28"/>
          <w:szCs w:val="28"/>
        </w:rPr>
        <w:t>щихся в деревянных и других зданиях из горючих материалов</w:t>
      </w:r>
      <w:r w:rsidR="008D637A" w:rsidRPr="008D637A">
        <w:rPr>
          <w:color w:val="000000" w:themeColor="text1"/>
          <w:sz w:val="28"/>
          <w:szCs w:val="28"/>
        </w:rPr>
        <w:t>;</w:t>
      </w:r>
    </w:p>
    <w:p w14:paraId="3F34BC1E" w14:textId="78A2359B" w:rsidR="008D637A" w:rsidRDefault="008D637A" w:rsidP="00FA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-топить печи, применять керосиновые и электронагревательные приборы в помещениях, занятых обучающихся. Здания колледжа должны быть обеспечены телефонной связью и сигналом тревоги на случай пожара.</w:t>
      </w:r>
    </w:p>
    <w:p w14:paraId="1CC22B2B" w14:textId="74E44C5F" w:rsidR="008D637A" w:rsidRDefault="008D637A" w:rsidP="00FA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зданиях колледжа должно быть установлено круглосуточное дежурство обслуживающего персонала без права сна в ночное время </w:t>
      </w:r>
    </w:p>
    <w:p w14:paraId="7552C980" w14:textId="3C084130" w:rsidR="00502513" w:rsidRDefault="00502513" w:rsidP="00FA1133">
      <w:pPr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помещениях дежурных должен быть установлен телефон. Обеспечить выполнения на территории колледжа требований, предусмотренных статей в федерального закона </w:t>
      </w:r>
      <w:r>
        <w:rPr>
          <w:rFonts w:cstheme="minorHAnsi"/>
          <w:color w:val="000000" w:themeColor="text1"/>
          <w:sz w:val="28"/>
          <w:szCs w:val="28"/>
        </w:rPr>
        <w:t xml:space="preserve">“Об ограничении курении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табака ”</w:t>
      </w:r>
      <w:proofErr w:type="gramEnd"/>
      <w:r>
        <w:rPr>
          <w:rFonts w:cstheme="minorHAnsi"/>
          <w:color w:val="000000" w:themeColor="text1"/>
          <w:sz w:val="28"/>
          <w:szCs w:val="28"/>
        </w:rPr>
        <w:t>.</w:t>
      </w:r>
    </w:p>
    <w:p w14:paraId="0F2BCADE" w14:textId="41071013" w:rsidR="00582D70" w:rsidRDefault="00502513" w:rsidP="00FA113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Запре</w:t>
      </w:r>
      <w:r w:rsidR="00582D70">
        <w:rPr>
          <w:rFonts w:cstheme="minorHAnsi"/>
          <w:color w:val="000000" w:themeColor="text1"/>
          <w:sz w:val="28"/>
          <w:szCs w:val="28"/>
        </w:rPr>
        <w:t>щ</w:t>
      </w:r>
      <w:r>
        <w:rPr>
          <w:rFonts w:cstheme="minorHAnsi"/>
          <w:color w:val="000000" w:themeColor="text1"/>
          <w:sz w:val="28"/>
          <w:szCs w:val="28"/>
        </w:rPr>
        <w:t xml:space="preserve">ается курение в помещениях и на </w:t>
      </w:r>
      <w:proofErr w:type="gramStart"/>
      <w:r>
        <w:rPr>
          <w:rFonts w:cstheme="minorHAnsi"/>
          <w:color w:val="000000" w:themeColor="text1"/>
          <w:sz w:val="28"/>
          <w:szCs w:val="28"/>
        </w:rPr>
        <w:t xml:space="preserve">территории </w:t>
      </w:r>
      <w:r w:rsidR="00582D70">
        <w:rPr>
          <w:rFonts w:cstheme="minorHAnsi"/>
          <w:color w:val="000000" w:themeColor="text1"/>
          <w:sz w:val="28"/>
          <w:szCs w:val="28"/>
        </w:rPr>
        <w:t xml:space="preserve"> колледжа</w:t>
      </w:r>
      <w:proofErr w:type="gramEnd"/>
      <w:r w:rsidR="00582D70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48140064" w14:textId="77777777" w:rsidR="00F92CE7" w:rsidRDefault="00582D70" w:rsidP="00FA113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Ответственный за противопожарную безопасность в колледже обеспечивает размещение знаков пожарной безопасности «курение табака и пользование открытым огнем запрещено». Места, специально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отведенные  для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курения табака, обозначаются знаками « место для курения». Обеспечить содержание наружных пожарных </w:t>
      </w:r>
      <w:r w:rsidR="00F92CE7">
        <w:rPr>
          <w:rFonts w:cstheme="minorHAnsi"/>
          <w:color w:val="000000" w:themeColor="text1"/>
          <w:sz w:val="28"/>
          <w:szCs w:val="28"/>
        </w:rPr>
        <w:t xml:space="preserve">лестниц и ограждений на крышах </w:t>
      </w:r>
      <w:r w:rsidR="00F92CE7">
        <w:rPr>
          <w:rFonts w:cstheme="minorHAnsi"/>
          <w:color w:val="000000" w:themeColor="text1"/>
          <w:sz w:val="28"/>
          <w:szCs w:val="28"/>
        </w:rPr>
        <w:lastRenderedPageBreak/>
        <w:t>(покрытиях) зданий и сооружений в исправном состоянии, организовать на реке одного раза в пять лет проведение эксплуатационных испытаний пожарных лестниц и ограждений на крышах с составлением соответствующего акта испытаний не допускается в помещениях с одним эвакуационным выходом одновременное пребывание более 50 человек.</w:t>
      </w:r>
    </w:p>
    <w:p w14:paraId="6F0A3F6C" w14:textId="77777777" w:rsidR="00F92CE7" w:rsidRDefault="00F92CE7" w:rsidP="00FA1133">
      <w:pPr>
        <w:rPr>
          <w:rFonts w:cstheme="minorHAnsi"/>
          <w:color w:val="000000" w:themeColor="text1"/>
          <w:sz w:val="28"/>
          <w:szCs w:val="28"/>
        </w:rPr>
      </w:pPr>
    </w:p>
    <w:p w14:paraId="0A5A0333" w14:textId="77777777" w:rsidR="00F92CE7" w:rsidRDefault="00F92CE7" w:rsidP="00FA1133">
      <w:pPr>
        <w:rPr>
          <w:rFonts w:cstheme="minorHAnsi"/>
          <w:color w:val="000000" w:themeColor="text1"/>
          <w:sz w:val="28"/>
          <w:szCs w:val="28"/>
        </w:rPr>
      </w:pPr>
    </w:p>
    <w:p w14:paraId="1DD8C5D9" w14:textId="37824F7F" w:rsidR="00F92CE7" w:rsidRDefault="00F92CE7" w:rsidP="00F92CE7">
      <w:pPr>
        <w:tabs>
          <w:tab w:val="center" w:pos="4677"/>
        </w:tabs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Зам. директора </w:t>
      </w:r>
      <w:r>
        <w:rPr>
          <w:rFonts w:cstheme="minorHAnsi"/>
          <w:color w:val="000000" w:themeColor="text1"/>
          <w:sz w:val="28"/>
          <w:szCs w:val="28"/>
        </w:rPr>
        <w:tab/>
        <w:t xml:space="preserve">                                                                         Пайзутдинов П.А</w:t>
      </w:r>
    </w:p>
    <w:p w14:paraId="470074A8" w14:textId="60CFC581" w:rsidR="00582D70" w:rsidRDefault="00F92CE7" w:rsidP="00F92CE7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 безопасности </w:t>
      </w:r>
      <w:r w:rsidR="00582D70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50E62C2F" w14:textId="77777777" w:rsidR="00582D70" w:rsidRPr="008D637A" w:rsidRDefault="00582D70" w:rsidP="00FA1133">
      <w:pPr>
        <w:rPr>
          <w:color w:val="000000" w:themeColor="text1"/>
          <w:sz w:val="28"/>
          <w:szCs w:val="28"/>
        </w:rPr>
      </w:pPr>
    </w:p>
    <w:p w14:paraId="2F2296C7" w14:textId="77777777" w:rsidR="00F53783" w:rsidRPr="00F53783" w:rsidRDefault="00F53783" w:rsidP="00FA1133">
      <w:pPr>
        <w:rPr>
          <w:color w:val="000000" w:themeColor="text1"/>
          <w:sz w:val="28"/>
          <w:szCs w:val="28"/>
        </w:rPr>
      </w:pPr>
    </w:p>
    <w:p w14:paraId="367E2E6E" w14:textId="77777777" w:rsidR="00EF00DE" w:rsidRPr="00EF00DE" w:rsidRDefault="00EF00DE" w:rsidP="00FA1133">
      <w:pPr>
        <w:rPr>
          <w:color w:val="000000" w:themeColor="text1"/>
          <w:sz w:val="28"/>
          <w:szCs w:val="28"/>
        </w:rPr>
      </w:pPr>
    </w:p>
    <w:sectPr w:rsidR="00EF00DE" w:rsidRPr="00EF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4C"/>
    <w:rsid w:val="00195D4C"/>
    <w:rsid w:val="00216FF7"/>
    <w:rsid w:val="00287459"/>
    <w:rsid w:val="004351C5"/>
    <w:rsid w:val="00502513"/>
    <w:rsid w:val="00582D70"/>
    <w:rsid w:val="00727523"/>
    <w:rsid w:val="008D637A"/>
    <w:rsid w:val="00C86BA5"/>
    <w:rsid w:val="00D06AF6"/>
    <w:rsid w:val="00E30A79"/>
    <w:rsid w:val="00EF00DE"/>
    <w:rsid w:val="00F53783"/>
    <w:rsid w:val="00F92CE7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4E3"/>
  <w15:chartTrackingRefBased/>
  <w15:docId w15:val="{8B59050B-0BB8-4BAD-8790-574958A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2022-01-17T07:59:00Z</dcterms:created>
  <dcterms:modified xsi:type="dcterms:W3CDTF">2022-01-17T11:25:00Z</dcterms:modified>
</cp:coreProperties>
</file>