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35" w:rsidRPr="00CD7635" w:rsidRDefault="00CD7635" w:rsidP="00CD7635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D7635">
        <w:rPr>
          <w:rFonts w:ascii="Times New Roman" w:hAnsi="Times New Roman" w:cs="Times New Roman"/>
          <w:b/>
          <w:iCs/>
          <w:sz w:val="28"/>
          <w:szCs w:val="28"/>
        </w:rPr>
        <w:t>Тема</w:t>
      </w:r>
      <w:r w:rsidRPr="00CD7635">
        <w:rPr>
          <w:rFonts w:ascii="Times New Roman" w:hAnsi="Times New Roman" w:cs="Times New Roman"/>
          <w:b/>
          <w:iCs/>
          <w:sz w:val="28"/>
          <w:szCs w:val="28"/>
        </w:rPr>
        <w:t xml:space="preserve"> 1</w:t>
      </w:r>
      <w:r w:rsidRPr="00CD7635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CD7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Понятие бухгалтерской отчетности как единой системы данных об имущественном и финансовом положении организации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iCs/>
          <w:sz w:val="28"/>
          <w:szCs w:val="28"/>
        </w:rPr>
        <w:t>Бухгалтерская отчетность </w:t>
      </w:r>
      <w:r w:rsidRPr="00CD7635">
        <w:rPr>
          <w:rFonts w:ascii="Times New Roman" w:hAnsi="Times New Roman" w:cs="Times New Roman"/>
          <w:sz w:val="28"/>
          <w:szCs w:val="28"/>
        </w:rPr>
        <w:t>представляет собой единую систему показателей об имущественном и финансовом положении организации и о результатах его хозяйственной деятельности за отчетный период. Составление отчетности является завершающим этапом учетного процесса.</w:t>
      </w:r>
    </w:p>
    <w:p w:rsidR="00CD7635" w:rsidRPr="00CD7635" w:rsidRDefault="00CD7635" w:rsidP="00CD7635">
      <w:pPr>
        <w:pStyle w:val="a3"/>
        <w:spacing w:before="225" w:beforeAutospacing="0" w:line="288" w:lineRule="atLeast"/>
        <w:ind w:left="225" w:right="37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Бухгалтерскую отчетность классифицируют по трем основным признакам:</w:t>
      </w:r>
    </w:p>
    <w:p w:rsidR="00CD7635" w:rsidRPr="00CD7635" w:rsidRDefault="00CD7635" w:rsidP="00CD7635">
      <w:pPr>
        <w:pStyle w:val="a3"/>
        <w:spacing w:before="225" w:beforeAutospacing="0" w:line="288" w:lineRule="atLeast"/>
        <w:ind w:left="225" w:right="37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периодичность составления (ее подразделяют на промежуточную и годовую);</w:t>
      </w:r>
    </w:p>
    <w:p w:rsidR="00CD7635" w:rsidRPr="00CD7635" w:rsidRDefault="00CD7635" w:rsidP="00CD7635">
      <w:pPr>
        <w:pStyle w:val="a3"/>
        <w:spacing w:before="225" w:beforeAutospacing="0" w:line="288" w:lineRule="atLeast"/>
        <w:ind w:left="225" w:right="37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объем сведений, содержащихся в отчетности (выделяют внутреннюю и внешнюю),</w:t>
      </w:r>
    </w:p>
    <w:p w:rsidR="00CD7635" w:rsidRPr="00CD7635" w:rsidRDefault="00CD7635" w:rsidP="00CD7635">
      <w:pPr>
        <w:pStyle w:val="a3"/>
        <w:spacing w:before="225" w:beforeAutospacing="0" w:line="288" w:lineRule="atLeast"/>
        <w:ind w:left="225" w:right="37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степень обобщения отчетных данных (различают первичные отчеты, выполненные непосредственно организациями, и сводные (консолидированные), составленные вышестоящими или материнскими организациями (компаниями, фирмами) на основе первичных отчетов).</w:t>
      </w:r>
    </w:p>
    <w:p w:rsidR="00CD7635" w:rsidRPr="00CD7635" w:rsidRDefault="00CD7635" w:rsidP="00CD7635">
      <w:pPr>
        <w:pStyle w:val="a3"/>
        <w:spacing w:before="225" w:beforeAutospacing="0" w:line="288" w:lineRule="atLeast"/>
        <w:ind w:left="225" w:right="37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Бухгалтерскую отчетность как источник информации о деятельности организации используют прежде всего для управления ее экономикой и принятия необходимых мер по ее развитию. Изучение и анализ отчетности дают возможность выявлять недостатки в работе и определять пути их устранения.</w:t>
      </w:r>
    </w:p>
    <w:p w:rsidR="00CD7635" w:rsidRPr="00CD7635" w:rsidRDefault="00CD7635" w:rsidP="00CD7635">
      <w:pPr>
        <w:pStyle w:val="a3"/>
        <w:spacing w:before="225" w:beforeAutospacing="0" w:line="288" w:lineRule="atLeast"/>
        <w:ind w:left="225" w:right="37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Обобщенную информацию о деятельности организации для принятия деловых решений используют различные заинтересованные пользователи:</w:t>
      </w:r>
    </w:p>
    <w:p w:rsidR="00CD7635" w:rsidRPr="00CD7635" w:rsidRDefault="00CD7635" w:rsidP="00CD7635">
      <w:pPr>
        <w:pStyle w:val="a3"/>
        <w:spacing w:before="225" w:beforeAutospacing="0" w:line="288" w:lineRule="atLeast"/>
        <w:ind w:left="225" w:right="375"/>
        <w:jc w:val="both"/>
        <w:rPr>
          <w:sz w:val="28"/>
          <w:szCs w:val="28"/>
        </w:rPr>
      </w:pPr>
      <w:r w:rsidRPr="00CD7635">
        <w:rPr>
          <w:iCs/>
          <w:sz w:val="28"/>
          <w:szCs w:val="28"/>
        </w:rPr>
        <w:t>внутренние </w:t>
      </w:r>
      <w:r w:rsidRPr="00CD7635">
        <w:rPr>
          <w:sz w:val="28"/>
          <w:szCs w:val="28"/>
        </w:rPr>
        <w:t>– они выявляют потребности в финансовых ресурсах, оценивают правильность и эффективность принятых инвестиционных решений, определяют основные на</w:t>
      </w:r>
      <w:r w:rsidRPr="00CD7635">
        <w:rPr>
          <w:sz w:val="28"/>
          <w:szCs w:val="28"/>
        </w:rPr>
        <w:softHyphen/>
        <w:t>правления политики, осуществляют прогнозные расчеты финан</w:t>
      </w:r>
      <w:r w:rsidRPr="00CD7635">
        <w:rPr>
          <w:sz w:val="28"/>
          <w:szCs w:val="28"/>
        </w:rPr>
        <w:softHyphen/>
        <w:t>совых показателей предстоящих отчетных периодов и т.д.</w:t>
      </w:r>
    </w:p>
    <w:p w:rsidR="00CD7635" w:rsidRPr="00CD7635" w:rsidRDefault="00CD7635" w:rsidP="00CD7635">
      <w:pPr>
        <w:pStyle w:val="a3"/>
        <w:spacing w:before="225" w:beforeAutospacing="0" w:line="288" w:lineRule="atLeast"/>
        <w:ind w:left="225" w:right="375"/>
        <w:jc w:val="both"/>
        <w:rPr>
          <w:sz w:val="28"/>
          <w:szCs w:val="28"/>
        </w:rPr>
      </w:pPr>
      <w:r w:rsidRPr="00CD7635">
        <w:rPr>
          <w:iCs/>
          <w:sz w:val="28"/>
          <w:szCs w:val="28"/>
        </w:rPr>
        <w:t>внешние</w:t>
      </w:r>
      <w:r w:rsidRPr="00CD7635">
        <w:rPr>
          <w:sz w:val="28"/>
          <w:szCs w:val="28"/>
        </w:rPr>
        <w:t> - для оценки эффективности деятельности предприятия.</w:t>
      </w:r>
    </w:p>
    <w:p w:rsidR="00CD7635" w:rsidRPr="00CD7635" w:rsidRDefault="00CD7635" w:rsidP="00CD7635">
      <w:pPr>
        <w:pStyle w:val="a3"/>
        <w:spacing w:before="225" w:beforeAutospacing="0" w:line="288" w:lineRule="atLeast"/>
        <w:ind w:left="225" w:right="375"/>
        <w:jc w:val="both"/>
        <w:rPr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>Принципы и основы построения системы бухгалтерского учета и отчетности в соответствии с международными стандартами имеют методологическое значение для совершенствования бухгалтерского учета в России. Анализ их позволяет рассмотреть не только преимущества, но и недостатки. Бухгалтерская отчетность должна давать достоверное и полное представление о финансовом положении организации, финансовых результатах ее деятельности и изменениях в ее финансовом положении.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35" w:rsidRPr="00CD7635" w:rsidRDefault="00CD7635" w:rsidP="00CD7635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того чтобы пользователи могли читать и понимать отчетность, она должна отвечать </w:t>
      </w:r>
      <w:r w:rsidRPr="00CD7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определенным качественным критериям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¾ </w:t>
      </w:r>
      <w:r w:rsidRPr="00CD76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понятность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содержание бухгалтерской отчетности должно быть доступно для понимания пользователей,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¾ </w:t>
      </w:r>
      <w:r w:rsidRPr="00CD76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Достоверность и полнота - 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бухгалтерская отчетность, сформирована в соответствии с правилами, установленными нормативными актами по ведению бухгалтерского учета; ее данные дают правдивое представление о финансовом положении и финансовых результатах деятельности организации, а также об изменениях в финансовом положении,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¾ </w:t>
      </w:r>
      <w:r w:rsidRPr="00CD76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Существенность показателей, 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содержащихся в бухгалтерской отчетности, определяется не столько их количественным выражением, сколько той ролью, которую играет наличие определенной информации в оказании помощи заинтересованным пользователям в оценке финансового положения и финансовых результатов организации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¾ </w:t>
      </w:r>
      <w:r w:rsidRPr="00CD76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Нейтральность 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отчетной информации предполагает ее беспристрастность по отношению к любым пользователям бухгалтерской отчетности.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¾ </w:t>
      </w:r>
      <w:r w:rsidRPr="00CD76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Сопоставимость 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бухгалтерской отчетности предусматривает возможность сравнения отчетных данных с показателями преды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дущего отчетного периода.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¾ Существенным требованием, предъявляемым к бухгалтерской отчетности, является ее </w:t>
      </w:r>
      <w:r w:rsidRPr="00CD76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открытость. 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должна обеспечить возможность для заинтересованных пользователей ознакомиться с бухгалтерской отчетностью.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Бухгалтерская отчетность составляется на русском языке и в валюте РФ.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Бухгалтерские отчеты подписываются руководителем и главным бухгалтером организации (бухгалтером, ведущим бухгалтерский учет при отсутствии главного бухгалтера).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формах бухгалтерской отчетности не должно быть никаких подчисток и помарок. В случае исправления ошибок делаются соответствующие оговорки, подтверждаемые лицами, подписавшими бухгалтерский баланс и иные формы, с указанием даты исправления.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представление бухгалтерской отчетности производится в тысячах или в миллионах рублей без десятичных знаков.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7635">
        <w:rPr>
          <w:rFonts w:ascii="Times New Roman" w:hAnsi="Times New Roman" w:cs="Times New Roman"/>
          <w:b/>
          <w:sz w:val="28"/>
          <w:szCs w:val="28"/>
        </w:rPr>
        <w:t>Прочитать ,</w:t>
      </w:r>
      <w:proofErr w:type="gramEnd"/>
      <w:r w:rsidRPr="00CD7635">
        <w:rPr>
          <w:rFonts w:ascii="Times New Roman" w:hAnsi="Times New Roman" w:cs="Times New Roman"/>
          <w:b/>
          <w:sz w:val="28"/>
          <w:szCs w:val="28"/>
        </w:rPr>
        <w:t xml:space="preserve"> составить краткий конспект.</w:t>
      </w: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635">
        <w:rPr>
          <w:rFonts w:ascii="Times New Roman" w:hAnsi="Times New Roman" w:cs="Times New Roman"/>
          <w:b/>
          <w:sz w:val="28"/>
          <w:szCs w:val="28"/>
        </w:rPr>
        <w:t xml:space="preserve">Преподаватель: Яхьяева </w:t>
      </w:r>
      <w:proofErr w:type="spellStart"/>
      <w:r w:rsidRPr="00CD7635">
        <w:rPr>
          <w:rFonts w:ascii="Times New Roman" w:hAnsi="Times New Roman" w:cs="Times New Roman"/>
          <w:b/>
          <w:sz w:val="28"/>
          <w:szCs w:val="28"/>
        </w:rPr>
        <w:t>Разия</w:t>
      </w:r>
      <w:proofErr w:type="spellEnd"/>
      <w:r w:rsidRPr="00CD76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635">
        <w:rPr>
          <w:rFonts w:ascii="Times New Roman" w:hAnsi="Times New Roman" w:cs="Times New Roman"/>
          <w:b/>
          <w:sz w:val="28"/>
          <w:szCs w:val="28"/>
        </w:rPr>
        <w:t>Абакаровна</w:t>
      </w:r>
      <w:proofErr w:type="spellEnd"/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635">
        <w:rPr>
          <w:rFonts w:ascii="Times New Roman" w:hAnsi="Times New Roman" w:cs="Times New Roman"/>
          <w:b/>
          <w:sz w:val="28"/>
          <w:szCs w:val="28"/>
        </w:rPr>
        <w:t>raziajahjaeva@yandex.ru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b/>
          <w:sz w:val="28"/>
          <w:szCs w:val="28"/>
        </w:rPr>
      </w:pPr>
      <w:r w:rsidRPr="00CD7635">
        <w:rPr>
          <w:b/>
          <w:sz w:val="28"/>
          <w:szCs w:val="28"/>
        </w:rPr>
        <w:lastRenderedPageBreak/>
        <w:t>Тема</w:t>
      </w:r>
      <w:r w:rsidRPr="00CD7635">
        <w:rPr>
          <w:b/>
          <w:sz w:val="28"/>
          <w:szCs w:val="28"/>
        </w:rPr>
        <w:t xml:space="preserve"> 2</w:t>
      </w:r>
      <w:r w:rsidRPr="00CD7635">
        <w:rPr>
          <w:b/>
          <w:sz w:val="28"/>
          <w:szCs w:val="28"/>
        </w:rPr>
        <w:t>: Понятие отчетного периода, как единой системы данных об имущественном и финансовом положении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Организации по результатам своей хозяйственной деятельности составляют месячную, квартальную и годовую бухгалтерскую отчетность. При этом месячная и квартальная бухгалтерская отчетность является промежуточной.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Отчетный год для всех организаций - с 1 января по 31 декабря календарного года включительно. Первый отчетный год для создаваемых организаций считается с даты их государственной регистрации по 31 декабря; для организаций, созданных после 1 октября, - с даты государственной регистрации по 31 декабря следующего года включительно.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Организации, за исключением бюджетных, в обязательном порядке представляют годовую и квартальную отчетность: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· участникам или собственникам их имущества;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· территориальным органам государственной статистики по месту их регистрации;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· другим органам исполнительной власти, банкам, финансовым органам налоговой инспекции и иным пользователям, на которые в соответствии с действующим законодательством Российской Федерации возложена проверка отдельных сторон деятельности организации и получение соответствующей отчетности.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Государственные и муниципальные унитарные организации представляют бухгалтерскую отчетность органам, уполномоченным управлять государственным имуществом. Организации обязаны представлять бухгалтерскую отчетность в указанные адреса бесплатно по одному экземпляру. Все они, за исключением бюджетных, представляют квартальную бухгалтерскую отчетность в течение 30 дней по окончании квартала, а годовую - в течение 90 дней по окончании года, если иное не предусмотрено законодательством Российской Федерации. При этом годовая бухгалтерская отчетность должна представляться не ранее 60 дней после окончания отчетного года. Годовая и квартальная бухгалтерская отчетность до представления в вышеуказанные адреса рассматривается и утверждается в порядке, установленном учредительными документами. При наличии технических возможностей бухгалтерская отчетность может быть представлена на дискете или ином машинном носителе отчетной информации.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Бюджетные организации представляют месячную, квартальную и годовую бухгалтерскую отчетность вышестоящему органу в установленные им сроки.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 xml:space="preserve">Датой представления бухгалтерской отчетности для </w:t>
      </w:r>
      <w:proofErr w:type="spellStart"/>
      <w:r w:rsidRPr="00CD7635">
        <w:rPr>
          <w:sz w:val="28"/>
          <w:szCs w:val="28"/>
        </w:rPr>
        <w:t>одногородней</w:t>
      </w:r>
      <w:proofErr w:type="spellEnd"/>
      <w:r w:rsidRPr="00CD7635">
        <w:rPr>
          <w:sz w:val="28"/>
          <w:szCs w:val="28"/>
        </w:rPr>
        <w:t xml:space="preserve"> организации считается день фактической передачи ее по принадлежности, а для иногородней - дата ее почтового отправления. В тех случаях, когда дата представления отчетности совпадает с выходным (нерабочим) днем, срок представления отчетности переносится на следующий за ним первый рабочий день. Организации публикуют бухгалтерскую отчетность и итоговую часть аудиторского заключения, если это предусмотрено законодательством России. Публикация производится не позднее 1 </w:t>
      </w:r>
      <w:r w:rsidRPr="00CD7635">
        <w:rPr>
          <w:sz w:val="28"/>
          <w:szCs w:val="28"/>
        </w:rPr>
        <w:lastRenderedPageBreak/>
        <w:t>июня года, следующего за отчетным, в газетах, журналах либо путем распространения среди пользователей брошюр, буклетов и других изданий. Организации, включая дочерние и зависимые общества (если таковые имеются), составляют сводную бухгалтерскую отчетность в порядке, устанавливаемом Минфином РФ, которая подписывается руководителем и главным бухгалтером.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Министерства и другие федеральные органы исполнительной власти РФ составляют сводную годовую бухгалтерскую отчетность по унитарным организациям и отдельно по акционерным обществам (товариществам), часть акций (долей вклада) которых находится в федеральной собственности (независимо от размера доли).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Министерства и ведомства РФ представляют сводную годовую бухгалтерскую отчетность по подведомственным им организациям Министерству финансов РФ, Министерству экономики и развития торговли РФ и Государственному комитету РФ по статистике в следующие сроки: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по унитарным организациям - не позднее 25 апреля года, следующего за отчетным;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по акционерным обществам (товариществам), часть акций (долей, вкладов) которых закреплена в федеральной собственности (независимо от размера доли) - не позднее 1 августа года, следующего за отчетным.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Сводная годовая бухгалтерская отчетность объединения юридических лиц, созданного на добровольных началах, представляется в порядке и в сроки, предусмотренные в учредительных документах объединения, если иное не установлено законодательством РФ.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Министерства и иные органы исполнительной власти представляют сводную месячную, квартальную и годовую бухгалтерскую отчетность об исполнении смет расходов организаций, состоящих на бюджете, соответственно Министерству финансов РФ и финансовым органам в установленные ими сроки.</w:t>
      </w:r>
    </w:p>
    <w:p w:rsidR="00CD7635" w:rsidRPr="00CD7635" w:rsidRDefault="00CD7635" w:rsidP="00CD7635">
      <w:pPr>
        <w:pStyle w:val="a3"/>
        <w:shd w:val="clear" w:color="auto" w:fill="FFFFFF"/>
        <w:spacing w:before="120" w:beforeAutospacing="0" w:after="120" w:afterAutospacing="0"/>
        <w:ind w:left="120" w:right="450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Сводная бухгалтерская отчетность подписывается руководителем и главным бухгалтером.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shd w:val="clear" w:color="auto" w:fill="FFFFFF"/>
        <w:spacing w:after="100" w:afterAutospacing="1" w:line="240" w:lineRule="auto"/>
        <w:ind w:firstLine="1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3 Тема: Определение результатов хозяйственной деятельности за отчетный период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результат - конечный экономический итог хозяйственной деятельности предприятия, который выражается в форме прибыли (дохода) или убытка. Превышение доходов над расходами означает прибыль (прирост имущества организации), а расходов над доходами - убыток (уменьшение имущества). Полученный организацией за отчетный год финансовый результат в виде прибыли или убытка, соответственно, приводит к увеличению или уменьшению капитала организации.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по основным видам деятельности определяются с учетом предмета деятельности предприятия, когда в зависимости от этого доходы могут относится в одних случаях к обычным видам деятельности, а в других - к прочим.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основным видам деятельности - это </w:t>
      </w:r>
      <w:proofErr w:type="gramStart"/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,</w:t>
      </w:r>
      <w:proofErr w:type="gramEnd"/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изготовлением продукции и ее продажей, с выполнением работ, оказанием услуг, приобретением и продажей товаров. Расходы по основным видам деятельности, как и доходы, определяются с учетом предмета деятельности предприятия.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расходов по обычным видам деятельности должна быть обеспечена их группировка по следующим элементам:</w:t>
      </w:r>
    </w:p>
    <w:p w:rsidR="00CD7635" w:rsidRPr="00CD7635" w:rsidRDefault="00CD7635" w:rsidP="00CD76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затраты на оплату труда;</w:t>
      </w:r>
    </w:p>
    <w:p w:rsidR="00CD7635" w:rsidRPr="00CD7635" w:rsidRDefault="00CD7635" w:rsidP="00CD76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материальные затраты</w:t>
      </w:r>
    </w:p>
    <w:p w:rsidR="00CD7635" w:rsidRPr="00CD7635" w:rsidRDefault="00CD7635" w:rsidP="00CD76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амортизация</w:t>
      </w:r>
      <w:r w:rsidRPr="00CD7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(процесс переноса по частям стоимости основных средств и нематериальных активов по мере их физического или морального износа на себестоимость производимой продукции (работ, услуг))</w:t>
      </w:r>
    </w:p>
    <w:p w:rsidR="00CD7635" w:rsidRPr="00CD7635" w:rsidRDefault="00CD7635" w:rsidP="00CD76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прочие затраты</w:t>
      </w:r>
    </w:p>
    <w:p w:rsidR="00CD7635" w:rsidRPr="00CD7635" w:rsidRDefault="00CD7635" w:rsidP="00CD76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отчисления на социальные нужды.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Валовая прибыль - показатель, который определяется как разница между выручкой от продажи (без НДС и других налогов) и производственной себестоимости продукции, работ, услуг (покупной стоимости товаров)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Выручка принимается к бухгалтерскому учету в сумме, исчисленной в денежном выражении, равной величине поступления денежных средств и иного имущества и (или) величине дебиторской задолженности.</w:t>
      </w:r>
      <w:r w:rsidRPr="00CD7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(все суммы, которые контрагенты, граждане, компании или другие должники обязаны заплатить предприятию или индивидуальному предпринимателю)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Прибыль до налогообложения - интегрированный показатель занимающий </w:t>
      </w:r>
      <w:proofErr w:type="gramStart"/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 от</w:t>
      </w:r>
      <w:proofErr w:type="gramEnd"/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продажи и прочие доходы и расходы.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Чистая </w:t>
      </w:r>
      <w:proofErr w:type="gramStart"/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 -</w:t>
      </w:r>
      <w:proofErr w:type="gramEnd"/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результат, полученный организацией в отчетном периоде после исчисления налога на прибыль.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анализа финансовых результатов деятельности организации за отчетный период используется "Отчет о прибылях и убытках". Данный отчет включается в годовую и промежуточную бухгалтерскую отчетность. Заполнять сведения в отчет нужно за 2 года - отчетный и предыдущий. Данные в отчет о финансовых результатах вносятся в тысячах рублей.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 бланк отчета главный бухгалтер, который и подписывает готовый заполненный документ, а </w:t>
      </w:r>
      <w:proofErr w:type="gramStart"/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должен подписать руководитель организации.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результат хозяйственной деятельности предприятия определяется показателем прибыли или убытка, формируемым в течение календарного (хозяйственного) года. 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результат представляет собой разницу между суммами доходов и расходов предприятия. Превышение доходов над расходами означает прирост имущества предприятия - прибыль, а превышение расходов над доходами - убыток. Полученный предприятием за отчетный год финансовый результат в виде прибыли или убытка соответственно приводит к увеличению или уменьшению собственного капитала предприятия. 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Выручка признается в бухгалтерском учете при наличии следующих условий:</w:t>
      </w:r>
    </w:p>
    <w:p w:rsidR="00CD7635" w:rsidRPr="00CD7635" w:rsidRDefault="00CD7635" w:rsidP="00CD76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организация имеет право на получение этой выручки, вытекающее из конкретного договора или подтвержденное иным соответствующим образом;</w:t>
      </w:r>
    </w:p>
    <w:p w:rsidR="00CD7635" w:rsidRPr="00CD7635" w:rsidRDefault="00CD7635" w:rsidP="00CD76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сумма выручки может быть определена;</w:t>
      </w:r>
    </w:p>
    <w:p w:rsidR="00CD7635" w:rsidRPr="00CD7635" w:rsidRDefault="00CD7635" w:rsidP="00CD76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имеется уверенность в том, что в результате конкретной операции произойдет увеличение экономических выгод организации. Уверенность в том, что в результате конкретной операции произойдет увеличение экономических выгод организации, имеется в случае, когда организация получила в оплату актив либо отсутствует неопределенность в отношении получения актива;</w:t>
      </w:r>
    </w:p>
    <w:p w:rsidR="00CD7635" w:rsidRPr="00CD7635" w:rsidRDefault="00CD7635" w:rsidP="00CD76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право собственности (владения, пользования и распоряжения) на продукцию (товар) перешло от организации к покупателю или работа принята заказчиком (услуга оказана);</w:t>
      </w:r>
    </w:p>
    <w:p w:rsidR="00CD7635" w:rsidRPr="00CD7635" w:rsidRDefault="00CD7635" w:rsidP="00CD76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расходы, которые будут произведены или будут произведены в связи с этой операцией, могут быть определены.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организация получит убыток от продаж, то ее общий финансовый результат будет равен сумме убытка от продаж плюс прочие расходы минус прочие доходы.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63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Тема: Бухгалтерский баланс как основная форма бухгалтерской отчетности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>Бухгалтерская отчетность - это единая система данных об имущественном и финансовом положении организации и о результатах ее хозяйственно-финансовой деятельности, составляемая на основе данных бухгалтерского учета по установленным формам.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>Бухгалтерский баланс является главной формой бухгалтерской отчетности, а также носителем информации об эффективности деятельности предприятия за отчетный период. Его данные используются широким кругом пользователей. В связи с этим большое значение имеет достоверность показателей баланса.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>Бухгалтерский баланс как форма бухгалтерской отчетности характеризует финансовое положение организации по состоянию на отчетную дату.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 xml:space="preserve">По внешнему виду бухгалтерский баланс представляет собой таблицу: в левой ее части показывается имущество компании - актив баланса. В правой части отражаются источники формирования этого имущества - пассив баланса. Состояние хозяйственных средств и их источников показывается на определенный момент, как правило, на начало и конец отчетного периода в стоимостном выражении. Принимая во внимание, что их группировка и обобщение в балансе приводится и на начало года, а с учетом современных требований - также и за предыдущий отчетный период, чтобы наглядно показать деятельность предприятия в динамике. 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 xml:space="preserve">Одним из показателей финансового положения предприятия является ликвидность средств, т.е. скорость превращения средств в деньги. Поэтому доминирующим признаком при характеристике активов является их ликвидность. В современных российских балансах отдается предпочтение признаку возрастания ликвидности. Актив начинается с представления </w:t>
      </w:r>
      <w:proofErr w:type="spellStart"/>
      <w:r w:rsidRPr="00CD7635">
        <w:rPr>
          <w:rFonts w:ascii="Times New Roman" w:hAnsi="Times New Roman" w:cs="Times New Roman"/>
          <w:sz w:val="28"/>
          <w:szCs w:val="28"/>
        </w:rPr>
        <w:t>внеоборотных</w:t>
      </w:r>
      <w:proofErr w:type="spellEnd"/>
      <w:r w:rsidRPr="00CD7635">
        <w:rPr>
          <w:rFonts w:ascii="Times New Roman" w:hAnsi="Times New Roman" w:cs="Times New Roman"/>
          <w:sz w:val="28"/>
          <w:szCs w:val="28"/>
        </w:rPr>
        <w:t>, а затем оборотных активов.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D76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Внеоборотные</w:t>
      </w:r>
      <w:proofErr w:type="spellEnd"/>
      <w:r w:rsidRPr="00CD763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76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активы</w:t>
      </w:r>
      <w:r w:rsidRPr="00CD7635">
        <w:rPr>
          <w:rFonts w:ascii="Times New Roman" w:hAnsi="Times New Roman" w:cs="Times New Roman"/>
          <w:sz w:val="28"/>
          <w:szCs w:val="28"/>
          <w:shd w:val="clear" w:color="auto" w:fill="FFFFFF"/>
        </w:rPr>
        <w:t> — разновидность имущества предприятия, в котором отражается в стоимостной оценке состояние этого вида имущества на отчётную дату.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Активы</w:t>
      </w:r>
      <w:r w:rsidRPr="00CD763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76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оборотные</w:t>
      </w:r>
      <w:r w:rsidRPr="00CD7635">
        <w:rPr>
          <w:rFonts w:ascii="Times New Roman" w:hAnsi="Times New Roman" w:cs="Times New Roman"/>
          <w:sz w:val="28"/>
          <w:szCs w:val="28"/>
          <w:shd w:val="clear" w:color="auto" w:fill="FFFFFF"/>
        </w:rPr>
        <w:t> – совокупность имущественных ценностей, используемых в текущей (эксплуатационной) деятельности для получения прибыли.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35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CD7635">
        <w:rPr>
          <w:rFonts w:ascii="Times New Roman" w:hAnsi="Times New Roman" w:cs="Times New Roman"/>
          <w:sz w:val="28"/>
          <w:szCs w:val="28"/>
        </w:rPr>
        <w:t xml:space="preserve"> активы приобретаются предприятием не для продажи, они не предназначены для быстрого обращения в реальные деньги; они имеют длительный срок использования (более года). Характеристикой данных активов, является способность приносить доход длительный период времени. 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>В пассиве приведены собственники имущества, состав которого раскрывается в активе баланса.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 xml:space="preserve">В зависимости от стадии развития того или иного экономического субъекта и целевого назначения различают разные виды бухгалтерских балансов: вступительный, текущий, </w:t>
      </w:r>
      <w:r w:rsidRPr="00CD7635">
        <w:rPr>
          <w:rFonts w:ascii="Times New Roman" w:hAnsi="Times New Roman" w:cs="Times New Roman"/>
          <w:sz w:val="28"/>
          <w:szCs w:val="28"/>
        </w:rPr>
        <w:lastRenderedPageBreak/>
        <w:t>заключительный (годовой), разделительный, передаточный, сводный (консолидированный), ликвидационный.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>Балансирующим показателем во вступительном балансе выступает уставной (первоначальный) капитал, поскольку на этом этапе нет другого источника поступления из-за отсутствия хозяйственной деятельности.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>При составлении заключительного баланса таким показателем выступает финансовый результат (прибыль или убыток) организации.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>Для всех других видов бухгалтерского баланса балансирующим показателем могут выступать как уставный капитал организации, так и финансовый результат ее деятельности.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 xml:space="preserve">Из баланса можно получить ряд важнейших характеристик финансового состояния предприятия. К ним относятся: общая стоимость имущества предприятия; стоимость иммобилизованных активов (т. е. основных и прочих </w:t>
      </w:r>
      <w:proofErr w:type="spellStart"/>
      <w:r w:rsidRPr="00CD7635">
        <w:rPr>
          <w:rFonts w:ascii="Times New Roman" w:hAnsi="Times New Roman" w:cs="Times New Roman"/>
          <w:sz w:val="28"/>
          <w:szCs w:val="28"/>
        </w:rPr>
        <w:t>внеоборотных</w:t>
      </w:r>
      <w:proofErr w:type="spellEnd"/>
      <w:r w:rsidRPr="00CD7635">
        <w:rPr>
          <w:rFonts w:ascii="Times New Roman" w:hAnsi="Times New Roman" w:cs="Times New Roman"/>
          <w:sz w:val="28"/>
          <w:szCs w:val="28"/>
        </w:rPr>
        <w:t xml:space="preserve"> средств); стоимость оборотных средств; величина дебиторской задолженности; сумма свободных денежных средств (включая ценные бумаги и краткосрочные финансовые вложения); стоимость собственного капитала; величина заемного капитала; величина долгосрочных и краткосрочных кредитов и займов; величина кредиторской задолженности.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  <w:r w:rsidRPr="00CD7635">
        <w:rPr>
          <w:rFonts w:ascii="Times New Roman" w:hAnsi="Times New Roman" w:cs="Times New Roman"/>
          <w:sz w:val="28"/>
          <w:szCs w:val="28"/>
        </w:rPr>
        <w:t xml:space="preserve">Таким образом, бухгалтерский баланс - это способ отражения в денежной оценке имущества предприятия по составу и источникам его финансирования на определенную дату. Он определяет состав и структуру имущества предприятия. Баланс позволяет дать общую оценку изменения имущества предприятия, выделить в его составе оборотные и </w:t>
      </w:r>
      <w:proofErr w:type="spellStart"/>
      <w:r w:rsidRPr="00CD7635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CD7635">
        <w:rPr>
          <w:rFonts w:ascii="Times New Roman" w:hAnsi="Times New Roman" w:cs="Times New Roman"/>
          <w:sz w:val="28"/>
          <w:szCs w:val="28"/>
        </w:rPr>
        <w:t xml:space="preserve"> активы, изучить динамику его структуры.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635" w:rsidRP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 Тема: </w:t>
      </w:r>
      <w:r w:rsidRPr="00CD7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Взаимосвязь отчета о финансовых результатах с другими формами бухгалтерской отчетности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D7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Структура отчета о финансовых результатах. Значение и функции отчета о прибылях и убытках.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635" w:rsidRP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финансовых результатах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ежегодных отчет, который должна заполнять каждая организация по итогам года, независимо от применяемого режима налогообложения. Ранее данный бухгалтерский отчет назывался отчет о прибылях и убытках форма 2. Именно к этому названию привыкли все бухгалтеры, тем не менее, с недавних пор отчет о прибылях и убытках переименовался и называть теперь его нужно именно отчет о финансовых результатах.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отчет о финансовых результатах нужно в местный налоговый орган вместе с другими отчетами бухгалтерской отчетности: бухгалтерским балансом (форма 1), отчетом об изменении капитала (форма 3) и отчетом о движении денежных средств (форма 4).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подачи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бухгалтерской отчетности, в том числе отчета о финансовых результатах – не позднее трех месяцев с момента окончания отчетного года. За 2014 года необходимо сдать форму 2 до 31 марта 2015 года включительно.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того, что отчет подается </w:t>
      </w:r>
      <w:r w:rsidRPr="00CD7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налоговый орган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нужно также сдать и </w:t>
      </w:r>
      <w:r w:rsidRPr="00CD7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органы статистики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635" w:rsidRPr="00CD7635" w:rsidRDefault="00CD7635" w:rsidP="00CD7635">
      <w:pPr>
        <w:pStyle w:val="a3"/>
        <w:ind w:right="-1"/>
        <w:jc w:val="both"/>
        <w:rPr>
          <w:b/>
          <w:sz w:val="28"/>
          <w:szCs w:val="28"/>
        </w:rPr>
      </w:pPr>
      <w:r w:rsidRPr="00CD7635">
        <w:rPr>
          <w:b/>
          <w:sz w:val="28"/>
          <w:szCs w:val="28"/>
        </w:rPr>
        <w:t>2</w:t>
      </w:r>
    </w:p>
    <w:p w:rsidR="00CD7635" w:rsidRPr="00CD7635" w:rsidRDefault="00CD7635" w:rsidP="00CD7635">
      <w:pPr>
        <w:pStyle w:val="a3"/>
        <w:ind w:right="-1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Отчет состоит из набора показателей, которые в сумме дают итоговый финансовый результат – чистую прибыль или убыток. Основные показатели деятельности организации идут в самом начале отчета – это выручка, себестоимость продаж, коммерческие и управленческие расходы – все это составляет финансовый результат (прибыль или убыток) от продаж, т.е. от основной деятельности организации, ради которой она и создавалась.</w:t>
      </w:r>
    </w:p>
    <w:p w:rsidR="00CD7635" w:rsidRPr="00CD7635" w:rsidRDefault="00CD7635" w:rsidP="00CD7635">
      <w:pPr>
        <w:pStyle w:val="a3"/>
        <w:ind w:right="-1"/>
        <w:jc w:val="both"/>
        <w:rPr>
          <w:sz w:val="28"/>
          <w:szCs w:val="28"/>
        </w:rPr>
      </w:pPr>
      <w:r w:rsidRPr="00CD7635">
        <w:rPr>
          <w:sz w:val="28"/>
          <w:szCs w:val="28"/>
        </w:rPr>
        <w:t xml:space="preserve">Далее идут показатели других доходов и расходов, таких как проценты к получению и уплате, прочие доходы и расходы, которые в сумме с полученным ранее результатам от продаж составляю показатель "Прибыль (убыток) до налогообложения". После того, как от этого показателя вычтут налог на прибыль и прибавят изменение отложенных налоговых и </w:t>
      </w:r>
      <w:proofErr w:type="gramStart"/>
      <w:r w:rsidRPr="00CD7635">
        <w:rPr>
          <w:sz w:val="28"/>
          <w:szCs w:val="28"/>
        </w:rPr>
        <w:t>активов</w:t>
      </w:r>
      <w:proofErr w:type="gramEnd"/>
      <w:r w:rsidRPr="00CD7635">
        <w:rPr>
          <w:sz w:val="28"/>
          <w:szCs w:val="28"/>
        </w:rPr>
        <w:t xml:space="preserve"> и обязательств, получается итоговый финансовый результат – чистая прибыль или убыток за период.</w:t>
      </w:r>
    </w:p>
    <w:p w:rsidR="00CD7635" w:rsidRPr="00CD7635" w:rsidRDefault="00CD7635" w:rsidP="00CD7635">
      <w:pPr>
        <w:pStyle w:val="a3"/>
        <w:ind w:right="-1"/>
        <w:jc w:val="both"/>
        <w:rPr>
          <w:sz w:val="28"/>
          <w:szCs w:val="28"/>
        </w:rPr>
      </w:pPr>
      <w:r w:rsidRPr="00CD7635">
        <w:rPr>
          <w:sz w:val="28"/>
          <w:szCs w:val="28"/>
        </w:rPr>
        <w:t xml:space="preserve">При составлении отчета расчет выручки и других доходов, а также расходов, производится по методу начисления, то есть выручка начисляется тогда, когда у потребителей возникают обязательства по оплате продукции или услуг предприятия. Чаще всего это происходит в момент отгрузки потребителю продукции или </w:t>
      </w:r>
      <w:r w:rsidRPr="00CD7635">
        <w:rPr>
          <w:sz w:val="28"/>
          <w:szCs w:val="28"/>
        </w:rPr>
        <w:lastRenderedPageBreak/>
        <w:t>предоставления услуг, и сопровождается предъявлением покупателем (заказчиком) соответствующих расчетных документов.</w:t>
      </w:r>
    </w:p>
    <w:p w:rsidR="00CD7635" w:rsidRPr="00CD7635" w:rsidRDefault="00CD7635" w:rsidP="00CD7635">
      <w:pPr>
        <w:pStyle w:val="a3"/>
        <w:ind w:right="-1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Отчёт о прибылях и убытках является важнейшим источником для анализа показателей рентабельности предприятия, рентабельности реализованной продукции, рентабельности производства продукции, а также для определения величины чистой прибыли.</w:t>
      </w:r>
    </w:p>
    <w:p w:rsidR="00CD7635" w:rsidRPr="00CD7635" w:rsidRDefault="00CD7635" w:rsidP="00CD7635">
      <w:pPr>
        <w:pStyle w:val="a3"/>
        <w:ind w:right="-1"/>
        <w:jc w:val="both"/>
        <w:rPr>
          <w:b/>
          <w:sz w:val="28"/>
          <w:szCs w:val="28"/>
        </w:rPr>
      </w:pPr>
      <w:r w:rsidRPr="00CD7635">
        <w:rPr>
          <w:b/>
          <w:sz w:val="28"/>
          <w:szCs w:val="28"/>
        </w:rPr>
        <w:t>3</w:t>
      </w:r>
    </w:p>
    <w:p w:rsidR="00CD7635" w:rsidRPr="00CD7635" w:rsidRDefault="00CD7635" w:rsidP="00CD763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прибылях и убытках входит в состав промежуточной и годовой бухгалтерской отчетности, и является одной из наиважнейших форм раскрытия информации о финансовом положении предприятия.</w:t>
      </w:r>
    </w:p>
    <w:p w:rsidR="00CD7635" w:rsidRPr="00CD7635" w:rsidRDefault="00CD7635" w:rsidP="00CD763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отчета о прибылях и убытках следующее:</w:t>
      </w:r>
    </w:p>
    <w:p w:rsidR="00CD7635" w:rsidRPr="00CD7635" w:rsidRDefault="00CD7635" w:rsidP="00CD763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прибылях и убытках должен характеризовать финансовые результаты деятельности организации за отчетный период. Данные о доходах, расходах и финансовых результатах представляются в сумме нарастающим итогом с начала года до отчетной даты. </w:t>
      </w:r>
    </w:p>
    <w:p w:rsidR="00CD7635" w:rsidRPr="00CD7635" w:rsidRDefault="00CD7635" w:rsidP="00CD763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удовлетворения требований пользователей отчетности отчет о прибылях и убытках должен содержать следующие числовые показатели:</w:t>
      </w:r>
    </w:p>
    <w:p w:rsidR="00CD7635" w:rsidRPr="00CD7635" w:rsidRDefault="00CD7635" w:rsidP="00CD7635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Выручка от продажи товаров, услуг, работ- за вычетом НДС, акцизов и т.п. налогов и обязательных платежей (нетто-выручка);</w:t>
      </w:r>
    </w:p>
    <w:p w:rsidR="00CD7635" w:rsidRPr="00CD7635" w:rsidRDefault="00CD7635" w:rsidP="00CD7635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Себестоимость проданных товаров (продукции, работ, услуг)- кроме коммерческих и управленческих расходов;</w:t>
      </w:r>
    </w:p>
    <w:p w:rsidR="00CD7635" w:rsidRPr="00CD7635" w:rsidRDefault="00CD7635" w:rsidP="00CD7635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Валовая прибыль - коммерческие расходы, -управленческие расходы;</w:t>
      </w:r>
    </w:p>
    <w:p w:rsidR="00CD7635" w:rsidRPr="00CD7635" w:rsidRDefault="00CD7635" w:rsidP="00CD7635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/ убыток от продаж</w:t>
      </w:r>
    </w:p>
    <w:p w:rsidR="00CD7635" w:rsidRPr="00CD7635" w:rsidRDefault="00CD7635" w:rsidP="00CD7635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/ убыток до налогообложения – налог на прибыль и иные аналогичные обязательные платежи;</w:t>
      </w:r>
    </w:p>
    <w:p w:rsidR="00CD7635" w:rsidRPr="00CD7635" w:rsidRDefault="00CD7635" w:rsidP="00CD7635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Прибыль / убыток от обычной деятельности – чрезвычайные доходы, чрезвычайные расходы;</w:t>
      </w:r>
    </w:p>
    <w:p w:rsidR="00CD7635" w:rsidRPr="00CD7635" w:rsidRDefault="00CD7635" w:rsidP="00CD7635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Чистая прибыль (нераспределенная прибыль (непокрытый убыток)).</w:t>
      </w:r>
    </w:p>
    <w:p w:rsidR="00CD7635" w:rsidRPr="00CD7635" w:rsidRDefault="00CD7635" w:rsidP="00CD7635">
      <w:pPr>
        <w:spacing w:before="225" w:after="100" w:afterAutospacing="1" w:line="288" w:lineRule="atLeast"/>
        <w:ind w:left="225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отчетности используются внешними пользователями для оценки эффективности деятельности организации, а также для экономического анализа в самой организации. Вместе с тем отчетность необходима для оперативного руководства хозяйственной деятельностью и служит исходной базой для последующего планирования. Отчетность должна быть достоверной, своевременной. В ней должна обеспечиваться сопоставимость отчетных показателей с данными за прошлый период.</w:t>
      </w:r>
    </w:p>
    <w:p w:rsidR="00CD7635" w:rsidRPr="00CD7635" w:rsidRDefault="00CD7635" w:rsidP="00CD763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 w:rsidRPr="00CD7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тема: Структура и содержание отчета об изменениях капитала и его взаимосвязь с другими отчетными формами. Структура и содержание отчета о движении денежных средств.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«Отчете об изменениях капитала» отражаются данные о движении собственного капитала, к которому относятся: уставный (складочный) капитал организации; добавочный капитал; резервный капитал; нераспределенная прибыль (непокрытый убыток). Кроме того, в Отчете об изменениях капитала указывают </w:t>
      </w:r>
      <w:proofErr w:type="gramStart"/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резервов</w:t>
      </w:r>
      <w:proofErr w:type="gramEnd"/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были сформированы или израсходованы организацией.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изменениях капитала включает в себя 3 раздела: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раздел 1 «Движение капитала»;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раздел 2 «Корректировки в связи с изменением учетной политики и исправлением ошибок»;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раздел 3 «Чистые активы».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типовой форме Отчета об изменениях капитала строки не пронумерованы. Коды для строк приведены отдельно в приложении 4 к приказу Минфина России от 2 июля 2010 г. № 66н. Нумеровать строки в соответствии с утвержденными кодами нужно, когда организация сдает отчетность в органы статистики и другие органы исполнительной власти. Если же отчетность составляется для акционеров или других пользователей, не являющихся органами исполнительной власти, строки баланса нумеровать не обязательно. Это следует из пункта 5 приказа Минфина России от 2 июля 2010 г. № 66н.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1 «Движение капитала» Отчета об изменениях капитала отражаются сведения об изменении: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уставного капитала (счет 80);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собственных акций, выкупленных у акционеров (счет 81);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добавочного капитала (счет 83);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резервного капитала (счет 82);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нераспределенной прибыли (непокрытого убытка) (счет 84).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 состоит из двух частей. В первой части отражаются показатели за прошлый год. Во второй части – аналогичные показатели за отчетный год.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 часть раздела 1 заполняют на основании данных, которые были отражены во второй части этого раздела в Отчете об изменении капитала за прошлый год. Вторую часть раздела 1 заполняют на основании данных бухгалтерского учета за отчетный год.</w:t>
      </w:r>
    </w:p>
    <w:p w:rsidR="00CD7635" w:rsidRPr="00CD7635" w:rsidRDefault="00CD7635" w:rsidP="00CD7635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Отчета об изменениях капитала заполняют в зависимости от вида операций, в результате которых капитал организации изменился. Если для отражения каких-либо операций в форме Отчета об изменениях капитала нет необходимых строк, то их добавляют самостоятельно. Например, в форме не предусмотрены строки для отражения использования чистой прибыли на выплату премий, материальной помощи, оплату путевок сотрудникам и т. д. Поэтому при составлении Отчета бухгалтер может отразить данные операции в дополнительно введенных строках.</w:t>
      </w:r>
    </w:p>
    <w:p w:rsidR="00CD7635" w:rsidRPr="00CD7635" w:rsidRDefault="00CD7635" w:rsidP="00CD7635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Показатели Отчета об изменении капитала за отчетный период и два прошлых года должны быть сопоставимы. Несопоставимость показателей может возникнуть, если в отчетном году были выявлены существенные ошибки прошлых </w:t>
      </w: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лет и (или) изменилась учетная политика организации. В этом случае показатели за прошлые годы нужно скорректировать исходя из условий, действующих в текущем году. При этом Отчет об изменении капитала за прошлые периоды не меняется. Сумму, на которую изменился размер капитала, необходимо отразить в разделе 2 «Корректировки в связи с изменением учетной политики и исправлением ошибок». </w:t>
      </w:r>
    </w:p>
    <w:p w:rsidR="00CD7635" w:rsidRPr="00CD7635" w:rsidRDefault="00CD7635" w:rsidP="00CD7635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3 «Чистые активы» необходимо привести сведения о величине чистых активов по состоянию на 31 декабря отчетного года и двух прошлых лет. Для определения степени ликвидности организации в Отчете об изменениях капитала приводится информация о размере чистых активов:</w:t>
      </w:r>
    </w:p>
    <w:p w:rsidR="00CD7635" w:rsidRPr="00CD7635" w:rsidRDefault="00CD7635" w:rsidP="00CD7635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 активы = Активы – Пассивы (обязательства)</w:t>
      </w:r>
    </w:p>
    <w:p w:rsidR="00CD7635" w:rsidRPr="00CD7635" w:rsidRDefault="00CD7635" w:rsidP="00CD7635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величины чистых активов для отражения в Отчете об изменениях капитала производится по данным бухгалтерского баланса на начало и конец отчетного года.</w:t>
      </w:r>
    </w:p>
    <w:p w:rsidR="00CD7635" w:rsidRPr="00CD7635" w:rsidRDefault="00CD7635" w:rsidP="00CD7635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изменениях капитала входит в состав годовой бухгалтерской отчетности и подписывается руководителем и главным бухгалтером после его утверждения в установленном порядке.</w:t>
      </w:r>
    </w:p>
    <w:p w:rsidR="00CD7635" w:rsidRPr="00CD7635" w:rsidRDefault="00CD7635" w:rsidP="00CD7635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35" w:rsidRPr="00CD7635" w:rsidRDefault="00CD7635" w:rsidP="00CD76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635">
        <w:rPr>
          <w:rFonts w:ascii="Times New Roman" w:hAnsi="Times New Roman" w:cs="Times New Roman"/>
          <w:b/>
          <w:sz w:val="28"/>
          <w:szCs w:val="28"/>
        </w:rPr>
        <w:t>2</w:t>
      </w:r>
    </w:p>
    <w:p w:rsidR="00CD7635" w:rsidRPr="00CD7635" w:rsidRDefault="00CD7635" w:rsidP="00CD7635">
      <w:pPr>
        <w:pStyle w:val="a3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Целью составления Отчета является предоставление пользователям финансовой отчетности полной и достоверной информации об изменениях, произошедших в денежных средствах предприятия и их эквивалентах.</w:t>
      </w:r>
    </w:p>
    <w:p w:rsidR="00CD7635" w:rsidRPr="00CD7635" w:rsidRDefault="00CD7635" w:rsidP="00CD7635">
      <w:pPr>
        <w:pStyle w:val="a3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Отчет о движении денежных средств дополняет Баланс и Отчет о финансовых результатах. Баланс отражает финансовое состояние предприятия на отчетную дату, а Отчет о движении денежных средств объясняет изменения в одном из важных показателей баланса – денежных средствах и их эквивалентах. В отчете о финансовых результатах содержится информация о результатах деятельности предприятия за отчетный период, а Отчет о движении денежных средств показывает влияние этой деятельности на денежные потоки предприятия.</w:t>
      </w:r>
    </w:p>
    <w:p w:rsidR="00CD7635" w:rsidRPr="00CD7635" w:rsidRDefault="00CD7635" w:rsidP="00CD7635">
      <w:pPr>
        <w:pStyle w:val="a3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В отчете приводятся данные о движении денежных средств в течение отчетного периода в результате:</w:t>
      </w:r>
    </w:p>
    <w:p w:rsidR="00CD7635" w:rsidRPr="00CD7635" w:rsidRDefault="00CD7635" w:rsidP="00CD7635">
      <w:pPr>
        <w:pStyle w:val="a3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– операционной деятельности</w:t>
      </w:r>
      <w:r w:rsidRPr="00CD7635">
        <w:rPr>
          <w:sz w:val="28"/>
          <w:szCs w:val="28"/>
          <w:u w:val="single"/>
        </w:rPr>
        <w:t>;</w:t>
      </w:r>
    </w:p>
    <w:p w:rsidR="00CD7635" w:rsidRPr="00CD7635" w:rsidRDefault="00CD7635" w:rsidP="00CD7635">
      <w:pPr>
        <w:pStyle w:val="a3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– инвестиционной деятельности (приобретение и реализация основных средств, нематериальных активов);</w:t>
      </w:r>
    </w:p>
    <w:p w:rsidR="00CD7635" w:rsidRPr="00CD7635" w:rsidRDefault="00CD7635" w:rsidP="00CD7635">
      <w:pPr>
        <w:pStyle w:val="a3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– финансовой деятельности (деятельность, которая приводит к изменениям размера и состава собственного и заемного капитала предприятия).</w:t>
      </w:r>
    </w:p>
    <w:p w:rsidR="00CD7635" w:rsidRPr="00CD7635" w:rsidRDefault="00CD7635" w:rsidP="00CD7635">
      <w:pPr>
        <w:pStyle w:val="a3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iCs/>
          <w:sz w:val="28"/>
          <w:szCs w:val="28"/>
        </w:rPr>
        <w:t>Денежные потоки</w:t>
      </w:r>
      <w:r w:rsidRPr="00CD7635">
        <w:rPr>
          <w:sz w:val="28"/>
          <w:szCs w:val="28"/>
        </w:rPr>
        <w:t> – поступление и выбытие денежных средств и их эквивалентов.</w:t>
      </w:r>
    </w:p>
    <w:p w:rsidR="00CD7635" w:rsidRPr="00CD7635" w:rsidRDefault="00CD7635" w:rsidP="00CD7635">
      <w:pPr>
        <w:pStyle w:val="a3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iCs/>
          <w:sz w:val="28"/>
          <w:szCs w:val="28"/>
        </w:rPr>
        <w:t>Денежные средства</w:t>
      </w:r>
      <w:r w:rsidRPr="00CD7635">
        <w:rPr>
          <w:sz w:val="28"/>
          <w:szCs w:val="28"/>
        </w:rPr>
        <w:t>: наличность в кассе на текущих счетах.</w:t>
      </w:r>
    </w:p>
    <w:p w:rsidR="00CD7635" w:rsidRPr="00CD7635" w:rsidRDefault="00CD7635" w:rsidP="00CD7635">
      <w:pPr>
        <w:pStyle w:val="a3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iCs/>
          <w:sz w:val="28"/>
          <w:szCs w:val="28"/>
        </w:rPr>
        <w:t>Эквиваленты денежных средств</w:t>
      </w:r>
      <w:r w:rsidRPr="00CD7635">
        <w:rPr>
          <w:sz w:val="28"/>
          <w:szCs w:val="28"/>
        </w:rPr>
        <w:t>: краткосрочные высоколиквидные финансовые вложения, которые свободно конвертируются в определенные суммы денежных средств и которые характеризуются незначительным риском изменения их стоимости (векселя, чеки, аккредитивы, почтовые марки, проездные билеты).</w:t>
      </w:r>
    </w:p>
    <w:p w:rsidR="00CD7635" w:rsidRPr="00CD7635" w:rsidRDefault="00CD7635" w:rsidP="00CD76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6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 Тема: </w:t>
      </w:r>
      <w:r w:rsidRPr="00CD7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форм налоговых деклараций по налогам и сборам в бюджет и инструкции по их заполнению</w:t>
      </w:r>
    </w:p>
    <w:p w:rsidR="00CD7635" w:rsidRPr="00CD7635" w:rsidRDefault="00CD7635" w:rsidP="00CD7635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налоговых деклараций и инструкции по их заполнению зависят от самих налогов и сборов. Для каждого налога или сбора ФНС России разрабатывает и утверждает своим приказом отдельную форму налоговой декларации и инструкцию по ее заполнению.</w:t>
      </w:r>
    </w:p>
    <w:p w:rsidR="00CD7635" w:rsidRPr="00CD7635" w:rsidRDefault="00CD7635" w:rsidP="00CD7635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существуют федеральные, региональные, местные налоги и сборы и специальные налоговые режимы (всего 19 наименований налогов и сборов), которые представлены в таблице.</w:t>
      </w:r>
    </w:p>
    <w:p w:rsidR="00CD7635" w:rsidRPr="00CD7635" w:rsidRDefault="00CD7635" w:rsidP="00CD7635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и сборы, взимаемые на территории РФ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8"/>
        <w:gridCol w:w="2276"/>
        <w:gridCol w:w="1816"/>
        <w:gridCol w:w="2624"/>
      </w:tblGrid>
      <w:tr w:rsidR="00CD7635" w:rsidRPr="00CD7635" w:rsidTr="00BB1A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635" w:rsidRPr="00CD7635" w:rsidRDefault="00CD7635" w:rsidP="00CD7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Федеральные налоги и сборы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635" w:rsidRPr="00CD7635" w:rsidRDefault="00CD7635" w:rsidP="00CD7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 налоги и сборы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635" w:rsidRPr="00CD7635" w:rsidRDefault="00CD7635" w:rsidP="00CD7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Местные налоги и сборы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635" w:rsidRPr="00CD7635" w:rsidRDefault="00CD7635" w:rsidP="00CD7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налоговые режимы</w:t>
            </w:r>
          </w:p>
        </w:tc>
      </w:tr>
      <w:tr w:rsidR="00CD7635" w:rsidRPr="00CD7635" w:rsidTr="00BB1A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635" w:rsidRPr="00CD7635" w:rsidRDefault="00CD7635" w:rsidP="00CD7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налог на добавленную стоимость; 2) акцизы; 3) налог на доходы физических лиц (НДФЛ); 4) взносы в государственные социальные внебюджетные фонды  5) налог на прибыль организаций; 6) налог на добычу полезных ископаемых; 7) водный налог; 8) сборы за пользование объектами животного мира и за пользование объектами водных биологических ресурсов; 9) государственная пошлина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635" w:rsidRPr="00CD7635" w:rsidRDefault="00CD7635" w:rsidP="00CD7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налог на имущество организаций; 2) налог на игорный бизнес; 3) транспортный налог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635" w:rsidRPr="00CD7635" w:rsidRDefault="00CD7635" w:rsidP="00CD7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земельный налог; 2) налог на имущество физических лиц;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635" w:rsidRPr="00CD7635" w:rsidRDefault="00CD7635" w:rsidP="00CD7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Единый сельхозналог 2) УСНО 3) ЕНВД  4) Система н/обложения при выполнении условий о разделе продукции  5) Патентная система н/обложения </w:t>
            </w:r>
          </w:p>
        </w:tc>
      </w:tr>
    </w:tbl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D7635">
        <w:rPr>
          <w:rStyle w:val="a5"/>
          <w:spacing w:val="3"/>
          <w:sz w:val="28"/>
          <w:szCs w:val="28"/>
        </w:rPr>
        <w:t>2. Общие требования к порядку заполнения деклараций</w:t>
      </w:r>
    </w:p>
    <w:p w:rsidR="00CD7635" w:rsidRPr="00CD7635" w:rsidRDefault="00CD7635" w:rsidP="00CD763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D7635">
        <w:rPr>
          <w:spacing w:val="3"/>
          <w:sz w:val="28"/>
          <w:szCs w:val="28"/>
        </w:rPr>
        <w:t>Декларация, подаваемая на бумажном носителе, заполняется печатными буквами шариковой или перьевой ручкой черного или синего цвета. Возможна распечатка декларации на принтере.</w:t>
      </w:r>
    </w:p>
    <w:p w:rsidR="00CD7635" w:rsidRPr="00CD7635" w:rsidRDefault="00CD7635" w:rsidP="00CD763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D7635">
        <w:rPr>
          <w:spacing w:val="3"/>
          <w:sz w:val="28"/>
          <w:szCs w:val="28"/>
        </w:rPr>
        <w:t>Гражданин вправе самостоятельно снять копию с представляемой декларации и заверить ее подписью работника территориальной инспекции МНС России с указанием даты сдачи декларации.</w:t>
      </w:r>
    </w:p>
    <w:p w:rsidR="00CD7635" w:rsidRPr="00CD7635" w:rsidRDefault="00CD7635" w:rsidP="00CD763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D7635">
        <w:rPr>
          <w:spacing w:val="3"/>
          <w:sz w:val="28"/>
          <w:szCs w:val="28"/>
        </w:rPr>
        <w:lastRenderedPageBreak/>
        <w:t>При заполнении декларации необходимо руководствоваться следующим.</w:t>
      </w:r>
    </w:p>
    <w:p w:rsidR="00CD7635" w:rsidRPr="00CD7635" w:rsidRDefault="00CD7635" w:rsidP="00CD763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D7635">
        <w:rPr>
          <w:spacing w:val="3"/>
          <w:sz w:val="28"/>
          <w:szCs w:val="28"/>
        </w:rPr>
        <w:t>На каждом листе декларации и приложений к декларации указывается идентификационный номер налогоплательщика (ИНН), если он ему присвоен территориальной инспекцией МНС России, а также фамилия и инициалы налогоплательщика. На первом листе декларации имя и отчество налогоплательщика указываются полностью.</w:t>
      </w:r>
    </w:p>
    <w:p w:rsidR="00CD7635" w:rsidRPr="00CD7635" w:rsidRDefault="00CD7635" w:rsidP="00CD763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D7635">
        <w:rPr>
          <w:spacing w:val="3"/>
          <w:sz w:val="28"/>
          <w:szCs w:val="28"/>
        </w:rPr>
        <w:t>Поля кодов, помеченные звездочкой &lt;*&gt;, заполняются значениями, выбранными из соответствующих справочников, приведенных в Приложении к формам N 1-НДФЛ и 2-НДФЛ, утвержденным Приказом МНС России от 01.11,2000 N БГ-3-08/3791 или на обороте соответствующего листа декларации, отпечатанной типографским способом.</w:t>
      </w:r>
    </w:p>
    <w:p w:rsidR="00CD7635" w:rsidRPr="00CD7635" w:rsidRDefault="00CD7635" w:rsidP="00CD763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D7635">
        <w:rPr>
          <w:spacing w:val="3"/>
          <w:sz w:val="28"/>
          <w:szCs w:val="28"/>
        </w:rPr>
        <w:t>Если при заполнении декларации какие-либо поля не заполняются, то они остаются пустыми.</w:t>
      </w:r>
    </w:p>
    <w:p w:rsidR="00CD7635" w:rsidRPr="00CD7635" w:rsidRDefault="00CD7635" w:rsidP="00CD763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D7635">
        <w:rPr>
          <w:spacing w:val="3"/>
          <w:sz w:val="28"/>
          <w:szCs w:val="28"/>
        </w:rPr>
        <w:t>Каждый лист декларации и приложений к декларации подписывается налогоплательщиком в поле, отведенном для подписи.</w:t>
      </w:r>
    </w:p>
    <w:p w:rsidR="00CD7635" w:rsidRPr="00CD7635" w:rsidRDefault="00CD7635" w:rsidP="00CD7635">
      <w:pPr>
        <w:pStyle w:val="a3"/>
        <w:spacing w:before="0" w:beforeAutospacing="0" w:after="300" w:afterAutospacing="0" w:line="384" w:lineRule="atLeast"/>
        <w:jc w:val="both"/>
        <w:rPr>
          <w:spacing w:val="3"/>
          <w:sz w:val="28"/>
          <w:szCs w:val="28"/>
        </w:rPr>
      </w:pPr>
      <w:r w:rsidRPr="00CD7635">
        <w:rPr>
          <w:spacing w:val="3"/>
          <w:sz w:val="28"/>
          <w:szCs w:val="28"/>
        </w:rPr>
        <w:t>На обороте каждого листа декларации, напечатанной типографским способом, приведены краткие пояснения по его заполнению.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b/>
          <w:sz w:val="28"/>
          <w:szCs w:val="28"/>
        </w:rPr>
      </w:pPr>
      <w:r w:rsidRPr="00CD7635">
        <w:rPr>
          <w:b/>
          <w:sz w:val="28"/>
          <w:szCs w:val="28"/>
        </w:rPr>
        <w:lastRenderedPageBreak/>
        <w:t>8 Тема: Изучение форм налоговой декларации во внебюджетные фонды и инструкцию по ее заполнению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b/>
          <w:sz w:val="28"/>
          <w:szCs w:val="28"/>
        </w:rPr>
      </w:pP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Налоговая отчетность представляет собой совокупность налоговых деклараций, которые налогоплательщик обязан предоставить в налоговые органы по месту налогового учета в установленные сроки. Налоговая декларация представляет собой письменное заявление налогоплательщика о полученных доходах и произведенных расходах, источниках доходов, налоговых льготах и начисленной сумме налога и (или) другие данные, связанные с исчислением и уплатой налога [п.1 ст.80 НК РФ].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Налоговая отчетность предоставляется в органы налоговой службы и внебюджетные фонды и характеризует состояние обязательств организации, связанных с исчислением и уплатой налогов и других обязательных платежей. По периодичности различают квартальную, полугодовую, девятимесячную и годовую налоговую отчетность.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По истечении налогового (отчетного) периода в установленные налоговым законодательством сроки налогоплательщик обязан проинформировать налоговый орган о полученных доходах и произведенных расходах, источниках доходов, налоговых льготах и исчисленной сумме налога, сообщить другие данные, связанные с исчислением и уплатой налога. В этих целях в налоговый орган подается налоговая декларация (по отдельным налогам – расчет налога).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Налоговая декларация – это письменное заявление налогоплательщика о полученных доходах и произведенных расходах, источниках доходов, налоговых льготах и исчисленной сумме налога и (или) другие данные, связанные с исчислением и уплатой налога [ст.80 НК РФ].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 xml:space="preserve">С 1 января 2008 года декларации и расчеты </w:t>
      </w:r>
      <w:proofErr w:type="gramStart"/>
      <w:r w:rsidRPr="00CD7635">
        <w:rPr>
          <w:sz w:val="28"/>
          <w:szCs w:val="28"/>
        </w:rPr>
        <w:t>в электронным виде</w:t>
      </w:r>
      <w:proofErr w:type="gramEnd"/>
      <w:r w:rsidRPr="00CD7635">
        <w:rPr>
          <w:sz w:val="28"/>
          <w:szCs w:val="28"/>
        </w:rPr>
        <w:t xml:space="preserve"> в обязательном порядке представляют налогоплательщики, среднесписочная численность которых по состоянию на указанную дату превышает 100 человек.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Сроков представления налоговых деклараций и расчетов авансовых платежей и уплаты по ним устанавливаются Налоговым кодексом РФ, законами субъектов Российской Федерации или нормативными правовыми актами органов местного самоуправления в зависимости от вида налога или сбора.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Ответственность за несвоевременное представление налоговых деклараций установлена статьей 119 НК РФ. Непредставление налогоплательщиком в установленный законодательством срок налоговой декларации влечет взыскание штрафа в размере 5% суммы налога, подлежащей уплате (доплате) на основе этой декларации за каждый полный или неполный месяц со дня, установленного для её представления, но не более 30% от указанной суммы и не менее 100 рублей. Если налогоплательщик не представляет декларацию в срок, превышающий 180 дней по истечении установленного законодательством срока представления декларации, он будет оштрафован в размере 30% суммы налога, подлежащего уплате на основе этой декларации, и 10% суммы налога за каждый полный или неполный месяц начиная с 181-го дня.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По общепринятой системе налогообложения годовая налоговая отчетность предоставляется в виде: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налоговой декларации по налогу на прибыль;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lastRenderedPageBreak/>
        <w:t>- налоговой декларации по налогу на добавленную стоимость;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налоговой декларации по пенсионным отчислениям на обязательное пенсионное страхование;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налоговой декларации по налогу на имущество,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налоговой декларации по транспортному налогу и др.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При упрощенной системе налогообложения годовая налоговая отчетность предоставляется в налоговые органы в виде: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налоговой декларации по уплате единого налога в связи с применением упрощенной системы налогообложения;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налоговой декларации по уплате налога на обязательное пенсионное страхование;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книги доходов и расходов.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При уплате налога на вмененный доход для отдельных видов деятельности по окончании налогового периода налогоплательщики предоставляют в налоговые органы: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налоговую декларацию по уплате данного налога;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налоговую декларацию по уплате налога на обязательное пенсионное страхование;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5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налоговые декларации по другим уплачиваемым налогам, если налогоплательщик не освобожден от их уплаты (земельный налог, транспортный налог).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Единая форма расчета (налоговой декларации) по всем видам налогов и взносов во внебюджетные фонды не может быть составлена по следующим причинам: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разнообразна общая система налогообложения в РФ,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получатели налогов – разные уровни бюджета (например, НДС – федеральный и региональный уровень, налог с продаж – местный уровень),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различны регулирующие органы,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различна система определения плательщиков налогов,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различна база исчисления налогов,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различна система льгот и вычетов,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разные функции юридического лица в отношении конкретного вида налога.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В соответствии с НК РФ (</w:t>
      </w:r>
      <w:proofErr w:type="spellStart"/>
      <w:r w:rsidRPr="00CD7635">
        <w:rPr>
          <w:sz w:val="28"/>
          <w:szCs w:val="28"/>
        </w:rPr>
        <w:t>пп</w:t>
      </w:r>
      <w:proofErr w:type="spellEnd"/>
      <w:r w:rsidRPr="00CD7635">
        <w:rPr>
          <w:sz w:val="28"/>
          <w:szCs w:val="28"/>
        </w:rPr>
        <w:t>. 5 п. 1 ст. 23) и Законом о бухгалтерском учете (ст. 4 и 15) организации, за исключением перешедших на упрощенную систему налогообложения (УСН), обязаны представлять в налоговые органы Бухгалтерскую отчетность: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ежеквартально – в течение 30 дней по окончании квартала;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- по окончании года – в течение 90 дней по окончании года.</w:t>
      </w:r>
    </w:p>
    <w:p w:rsidR="00CD7635" w:rsidRPr="00CD7635" w:rsidRDefault="00CD7635" w:rsidP="00CD7635">
      <w:pPr>
        <w:pStyle w:val="a3"/>
        <w:shd w:val="clear" w:color="auto" w:fill="FFFFFF"/>
        <w:spacing w:before="0" w:beforeAutospacing="0" w:after="0" w:afterAutospacing="0"/>
        <w:ind w:left="227"/>
        <w:jc w:val="both"/>
        <w:rPr>
          <w:sz w:val="28"/>
          <w:szCs w:val="28"/>
        </w:rPr>
      </w:pPr>
      <w:r w:rsidRPr="00CD7635">
        <w:rPr>
          <w:sz w:val="28"/>
          <w:szCs w:val="28"/>
        </w:rPr>
        <w:t>Обратите внимание, что организации, уплачивающие ЕНВД, также обязаны представлять бухгалтерскую отчетность.</w:t>
      </w: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shd w:val="clear" w:color="auto" w:fill="FFFFFF"/>
        <w:spacing w:after="100" w:afterAutospacing="1" w:line="240" w:lineRule="auto"/>
        <w:ind w:firstLine="1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Тема: Порядок составление статистической отчетности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Статистическая отчетность представляется в установленные адреса в оговоренные сроки и безвозмездно. При этом отчетность и соответствующие данные могут представляться по выбору учреждения на бумажных носителях или в электронном виде. 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коммерческих организаций представления статистической отчетности (данных) соответствующие органы вправе при соблюдении условий об утверждении в установленном порядке форм статистического наблюдения и указаний по их заполнению, а также при доведении до учреждения указанных форм отчетности и указаний по заполнению.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обязанности самих субъектов официального учета входит размещение форм отчетности и указаний по их заполнению на своих официальных сайтах в сети Интернет, а также доведение до респондентов (включая бюджетные учреждения) на безвозмездной основе отчетных форм и указаний по их заполнению.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при представлении статистической информации, необходимой для проведения государственных статистических наблюдений, являются полнота, достоверность и своевременность. Состав и методология исчисления показателей, перечень учреждений, представляющих статистическую информацию, адреса, сроки и способы ее представления, которые указываются на бланках форм отчетности и в инструкциях по их заполнению, являются обязательными для всех отчитывающихся субъектов. Согласно общему правилу ответственным за представление статистической информации (соблюдение порядка ее представления, а равно представление достоверной статистической информации) является руководитель учреждения (структурного подразделения).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учреждения вправе назначить должностных лиц, уполномоченных представлять статистическую информацию от имени учреждения. Именно данные лица подписывают отчетность.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Отчетность и (или) административные данные могут представляться лично или через представителей учреждения, быть направлены в виде почтового отправления с описью вложения или переданы по телекоммуникационным каналам связи. 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Статистическая информация, представленная в электронном виде, в обязательном порядке подтверждается копией на бланке формы в течение месяца с момента передачи статистической информации.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должны быть обеспечены следующие требования:</w:t>
      </w:r>
    </w:p>
    <w:p w:rsidR="00CD7635" w:rsidRPr="00CD7635" w:rsidRDefault="00CD7635" w:rsidP="00CD76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· идентичность статистической информации, представляемой отчитывающимися субъектами в электронном виде, с бумажным носителем;</w:t>
      </w:r>
    </w:p>
    <w:p w:rsidR="00CD7635" w:rsidRPr="00CD7635" w:rsidRDefault="00CD7635" w:rsidP="00CD76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соблюдение структуры файлов, установленной отчитывающимся субъектам территориальным органом или находящейся в ведении Росстата организацией.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датой представления статистической отчетности и (или) административных данных считается дата отправки почтового отправления с описью вложения или дата отправки отчетности по телекоммуникационным каналам связи либо дата фактической передачи по принадлежности. В случае если последний день срока представления статистической отчетности приходится на нерабочий день, днем окончания срока представления отчетности отчитывающимися субъектами считается ближайший следующий за ним рабочий день.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реорганизации или ликвидации коммерческих организациях статистическая информация должна представляться в следующем порядке: по годовым формам - за период деятельности в отчетном году до момента ликвидации (прекращения деятельности), по текущим (месячным, квартальным, полугодовым и пр.) формам - за период деятельности в отчетном периоде до момента ликвидации (прекращения деятельности).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содержащие сведения, составляющие государственную тайну, сведения, составляющие коммерческую тайну, сведения о налогоплательщиках, о персональных данных физических лиц при условии их обязательного обезличивания и другую информацию, доступ к которой ограничен федеральными законами, должны представляться в соответствии с законодательством Российской Федерации об этих категориях информации ограниченного доступа.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коммерческие организации имеют обособленные подразделения, статистические данные по общему правилу должны представляться как по юридическому лицу, так и по соответствующим подразделениям. В каждом конкретном случае порядок представления соответствующей формы отчетности определяется письменными указаниями (рекомендациями) о порядке ее составления и представления.</w:t>
      </w:r>
    </w:p>
    <w:p w:rsidR="00CD7635" w:rsidRPr="00CD7635" w:rsidRDefault="00CD7635" w:rsidP="00CD76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10 Тема: </w:t>
      </w:r>
      <w:r w:rsidRPr="00CD7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Порядок, сроки сдачи декларации</w:t>
      </w: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декларация представляется каждым налогоплательщиком по каждому налогу, подлежащему уплате этим налогоплательщиком.</w:t>
      </w: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налоговой декларации и действующих налоговых ставок налоговый орган осуществляет контроль за величиной налога, подлежащего уплате.</w:t>
      </w: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налоговых деклараций</w:t>
      </w: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декларируемых налогов различают следующие виды деклараций:</w:t>
      </w:r>
    </w:p>
    <w:p w:rsidR="00CD7635" w:rsidRPr="00CD7635" w:rsidRDefault="00CD7635" w:rsidP="00CD7635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НДС;</w:t>
      </w:r>
    </w:p>
    <w:p w:rsidR="00CD7635" w:rsidRPr="00CD7635" w:rsidRDefault="00CD7635" w:rsidP="00CD7635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налогу на прибыль;</w:t>
      </w:r>
    </w:p>
    <w:p w:rsidR="00CD7635" w:rsidRPr="00CD7635" w:rsidRDefault="00CD7635" w:rsidP="00CD7635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НДФЛ;</w:t>
      </w:r>
    </w:p>
    <w:p w:rsidR="00CD7635" w:rsidRPr="00CD7635" w:rsidRDefault="00CD7635" w:rsidP="00CD7635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налогу, уплачиваемому в связи с применением упрощенной системы налогообложения;</w:t>
      </w:r>
    </w:p>
    <w:p w:rsidR="00CD7635" w:rsidRPr="00CD7635" w:rsidRDefault="00CD7635" w:rsidP="00CD7635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налогу на вмененный доход для отдельных видов деятельности (ЕНВД);</w:t>
      </w:r>
    </w:p>
    <w:p w:rsidR="00CD7635" w:rsidRPr="00CD7635" w:rsidRDefault="00CD7635" w:rsidP="00CD7635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единому сельхозналогу;</w:t>
      </w:r>
    </w:p>
    <w:p w:rsidR="00CD7635" w:rsidRPr="00CD7635" w:rsidRDefault="00CD7635" w:rsidP="00CD7635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налогу на имущество;</w:t>
      </w:r>
    </w:p>
    <w:p w:rsidR="00CD7635" w:rsidRPr="00CD7635" w:rsidRDefault="00CD7635" w:rsidP="00CD7635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транспортному налогу;</w:t>
      </w:r>
    </w:p>
    <w:p w:rsidR="00CD7635" w:rsidRPr="00CD7635" w:rsidRDefault="00CD7635" w:rsidP="00CD7635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земельному налогу;</w:t>
      </w:r>
    </w:p>
    <w:p w:rsidR="00CD7635" w:rsidRPr="00CD7635" w:rsidRDefault="00CD7635" w:rsidP="00CD7635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налогу на добычу полезных ископаемых (НДПИ);</w:t>
      </w:r>
    </w:p>
    <w:p w:rsidR="00CD7635" w:rsidRPr="00CD7635" w:rsidRDefault="00CD7635" w:rsidP="00CD7635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водному налогу;</w:t>
      </w:r>
    </w:p>
    <w:p w:rsidR="00CD7635" w:rsidRPr="00CD7635" w:rsidRDefault="00CD7635" w:rsidP="00CD7635">
      <w:pPr>
        <w:numPr>
          <w:ilvl w:val="0"/>
          <w:numId w:val="5"/>
        </w:numPr>
        <w:shd w:val="clear" w:color="auto" w:fill="FFFFFF"/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акцизам и т.д.</w:t>
      </w: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представления налоговых деклараций</w:t>
      </w: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Федерации, в соответствии с Налоговым Кодексом, налогоплательщики должны представлять декларацию не позднее 28 марта года, следующего за истекшим налоговым периодом.</w:t>
      </w: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Декларации по некоторым налогам (в частности, налогу на прибыль организаций) необходимо предоставлять не только за </w:t>
      </w:r>
      <w:hyperlink r:id="rId5" w:tooltip="налоговый период (определение, описание, подробности)" w:history="1">
        <w:r w:rsidRPr="00CD7635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налоговый период</w:t>
        </w:r>
      </w:hyperlink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за отчетные периоды. Некоторые декларации (такие как, декларация по НДС) предоставляются ежеквартально, т.е. за каждые три месяца.</w:t>
      </w: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Штрафы за несвоевременную сдачу налоговых деклараций</w:t>
      </w: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в установленный законодательством о налогах и сборах срок налоговой декларации в налоговый орган по месту учета влечет взыскание штрафа в размере 5 процентов не уплаченной в установленный законодательством о налогах и сборах срок суммы налога, подлежащей уплате (доплате) на основании этой декларации, за каждый полный или неполный месяц со дня, установленного для ее представления, но не более 30 процентов указанной суммы и не менее 1000 рублей.</w:t>
      </w:r>
    </w:p>
    <w:p w:rsidR="00CD7635" w:rsidRPr="00CD7635" w:rsidRDefault="00CD7635" w:rsidP="00CD7635">
      <w:pPr>
        <w:keepNext/>
        <w:keepLines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Theme="majorEastAsia" w:hAnsi="Times New Roman" w:cs="Times New Roman"/>
          <w:sz w:val="28"/>
          <w:szCs w:val="28"/>
        </w:rPr>
      </w:pPr>
      <w:r w:rsidRPr="00CD7635">
        <w:rPr>
          <w:rFonts w:ascii="Times New Roman" w:eastAsiaTheme="majorEastAsia" w:hAnsi="Times New Roman" w:cs="Times New Roman"/>
          <w:sz w:val="28"/>
          <w:szCs w:val="28"/>
        </w:rPr>
        <w:t>Пример. Расчет штрафа за несвоевременное представление декларации по налогу на прибыль</w:t>
      </w: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по налогу на прибыль за 2015 г. представлена организацией 1 апреля 2016 г. (последний день срока, установленного законом, - 28.03.2016). В декларации указана сумма налога к уменьшению.</w:t>
      </w:r>
    </w:p>
    <w:p w:rsidR="00CD7635" w:rsidRPr="00CD7635" w:rsidRDefault="00CD7635" w:rsidP="00CD7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условиях сумма штрафа за несвоевременное представление декларации за 2015 г. составит 1 000 руб. (поскольку на основании годовой декларации налог доплачивать не надо, штраф уплачивается в минимальной сумме независимо от времени просрочки).</w:t>
      </w:r>
      <w:bookmarkStart w:id="0" w:name="_GoBack"/>
      <w:bookmarkEnd w:id="0"/>
    </w:p>
    <w:sectPr w:rsidR="00CD7635" w:rsidRPr="00CD7635" w:rsidSect="00225DF2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16C2"/>
    <w:multiLevelType w:val="hybridMultilevel"/>
    <w:tmpl w:val="E488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A0B"/>
    <w:multiLevelType w:val="multilevel"/>
    <w:tmpl w:val="093C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A6334"/>
    <w:multiLevelType w:val="multilevel"/>
    <w:tmpl w:val="3C10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F66EB"/>
    <w:multiLevelType w:val="multilevel"/>
    <w:tmpl w:val="399C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910F2"/>
    <w:multiLevelType w:val="multilevel"/>
    <w:tmpl w:val="7878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6C"/>
    <w:rsid w:val="00CD7635"/>
    <w:rsid w:val="00EC596C"/>
    <w:rsid w:val="00E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5CA0"/>
  <w15:chartTrackingRefBased/>
  <w15:docId w15:val="{7FDBBADD-87C5-41FE-A54A-50E9128A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7635"/>
    <w:pPr>
      <w:ind w:left="720"/>
      <w:contextualSpacing/>
    </w:pPr>
  </w:style>
  <w:style w:type="character" w:styleId="a5">
    <w:name w:val="Strong"/>
    <w:basedOn w:val="a0"/>
    <w:uiPriority w:val="22"/>
    <w:qFormat/>
    <w:rsid w:val="00CD7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dit-it.ru/terms/taxation/nalogovyy_perio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6141</Words>
  <Characters>35006</Characters>
  <Application>Microsoft Office Word</Application>
  <DocSecurity>0</DocSecurity>
  <Lines>291</Lines>
  <Paragraphs>82</Paragraphs>
  <ScaleCrop>false</ScaleCrop>
  <Company/>
  <LinksUpToDate>false</LinksUpToDate>
  <CharactersWithSpaces>41065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2021-03-04T19:31:00Z</dcterms:created>
  <dcterms:modified xsi:type="dcterms:W3CDTF">2021-03-04T19:38:00Z</dcterms:modified>
</cp:coreProperties>
</file>