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71" w:rsidRDefault="006F3771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F7975">
        <w:rPr>
          <w:rFonts w:ascii="Times New Roman" w:hAnsi="Times New Roman" w:cs="Times New Roman"/>
          <w:b/>
          <w:sz w:val="32"/>
          <w:szCs w:val="32"/>
        </w:rPr>
        <w:tab/>
      </w:r>
      <w:r w:rsidR="000F7975">
        <w:rPr>
          <w:rFonts w:ascii="Times New Roman" w:hAnsi="Times New Roman" w:cs="Times New Roman"/>
          <w:b/>
          <w:sz w:val="32"/>
          <w:szCs w:val="32"/>
        </w:rPr>
        <w:tab/>
      </w:r>
      <w:r w:rsidR="000F7975">
        <w:rPr>
          <w:rFonts w:ascii="Times New Roman" w:hAnsi="Times New Roman" w:cs="Times New Roman"/>
          <w:b/>
          <w:sz w:val="32"/>
          <w:szCs w:val="32"/>
        </w:rPr>
        <w:tab/>
      </w:r>
      <w:r w:rsidR="000F797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F7975"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</w:p>
    <w:p w:rsidR="006F3771" w:rsidRDefault="006F3771" w:rsidP="006F3771">
      <w:pPr>
        <w:rPr>
          <w:rFonts w:ascii="Times New Roman" w:hAnsi="Times New Roman" w:cs="Times New Roman"/>
          <w:b/>
          <w:sz w:val="32"/>
          <w:szCs w:val="32"/>
        </w:rPr>
      </w:pPr>
    </w:p>
    <w:p w:rsidR="006F3771" w:rsidRDefault="000F7975" w:rsidP="006F37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заочников  3</w:t>
      </w:r>
      <w:proofErr w:type="gramEnd"/>
      <w:r w:rsidR="006F3771">
        <w:rPr>
          <w:rFonts w:ascii="Times New Roman" w:hAnsi="Times New Roman" w:cs="Times New Roman"/>
          <w:b/>
          <w:sz w:val="32"/>
          <w:szCs w:val="32"/>
        </w:rPr>
        <w:t xml:space="preserve"> -го  курса.</w:t>
      </w:r>
    </w:p>
    <w:p w:rsidR="006F3771" w:rsidRDefault="006F3771" w:rsidP="006F37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Специальность. 23.02.03. «ТО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 ремонт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автомобильного транспорта»</w:t>
      </w:r>
    </w:p>
    <w:p w:rsidR="006F3771" w:rsidRDefault="006F3771" w:rsidP="006F37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Предмет.  </w:t>
      </w:r>
      <w:proofErr w:type="gramStart"/>
      <w:r w:rsidR="000F7975"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  <w:r w:rsidR="000F797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3771" w:rsidRDefault="006F3771" w:rsidP="006F37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Джанаев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Арслан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8928-596-00-14</w:t>
      </w:r>
    </w:p>
    <w:p w:rsidR="006F3771" w:rsidRDefault="000F7975" w:rsidP="006F3771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6476">
        <w:rPr>
          <w:rFonts w:ascii="Times New Roman" w:hAnsi="Times New Roman" w:cs="Times New Roman"/>
          <w:b/>
          <w:sz w:val="32"/>
          <w:szCs w:val="32"/>
        </w:rPr>
        <w:t>13</w:t>
      </w:r>
      <w:r w:rsidR="006F3771">
        <w:rPr>
          <w:rFonts w:ascii="Times New Roman" w:hAnsi="Times New Roman" w:cs="Times New Roman"/>
          <w:b/>
          <w:sz w:val="32"/>
          <w:szCs w:val="32"/>
        </w:rPr>
        <w:t xml:space="preserve">.04.2020г  </w:t>
      </w:r>
    </w:p>
    <w:p w:rsidR="006F3771" w:rsidRDefault="006F3771" w:rsidP="000F797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Тема:</w:t>
      </w:r>
      <w:r w:rsidR="00EC333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23128" w:rsidRPr="00823128">
        <w:rPr>
          <w:color w:val="FF0000"/>
          <w:sz w:val="32"/>
          <w:szCs w:val="28"/>
        </w:rPr>
        <w:t>Основные</w:t>
      </w:r>
      <w:proofErr w:type="gramEnd"/>
      <w:r w:rsidR="00823128" w:rsidRPr="00823128">
        <w:rPr>
          <w:color w:val="FF0000"/>
          <w:sz w:val="32"/>
          <w:szCs w:val="28"/>
        </w:rPr>
        <w:t xml:space="preserve"> понятия Федерального закона РФ «Об основах  охраны труда в Российской Федерации».</w:t>
      </w:r>
    </w:p>
    <w:p w:rsidR="00823128" w:rsidRPr="00823128" w:rsidRDefault="00823128" w:rsidP="00823128">
      <w:pPr>
        <w:pStyle w:val="pboth"/>
        <w:spacing w:before="0" w:beforeAutospacing="0" w:after="180" w:afterAutospacing="0" w:line="33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23128">
        <w:rPr>
          <w:color w:val="000000" w:themeColor="text1"/>
          <w:sz w:val="28"/>
          <w:szCs w:val="28"/>
        </w:rPr>
        <w:t>Настоящий Федеральный закон устанавливает правовые основы регулирования отношений в области охраны труда между работодателями и работниками и направлен на создание условий труда, соответствующих требованиям сохранения жизни и здоровья работников в процессе трудовой деятельности.</w:t>
      </w:r>
    </w:p>
    <w:p w:rsidR="00823128" w:rsidRPr="00823128" w:rsidRDefault="00823128" w:rsidP="00823128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100009"/>
      <w:bookmarkEnd w:id="0"/>
      <w:r w:rsidRPr="00823128">
        <w:rPr>
          <w:color w:val="000000" w:themeColor="text1"/>
          <w:sz w:val="28"/>
          <w:szCs w:val="28"/>
        </w:rPr>
        <w:t>Глава I. ОБЩИЕ ПОЛОЖЕНИЯ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" w:name="100010"/>
      <w:bookmarkEnd w:id="1"/>
      <w:r w:rsidRPr="00823128">
        <w:rPr>
          <w:color w:val="000000" w:themeColor="text1"/>
          <w:sz w:val="28"/>
          <w:szCs w:val="28"/>
        </w:rPr>
        <w:t>Статья 1. Основные понятия, используемые в настоящем Федеральном законе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" w:name="100011"/>
      <w:bookmarkEnd w:id="2"/>
      <w:r w:rsidRPr="00823128">
        <w:rPr>
          <w:color w:val="000000" w:themeColor="text1"/>
          <w:sz w:val="28"/>
          <w:szCs w:val="28"/>
        </w:rPr>
        <w:t>Для целей настоящего Федерального закона используются следующие основные понятия: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3" w:name="100012"/>
      <w:bookmarkEnd w:id="3"/>
      <w:r w:rsidRPr="00823128">
        <w:rPr>
          <w:color w:val="000000" w:themeColor="text1"/>
          <w:sz w:val="28"/>
          <w:szCs w:val="28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4" w:name="100013"/>
      <w:bookmarkEnd w:id="4"/>
      <w:r w:rsidRPr="00823128">
        <w:rPr>
          <w:color w:val="000000" w:themeColor="text1"/>
          <w:sz w:val="28"/>
          <w:szCs w:val="28"/>
        </w:rP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5" w:name="100014"/>
      <w:bookmarkEnd w:id="5"/>
      <w:r w:rsidRPr="00823128">
        <w:rPr>
          <w:color w:val="000000" w:themeColor="text1"/>
          <w:sz w:val="28"/>
          <w:szCs w:val="28"/>
        </w:rPr>
        <w:t>вредный производственный фактор - производственный фактор, воздействие которого на работника может привести к его заболеванию;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6" w:name="100015"/>
      <w:bookmarkEnd w:id="6"/>
      <w:r w:rsidRPr="00823128">
        <w:rPr>
          <w:color w:val="000000" w:themeColor="text1"/>
          <w:sz w:val="28"/>
          <w:szCs w:val="28"/>
        </w:rPr>
        <w:t>опасный производственный фактор - производственный фактор, воздействие которого на работника может привести к его травме;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7" w:name="100016"/>
      <w:bookmarkEnd w:id="7"/>
      <w:r w:rsidRPr="00823128">
        <w:rPr>
          <w:color w:val="000000" w:themeColor="text1"/>
          <w:sz w:val="28"/>
          <w:szCs w:val="28"/>
        </w:rPr>
        <w:t>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8" w:name="100017"/>
      <w:bookmarkEnd w:id="8"/>
      <w:r w:rsidRPr="00823128">
        <w:rPr>
          <w:color w:val="000000" w:themeColor="text1"/>
          <w:sz w:val="28"/>
          <w:szCs w:val="28"/>
        </w:rPr>
        <w:t>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9" w:name="100018"/>
      <w:bookmarkEnd w:id="9"/>
      <w:r w:rsidRPr="00823128">
        <w:rPr>
          <w:color w:val="000000" w:themeColor="text1"/>
          <w:sz w:val="28"/>
          <w:szCs w:val="28"/>
        </w:rPr>
        <w:t xml:space="preserve">средства индивидуальной и коллективной защиты работников - технические средства, используемые для предотвращения или уменьшения воздействия на </w:t>
      </w:r>
      <w:r w:rsidRPr="00823128">
        <w:rPr>
          <w:color w:val="000000" w:themeColor="text1"/>
          <w:sz w:val="28"/>
          <w:szCs w:val="28"/>
        </w:rPr>
        <w:lastRenderedPageBreak/>
        <w:t>работников вредных или опасных производственных факторов, а также для защиты от загрязнения;</w:t>
      </w:r>
    </w:p>
    <w:bookmarkStart w:id="10" w:name="100019"/>
    <w:bookmarkEnd w:id="10"/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23128">
        <w:rPr>
          <w:color w:val="000000" w:themeColor="text1"/>
          <w:sz w:val="28"/>
          <w:szCs w:val="28"/>
        </w:rPr>
        <w:fldChar w:fldCharType="begin"/>
      </w:r>
      <w:r w:rsidRPr="00823128">
        <w:rPr>
          <w:color w:val="000000" w:themeColor="text1"/>
          <w:sz w:val="28"/>
          <w:szCs w:val="28"/>
        </w:rPr>
        <w:instrText xml:space="preserve"> HYPERLINK "https://legalacts.ru/doc/postanovlenie-mintruda-rf-ot-24042002-n-28/" \l "100351" </w:instrText>
      </w:r>
      <w:r w:rsidRPr="00823128">
        <w:rPr>
          <w:color w:val="000000" w:themeColor="text1"/>
          <w:sz w:val="28"/>
          <w:szCs w:val="28"/>
        </w:rPr>
        <w:fldChar w:fldCharType="separate"/>
      </w:r>
      <w:r w:rsidRPr="00823128">
        <w:rPr>
          <w:rStyle w:val="a3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сертификат</w:t>
      </w:r>
      <w:r w:rsidRPr="00823128">
        <w:rPr>
          <w:color w:val="000000" w:themeColor="text1"/>
          <w:sz w:val="28"/>
          <w:szCs w:val="28"/>
        </w:rPr>
        <w:fldChar w:fldCharType="end"/>
      </w:r>
      <w:r w:rsidRPr="00823128">
        <w:rPr>
          <w:color w:val="000000" w:themeColor="text1"/>
          <w:sz w:val="28"/>
          <w:szCs w:val="28"/>
        </w:rPr>
        <w:t> соответствия работ по охране труда (сертификат безопасности) - документ, удостоверяющий соответствие проводимых в организации работ по охране труда установленным государственным нормативным требованиям охраны труда;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1" w:name="100020"/>
      <w:bookmarkEnd w:id="11"/>
      <w:r w:rsidRPr="00823128">
        <w:rPr>
          <w:color w:val="000000" w:themeColor="text1"/>
          <w:sz w:val="28"/>
          <w:szCs w:val="28"/>
        </w:rPr>
        <w:t>производственная деятельность - совокупность действий людей с применением орудий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2" w:name="100021"/>
      <w:bookmarkEnd w:id="12"/>
      <w:r w:rsidRPr="00823128">
        <w:rPr>
          <w:color w:val="000000" w:themeColor="text1"/>
          <w:sz w:val="28"/>
          <w:szCs w:val="28"/>
        </w:rPr>
        <w:t>Статья 2. Законодательство Российской Федерации об охране труда и сфера его применения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3" w:name="100022"/>
      <w:bookmarkEnd w:id="13"/>
      <w:r w:rsidRPr="00823128">
        <w:rPr>
          <w:color w:val="000000" w:themeColor="text1"/>
          <w:sz w:val="28"/>
          <w:szCs w:val="28"/>
        </w:rPr>
        <w:t>1. Законодательство Российской Федерации об охране труда основывается на </w:t>
      </w:r>
      <w:hyperlink r:id="rId6" w:anchor="100042" w:history="1">
        <w:r w:rsidRPr="00823128">
          <w:rPr>
            <w:rStyle w:val="a3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Конституции</w:t>
        </w:r>
      </w:hyperlink>
      <w:r w:rsidRPr="00823128">
        <w:rPr>
          <w:color w:val="000000" w:themeColor="text1"/>
          <w:sz w:val="28"/>
          <w:szCs w:val="28"/>
        </w:rPr>
        <w:t> Российской Федерации 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4" w:name="100023"/>
      <w:bookmarkEnd w:id="14"/>
      <w:r w:rsidRPr="00823128">
        <w:rPr>
          <w:color w:val="000000" w:themeColor="text1"/>
          <w:sz w:val="28"/>
          <w:szCs w:val="28"/>
        </w:rPr>
        <w:t>2. Действие настоящего Федерального закона распространяется на: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5" w:name="100024"/>
      <w:bookmarkEnd w:id="15"/>
      <w:r w:rsidRPr="00823128">
        <w:rPr>
          <w:color w:val="000000" w:themeColor="text1"/>
          <w:sz w:val="28"/>
          <w:szCs w:val="28"/>
        </w:rPr>
        <w:t>работодателей;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6" w:name="100025"/>
      <w:bookmarkEnd w:id="16"/>
      <w:r w:rsidRPr="00823128">
        <w:rPr>
          <w:color w:val="000000" w:themeColor="text1"/>
          <w:sz w:val="28"/>
          <w:szCs w:val="28"/>
        </w:rPr>
        <w:t>работников, состоящих с работодателями в трудовых отношениях;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7" w:name="100026"/>
      <w:bookmarkEnd w:id="17"/>
      <w:r w:rsidRPr="00823128">
        <w:rPr>
          <w:color w:val="000000" w:themeColor="text1"/>
          <w:sz w:val="28"/>
          <w:szCs w:val="28"/>
        </w:rPr>
        <w:t>членов кооперативов, участвующих в совместной производственной и иной хозяйственной деятельности, основанной на их личном трудовом участии;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8" w:name="100027"/>
      <w:bookmarkEnd w:id="18"/>
      <w:r w:rsidRPr="00823128">
        <w:rPr>
          <w:color w:val="000000" w:themeColor="text1"/>
          <w:sz w:val="28"/>
          <w:szCs w:val="28"/>
        </w:rPr>
        <w:t>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19" w:name="100028"/>
      <w:bookmarkEnd w:id="19"/>
      <w:r w:rsidRPr="00823128">
        <w:rPr>
          <w:color w:val="000000" w:themeColor="text1"/>
          <w:sz w:val="28"/>
          <w:szCs w:val="28"/>
        </w:rPr>
        <w:t>военнослужащих, направляемых на работу в организации;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0" w:name="100029"/>
      <w:bookmarkEnd w:id="20"/>
      <w:r w:rsidRPr="00823128">
        <w:rPr>
          <w:color w:val="000000" w:themeColor="text1"/>
          <w:sz w:val="28"/>
          <w:szCs w:val="28"/>
        </w:rPr>
        <w:t>граждан, отбывающих наказание по приговору суда, в период их работы в организациях.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1" w:name="100030"/>
      <w:bookmarkEnd w:id="21"/>
      <w:r w:rsidRPr="00823128">
        <w:rPr>
          <w:color w:val="000000" w:themeColor="text1"/>
          <w:sz w:val="28"/>
          <w:szCs w:val="28"/>
        </w:rPr>
        <w:t>3. На граждан Российской Федерации, работающих по найму в других государствах, распространяется законодательство об охране труда государства работодателя, а на иностранных граждан и лиц без гражданства, работающих в организациях, находящихся под юрисдикцией Российской Федерации, распространяется законодательство об охране труда Российской Федерации, если иное не предусмотрено международным договором Российской Федерации.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2" w:name="100031"/>
      <w:bookmarkEnd w:id="22"/>
      <w:r w:rsidRPr="00823128">
        <w:rPr>
          <w:color w:val="000000" w:themeColor="text1"/>
          <w:sz w:val="28"/>
          <w:szCs w:val="28"/>
        </w:rP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3" w:name="100032"/>
      <w:bookmarkEnd w:id="23"/>
      <w:r w:rsidRPr="00823128">
        <w:rPr>
          <w:color w:val="000000" w:themeColor="text1"/>
          <w:sz w:val="28"/>
          <w:szCs w:val="28"/>
        </w:rPr>
        <w:t>Статья 3. Государственные нормативные требования охраны труда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4" w:name="100033"/>
      <w:bookmarkEnd w:id="24"/>
      <w:r w:rsidRPr="00823128">
        <w:rPr>
          <w:color w:val="000000" w:themeColor="text1"/>
          <w:sz w:val="28"/>
          <w:szCs w:val="28"/>
        </w:rPr>
        <w:t xml:space="preserve">1. Государственными нормативными требованиями охраны труда (далее - требования охраны труда), содержащимися в федеральных законах и иных нормативных правовых актах Российской Федерации и законах и иных </w:t>
      </w:r>
      <w:r w:rsidRPr="00823128">
        <w:rPr>
          <w:color w:val="000000" w:themeColor="text1"/>
          <w:sz w:val="28"/>
          <w:szCs w:val="28"/>
        </w:rPr>
        <w:lastRenderedPageBreak/>
        <w:t>нормативных правовых актах субъектов Российской Федерации об охране труда, устанавливаются правила, процедуры и критерии, направленные на сохранение жизни и здоровья работников в процессе трудовой деятельности.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5" w:name="100034"/>
      <w:bookmarkEnd w:id="25"/>
      <w:r w:rsidRPr="00823128">
        <w:rPr>
          <w:color w:val="000000" w:themeColor="text1"/>
          <w:sz w:val="28"/>
          <w:szCs w:val="28"/>
        </w:rPr>
        <w:t>2. Требования охраны труда обязательны для исполнения юридическими и физическими лицами, указанными в пункте 2 </w:t>
      </w:r>
      <w:hyperlink r:id="rId7" w:anchor="100023" w:history="1">
        <w:r w:rsidRPr="00823128">
          <w:rPr>
            <w:rStyle w:val="a3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статьи 2</w:t>
        </w:r>
      </w:hyperlink>
      <w:r w:rsidRPr="00823128">
        <w:rPr>
          <w:color w:val="000000" w:themeColor="text1"/>
          <w:sz w:val="28"/>
          <w:szCs w:val="28"/>
        </w:rPr>
        <w:t> настоящего Федерального закона,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6" w:name="100035"/>
      <w:bookmarkEnd w:id="26"/>
      <w:r w:rsidRPr="00823128">
        <w:rPr>
          <w:color w:val="000000" w:themeColor="text1"/>
          <w:sz w:val="28"/>
          <w:szCs w:val="28"/>
        </w:rPr>
        <w:t>3. </w:t>
      </w:r>
      <w:hyperlink r:id="rId8" w:anchor="100005" w:history="1">
        <w:r w:rsidRPr="00823128">
          <w:rPr>
            <w:rStyle w:val="a3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Порядок</w:t>
        </w:r>
      </w:hyperlink>
      <w:r w:rsidRPr="00823128">
        <w:rPr>
          <w:color w:val="000000" w:themeColor="text1"/>
          <w:sz w:val="28"/>
          <w:szCs w:val="28"/>
        </w:rPr>
        <w:t> разработки и утверждения подзаконных нормативных правовых актов об охране труда, а также </w:t>
      </w:r>
      <w:hyperlink r:id="rId9" w:anchor="100018" w:history="1">
        <w:r w:rsidRPr="00823128">
          <w:rPr>
            <w:rStyle w:val="a3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сроки</w:t>
        </w:r>
      </w:hyperlink>
      <w:r w:rsidRPr="00823128">
        <w:rPr>
          <w:color w:val="000000" w:themeColor="text1"/>
          <w:sz w:val="28"/>
          <w:szCs w:val="28"/>
        </w:rPr>
        <w:t> их пересмотра устанавливаются Правительством Российской Федерации.</w:t>
      </w:r>
    </w:p>
    <w:p w:rsidR="00823128" w:rsidRPr="00823128" w:rsidRDefault="00823128" w:rsidP="0082312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bookmarkStart w:id="27" w:name="100036"/>
      <w:bookmarkEnd w:id="27"/>
      <w:r w:rsidRPr="00823128">
        <w:rPr>
          <w:color w:val="000000" w:themeColor="text1"/>
          <w:sz w:val="28"/>
          <w:szCs w:val="28"/>
        </w:rPr>
        <w:t>Статья 4. Основные направления государственной политики в области охраны труда</w:t>
      </w:r>
    </w:p>
    <w:p w:rsidR="00823128" w:rsidRPr="00EC3332" w:rsidRDefault="00823128" w:rsidP="000F7975">
      <w:pPr>
        <w:rPr>
          <w:color w:val="000000" w:themeColor="text1"/>
          <w:sz w:val="28"/>
          <w:szCs w:val="28"/>
        </w:rPr>
      </w:pPr>
    </w:p>
    <w:p w:rsidR="00371703" w:rsidRPr="00AB53ED" w:rsidRDefault="00AB53ED" w:rsidP="00371703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AB53ED">
        <w:rPr>
          <w:b/>
          <w:color w:val="000000"/>
          <w:sz w:val="28"/>
          <w:szCs w:val="28"/>
        </w:rPr>
        <w:t>1.</w:t>
      </w:r>
      <w:r w:rsidR="00371703" w:rsidRPr="00AB53ED">
        <w:rPr>
          <w:b/>
          <w:color w:val="000000"/>
          <w:sz w:val="28"/>
          <w:szCs w:val="28"/>
        </w:rPr>
        <w:t>Какие основные цели определяет закон "О защите населения и территорий от чрезвычайных ситуаций природного и техногенного характера</w:t>
      </w:r>
      <w:proofErr w:type="gramStart"/>
      <w:r w:rsidR="00371703" w:rsidRPr="00AB53ED">
        <w:rPr>
          <w:b/>
          <w:color w:val="000000"/>
          <w:sz w:val="28"/>
          <w:szCs w:val="28"/>
        </w:rPr>
        <w:t>" ?</w:t>
      </w:r>
      <w:proofErr w:type="gramEnd"/>
    </w:p>
    <w:p w:rsidR="00371703" w:rsidRPr="00AB53ED" w:rsidRDefault="00371703" w:rsidP="00AB53ED">
      <w:pPr>
        <w:pStyle w:val="a6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предупреждение возникновения и развития чрезвычайных ситуаций</w:t>
      </w:r>
    </w:p>
    <w:p w:rsidR="00371703" w:rsidRPr="00AB53ED" w:rsidRDefault="00371703" w:rsidP="00AB53ED">
      <w:pPr>
        <w:pStyle w:val="a6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снижение размеров ущерба и потерь от чрезвычайных ситуаций</w:t>
      </w:r>
    </w:p>
    <w:p w:rsidR="00371703" w:rsidRPr="00AB53ED" w:rsidRDefault="00371703" w:rsidP="00AB53ED">
      <w:pPr>
        <w:pStyle w:val="a6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ликвидация чрезвычайных ситуаций</w:t>
      </w:r>
    </w:p>
    <w:p w:rsidR="00371703" w:rsidRPr="00AB53ED" w:rsidRDefault="00371703" w:rsidP="00AB53ED">
      <w:pPr>
        <w:pStyle w:val="a6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соблюдение и защита прав и свобод человека и гражданина</w:t>
      </w:r>
    </w:p>
    <w:p w:rsidR="00371703" w:rsidRPr="00AB53ED" w:rsidRDefault="00371703" w:rsidP="00AB53ED">
      <w:pPr>
        <w:pStyle w:val="a6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приоритет предупредительных мер в целях обеспечения безопасности</w:t>
      </w:r>
    </w:p>
    <w:p w:rsidR="00AB53ED" w:rsidRPr="00AB53ED" w:rsidRDefault="00AB53ED" w:rsidP="00AB53ED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AB53ED" w:rsidRPr="00AB53ED" w:rsidRDefault="00AB53ED" w:rsidP="00AB53ED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AB53ED">
        <w:rPr>
          <w:b/>
          <w:color w:val="000000"/>
          <w:sz w:val="28"/>
          <w:szCs w:val="28"/>
        </w:rPr>
        <w:t>2.</w:t>
      </w:r>
      <w:r w:rsidRPr="00AB53ED">
        <w:rPr>
          <w:b/>
          <w:color w:val="000000"/>
          <w:sz w:val="28"/>
          <w:szCs w:val="28"/>
        </w:rPr>
        <w:t>Каким федеральным законом определены права и обязанности граждан в области защиты от чрезвычайных ситуаций?</w:t>
      </w:r>
    </w:p>
    <w:p w:rsidR="00AB53ED" w:rsidRPr="00AB53ED" w:rsidRDefault="00AB53ED" w:rsidP="00AB53ED">
      <w:pPr>
        <w:pStyle w:val="a6"/>
        <w:numPr>
          <w:ilvl w:val="0"/>
          <w:numId w:val="19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"О безопасности"</w:t>
      </w:r>
    </w:p>
    <w:p w:rsidR="00AB53ED" w:rsidRPr="00AB53ED" w:rsidRDefault="00AB53ED" w:rsidP="00AB53ED">
      <w:pPr>
        <w:pStyle w:val="a6"/>
        <w:numPr>
          <w:ilvl w:val="0"/>
          <w:numId w:val="19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"О гражданской обороне"</w:t>
      </w:r>
    </w:p>
    <w:p w:rsidR="00AB53ED" w:rsidRPr="00AB53ED" w:rsidRDefault="00AB53ED" w:rsidP="00AB53ED">
      <w:pPr>
        <w:pStyle w:val="a6"/>
        <w:numPr>
          <w:ilvl w:val="0"/>
          <w:numId w:val="19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"О защите населения и территорий от чрезвычайных ситуаций природного и техногенного характера"</w:t>
      </w:r>
    </w:p>
    <w:p w:rsidR="00AB53ED" w:rsidRPr="00AB53ED" w:rsidRDefault="00AB53ED" w:rsidP="00AB53ED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823128" w:rsidRDefault="00823128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Default="00AB53ED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Default="00AB53ED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Default="00AB53ED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Default="00AB53ED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Pr="00AB53ED" w:rsidRDefault="00AB53ED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Pr="00AB53ED" w:rsidRDefault="00AB53ED" w:rsidP="00AB53ED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AB53ED">
        <w:rPr>
          <w:b/>
          <w:color w:val="000000"/>
          <w:sz w:val="28"/>
          <w:szCs w:val="28"/>
        </w:rPr>
        <w:lastRenderedPageBreak/>
        <w:t>3.</w:t>
      </w:r>
      <w:r w:rsidRPr="00AB53ED">
        <w:rPr>
          <w:b/>
          <w:color w:val="000000"/>
          <w:sz w:val="28"/>
          <w:szCs w:val="28"/>
        </w:rPr>
        <w:t>С какой целью принят закон "О безопасности"?</w:t>
      </w:r>
    </w:p>
    <w:p w:rsidR="00AB53ED" w:rsidRPr="00AB53ED" w:rsidRDefault="00AB53ED" w:rsidP="00AB53ED">
      <w:pPr>
        <w:pStyle w:val="a6"/>
        <w:numPr>
          <w:ilvl w:val="0"/>
          <w:numId w:val="20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обеспечения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</w:t>
      </w:r>
    </w:p>
    <w:p w:rsidR="00AB53ED" w:rsidRPr="00AB53ED" w:rsidRDefault="00AB53ED" w:rsidP="00AB53ED">
      <w:pPr>
        <w:pStyle w:val="a6"/>
        <w:numPr>
          <w:ilvl w:val="0"/>
          <w:numId w:val="20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разграничения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823128" w:rsidRPr="00AB53ED" w:rsidRDefault="00823128" w:rsidP="00EC3332">
      <w:pPr>
        <w:rPr>
          <w:rFonts w:ascii="Times New Roman" w:hAnsi="Times New Roman" w:cs="Times New Roman"/>
          <w:sz w:val="28"/>
          <w:szCs w:val="28"/>
        </w:rPr>
      </w:pPr>
    </w:p>
    <w:p w:rsidR="00AB53ED" w:rsidRPr="00AB53ED" w:rsidRDefault="00AB53ED" w:rsidP="00AB53ED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AB53ED">
        <w:rPr>
          <w:b/>
          <w:color w:val="000000"/>
          <w:sz w:val="28"/>
          <w:szCs w:val="28"/>
        </w:rPr>
        <w:t>4.</w:t>
      </w:r>
      <w:r w:rsidRPr="00AB53ED">
        <w:rPr>
          <w:b/>
          <w:color w:val="000000"/>
          <w:sz w:val="28"/>
          <w:szCs w:val="28"/>
        </w:rPr>
        <w:t>Назовите основные задачи закона "О безопасности дорожного движения".</w:t>
      </w:r>
    </w:p>
    <w:p w:rsidR="00AB53ED" w:rsidRPr="00AB53ED" w:rsidRDefault="00AB53ED" w:rsidP="00AB53ED">
      <w:pPr>
        <w:pStyle w:val="a6"/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охрана жизни, здоровья и имущества граждан, защита их прав и законных интересов</w:t>
      </w:r>
    </w:p>
    <w:p w:rsidR="00AB53ED" w:rsidRPr="00AB53ED" w:rsidRDefault="00AB53ED" w:rsidP="00AB53ED">
      <w:pPr>
        <w:pStyle w:val="a6"/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защита интересов общества и государства путем предупреждения дорожно-транспортных происшествий, снижения тяжести их последствий</w:t>
      </w:r>
    </w:p>
    <w:p w:rsidR="00AB53ED" w:rsidRPr="00AB53ED" w:rsidRDefault="00AB53ED" w:rsidP="00AB53ED">
      <w:pPr>
        <w:pStyle w:val="a6"/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предупреждение возникновения и развития чрезвычайных ситуаций</w:t>
      </w:r>
    </w:p>
    <w:p w:rsidR="00AB53ED" w:rsidRPr="00AB53ED" w:rsidRDefault="00AB53ED" w:rsidP="00AB53ED">
      <w:pPr>
        <w:pStyle w:val="a6"/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снижение размеров ущерба и потерь от чрезвычайных ситуаций</w:t>
      </w:r>
    </w:p>
    <w:p w:rsidR="00823128" w:rsidRPr="00AB53ED" w:rsidRDefault="00AB53ED" w:rsidP="00AB53ED">
      <w:pPr>
        <w:pStyle w:val="a6"/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3ED">
        <w:rPr>
          <w:rFonts w:ascii="Times New Roman" w:hAnsi="Times New Roman" w:cs="Times New Roman"/>
          <w:color w:val="000000"/>
          <w:sz w:val="28"/>
          <w:szCs w:val="28"/>
        </w:rPr>
        <w:t>ликвидация чрезвычайных ситуаций</w:t>
      </w:r>
    </w:p>
    <w:p w:rsidR="00AB53ED" w:rsidRPr="00AB53ED" w:rsidRDefault="00AB53ED" w:rsidP="00AB53ED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AB53ED" w:rsidRDefault="00AB53ED" w:rsidP="00AB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AB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образования, который направлен на приобретение обучающимися знаний, умений, навыков и формировании компетенции, необходимых для выполнения определенных трудовых, служебных функций (определенных видов трудовой, служебной деятельности, профессии), называется:</w:t>
      </w:r>
    </w:p>
    <w:p w:rsidR="00AB53ED" w:rsidRPr="00AB53ED" w:rsidRDefault="00AB53ED" w:rsidP="00AB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3ED" w:rsidRPr="00AB53ED" w:rsidRDefault="00AB53ED" w:rsidP="00AB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B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</w:t>
      </w:r>
    </w:p>
    <w:p w:rsidR="00AB53ED" w:rsidRPr="00AB53ED" w:rsidRDefault="00AB53ED" w:rsidP="00AB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B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обучение</w:t>
      </w:r>
    </w:p>
    <w:p w:rsidR="00AB53ED" w:rsidRPr="00AB53ED" w:rsidRDefault="00AB53ED" w:rsidP="00AB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B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образование</w:t>
      </w:r>
    </w:p>
    <w:p w:rsidR="00AB53ED" w:rsidRDefault="00AB53ED" w:rsidP="00AB53ED">
      <w:p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</w:p>
    <w:p w:rsidR="00AB53ED" w:rsidRDefault="00AB53ED" w:rsidP="00AB53ED">
      <w:p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</w:p>
    <w:p w:rsidR="00AB53ED" w:rsidRPr="00AB53ED" w:rsidRDefault="00AB53ED" w:rsidP="00AB53ED">
      <w:p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</w:p>
    <w:p w:rsidR="006F3771" w:rsidRPr="000F7975" w:rsidRDefault="006F3771" w:rsidP="000F7975">
      <w:pPr>
        <w:pStyle w:val="2"/>
        <w:shd w:val="clear" w:color="auto" w:fill="FDFCFC"/>
        <w:spacing w:before="0" w:beforeAutospacing="0" w:after="0" w:afterAutospacing="0"/>
        <w:rPr>
          <w:rFonts w:ascii="Arial" w:hAnsi="Arial" w:cs="Arial"/>
          <w:iCs/>
          <w:color w:val="000000" w:themeColor="text1"/>
          <w:sz w:val="44"/>
          <w:szCs w:val="51"/>
        </w:rPr>
      </w:pPr>
      <w:r w:rsidRPr="00641421">
        <w:rPr>
          <w:sz w:val="28"/>
          <w:szCs w:val="28"/>
        </w:rPr>
        <w:t xml:space="preserve">Краткий  конспект   и ответы  на   вопросы  прислать   на  электронную  почту </w:t>
      </w:r>
      <w:r w:rsidR="003858E3">
        <w:rPr>
          <w:sz w:val="28"/>
          <w:szCs w:val="28"/>
        </w:rPr>
        <w:t xml:space="preserve"> </w:t>
      </w:r>
      <w:hyperlink r:id="rId10" w:history="1">
        <w:r w:rsidR="003858E3" w:rsidRPr="003858E3">
          <w:rPr>
            <w:rStyle w:val="a3"/>
            <w:sz w:val="28"/>
            <w:szCs w:val="28"/>
            <w:u w:val="none"/>
          </w:rPr>
          <w:t>arslanjanaev1999@gmail.com</w:t>
        </w:r>
      </w:hyperlink>
      <w:r w:rsidR="003858E3">
        <w:rPr>
          <w:sz w:val="28"/>
          <w:szCs w:val="28"/>
        </w:rPr>
        <w:t xml:space="preserve"> </w:t>
      </w:r>
      <w:r w:rsidRPr="00641421">
        <w:rPr>
          <w:sz w:val="28"/>
          <w:szCs w:val="28"/>
        </w:rPr>
        <w:t xml:space="preserve">  с  указанием  ФИО,  курса  и  профессии  студента .</w:t>
      </w:r>
    </w:p>
    <w:p w:rsidR="006F3771" w:rsidRDefault="006F3771" w:rsidP="006F3771"/>
    <w:p w:rsidR="00EC3332" w:rsidRDefault="00EC3332" w:rsidP="006F3771"/>
    <w:p w:rsidR="00823128" w:rsidRDefault="00823128" w:rsidP="006F3771"/>
    <w:p w:rsidR="00823128" w:rsidRDefault="00823128" w:rsidP="006F3771"/>
    <w:p w:rsidR="00823128" w:rsidRDefault="00823128" w:rsidP="006F3771"/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заочников  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-го  курса.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Специальность. 23.02.03. «ТО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 ремонт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автомобильного транспорта»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Предмет.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Джанаев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Арслан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8928-596-00-14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6476">
        <w:rPr>
          <w:rFonts w:ascii="Times New Roman" w:hAnsi="Times New Roman" w:cs="Times New Roman"/>
          <w:b/>
          <w:sz w:val="32"/>
          <w:szCs w:val="32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 xml:space="preserve">.04.2020г  </w:t>
      </w:r>
    </w:p>
    <w:p w:rsidR="000F7975" w:rsidRPr="00EC3332" w:rsidRDefault="000F7975" w:rsidP="000F7975">
      <w:pPr>
        <w:rPr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Тема:  </w:t>
      </w:r>
      <w:r w:rsidR="0082312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056696">
        <w:rPr>
          <w:color w:val="FF0000"/>
          <w:sz w:val="28"/>
          <w:szCs w:val="28"/>
        </w:rPr>
        <w:t>Обязанности работодателя и</w:t>
      </w:r>
      <w:r w:rsidR="00823128" w:rsidRPr="001F686F">
        <w:rPr>
          <w:color w:val="FF0000"/>
          <w:sz w:val="28"/>
          <w:szCs w:val="28"/>
        </w:rPr>
        <w:t xml:space="preserve"> работника по охране труда.</w:t>
      </w:r>
    </w:p>
    <w:p w:rsidR="00823128" w:rsidRDefault="00823128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ind w:firstLine="708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В Трудовом кодексе зафиксировано, что работодатель обязан обеспечивать безопасность и условия труда, соответствующие государственным нормативным требованиям охраны труда (</w:t>
      </w:r>
      <w:hyperlink r:id="rId11" w:tgtFrame="_blank" w:history="1">
        <w:r w:rsidRPr="00056696"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>ст. 22 ТК РФ</w:t>
        </w:r>
      </w:hyperlink>
      <w:r w:rsidRPr="00056696">
        <w:rPr>
          <w:color w:val="000000" w:themeColor="text1"/>
          <w:sz w:val="28"/>
          <w:szCs w:val="28"/>
        </w:rPr>
        <w:t>). Посмотрим, в чем конкретно выражаются обязанности работодателя в области охраны труда.</w:t>
      </w:r>
    </w:p>
    <w:p w:rsidR="00056696" w:rsidRPr="00056696" w:rsidRDefault="00056696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56696">
        <w:rPr>
          <w:b w:val="0"/>
          <w:bCs w:val="0"/>
          <w:color w:val="000000" w:themeColor="text1"/>
          <w:sz w:val="28"/>
          <w:szCs w:val="28"/>
        </w:rPr>
        <w:t>Обязанности работодателя по обеспечению безопасных условий труда</w:t>
      </w: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Подробно обязанности работодателя по охране труда перечислены в ст. 212 ТК РФ. Условно их можно разделить на следующие виды:</w:t>
      </w:r>
    </w:p>
    <w:p w:rsidR="00056696" w:rsidRPr="00056696" w:rsidRDefault="00056696" w:rsidP="0005669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по обеспечению безопасных условий труда работников в процессе работы;</w:t>
      </w:r>
    </w:p>
    <w:p w:rsidR="00056696" w:rsidRPr="00056696" w:rsidRDefault="00056696" w:rsidP="0005669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по обучению работников в области охраны труда;</w:t>
      </w:r>
    </w:p>
    <w:p w:rsidR="00056696" w:rsidRPr="00056696" w:rsidRDefault="00056696" w:rsidP="0005669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по контролю и информированию;</w:t>
      </w:r>
    </w:p>
    <w:p w:rsidR="00056696" w:rsidRPr="00056696" w:rsidRDefault="00056696" w:rsidP="0005669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социальной направленности.</w:t>
      </w:r>
    </w:p>
    <w:p w:rsidR="00056696" w:rsidRPr="00056696" w:rsidRDefault="00056696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56696">
        <w:rPr>
          <w:b w:val="0"/>
          <w:bCs w:val="0"/>
          <w:color w:val="000000" w:themeColor="text1"/>
          <w:sz w:val="28"/>
          <w:szCs w:val="28"/>
        </w:rPr>
        <w:t>Обеспечение безопасных условий труда работников в процессе работы</w:t>
      </w: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Это следующие обязанности: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работников при эксплуатации зданий, оборудования, при применении при производстве инструментов, сырья, материалов;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на каждом рабочем месте условий труда, соответствующих требованиям охраны труда (</w:t>
      </w:r>
      <w:hyperlink r:id="rId12" w:tgtFrame="_blank" w:history="1">
        <w:r w:rsidRPr="000566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ст. 209 ТК РФ</w:t>
        </w:r>
      </w:hyperlink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средств индивидуальной и коллективной защиты сотрудников (</w:t>
      </w:r>
      <w:hyperlink r:id="rId13" w:tgtFrame="_blank" w:history="1">
        <w:r w:rsidRPr="000566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ст. 221 ТК РФ</w:t>
        </w:r>
      </w:hyperlink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специальной оценки условий труда;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режима труда и отдыха работников;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создания и функционирования системы управления охраной труда (</w:t>
      </w:r>
      <w:hyperlink r:id="rId14" w:tgtFrame="_blank" w:history="1">
        <w:r w:rsidRPr="000566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Приказ Минтруда от 19.08.2016 N 438н</w:t>
        </w:r>
      </w:hyperlink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расследование и учет несчастных случаев на производстве и профессиональных заболеваний;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разработка и утверждение правил и инструкций по охране труда с учетом мнения профсоюза (</w:t>
      </w:r>
      <w:hyperlink r:id="rId15" w:tgtFrame="_blank" w:history="1">
        <w:r w:rsidRPr="000566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ст. 372 ТК РФ</w:t>
        </w:r>
      </w:hyperlink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6696" w:rsidRPr="00056696" w:rsidRDefault="00056696" w:rsidP="0005669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наличия комплекта нормативных правовых актов, содержащих требования охраны труда.</w:t>
      </w:r>
    </w:p>
    <w:p w:rsidR="00056696" w:rsidRPr="00056696" w:rsidRDefault="00056696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56696">
        <w:rPr>
          <w:b w:val="0"/>
          <w:bCs w:val="0"/>
          <w:color w:val="000000" w:themeColor="text1"/>
          <w:sz w:val="28"/>
          <w:szCs w:val="28"/>
        </w:rPr>
        <w:t>Обучение работников в области охраны труда</w:t>
      </w: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К такому обучению относятся:</w:t>
      </w:r>
    </w:p>
    <w:p w:rsidR="00056696" w:rsidRPr="00056696" w:rsidRDefault="00056696" w:rsidP="0005669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безопасным методам и </w:t>
      </w:r>
      <w:proofErr w:type="gramStart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приемам выполнения работ</w:t>
      </w:r>
      <w:proofErr w:type="gramEnd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оказанию первой помощи пострадавшим на производстве;</w:t>
      </w:r>
    </w:p>
    <w:p w:rsidR="00056696" w:rsidRPr="00056696" w:rsidRDefault="00056696" w:rsidP="0005669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инструктажа по охране труда;</w:t>
      </w:r>
    </w:p>
    <w:p w:rsidR="00056696" w:rsidRPr="00056696" w:rsidRDefault="00056696" w:rsidP="0005669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 на рабочем месте и проверка знаний требований охраны труда;</w:t>
      </w:r>
    </w:p>
    <w:p w:rsidR="00056696" w:rsidRPr="00056696" w:rsidRDefault="00056696" w:rsidP="0005669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работников с требованиями охраны труда (</w:t>
      </w:r>
      <w:hyperlink r:id="rId16" w:tgtFrame="_blank" w:history="1">
        <w:r w:rsidRPr="000566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ст. 209 ТК РФ</w:t>
        </w:r>
      </w:hyperlink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56696" w:rsidRPr="00056696" w:rsidRDefault="00056696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56696">
        <w:rPr>
          <w:b w:val="0"/>
          <w:bCs w:val="0"/>
          <w:color w:val="000000" w:themeColor="text1"/>
          <w:sz w:val="28"/>
          <w:szCs w:val="28"/>
        </w:rPr>
        <w:t>Контроль и информирование</w:t>
      </w: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К обязанностям в этой области охраны труда относятся: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контроля за состоянием условий труда на рабочих местах;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контроля за правильностью применения работниками средств индивидуальной и коллективной защиты;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недопущение к исполнению обязанностей работников, не прошедших обязательные медосмотры, обязательные психиатрические освидетельствования, а также работников, имеющих медицинские противопоказания к определенной работе;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работников об условиях и охране труда на рабочих местах, о риске повреждения здоровья, предоставляемых работникам гарантиях, компенсациях и полагающихся средствах индивидуальной защиты;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информации и документов, необходимых для выполнения полномочий, федеральным органам исполнительной власти, органам профсоюзного контроля;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беспрепятственный допуск должностных лиц госорганов и представителей общественного контроля в целях проведения проверок условий и охраны труда и расследования несчастных случаев на производстве;</w:t>
      </w:r>
    </w:p>
    <w:p w:rsidR="00056696" w:rsidRPr="00056696" w:rsidRDefault="00056696" w:rsidP="0005669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выполнения предписаний должностных лиц </w:t>
      </w:r>
      <w:proofErr w:type="spellStart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Роструда</w:t>
      </w:r>
      <w:proofErr w:type="spellEnd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, иных госорганов.</w:t>
      </w: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447D6D" w:rsidRDefault="00447D6D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056696" w:rsidRPr="00056696" w:rsidRDefault="00056696" w:rsidP="00056696">
      <w:pPr>
        <w:pStyle w:val="2"/>
        <w:spacing w:before="0" w:beforeAutospacing="0" w:after="0" w:afterAutospacing="0" w:line="432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56696">
        <w:rPr>
          <w:b w:val="0"/>
          <w:bCs w:val="0"/>
          <w:color w:val="000000" w:themeColor="text1"/>
          <w:sz w:val="28"/>
          <w:szCs w:val="28"/>
        </w:rPr>
        <w:t>Социальная направленность</w:t>
      </w:r>
    </w:p>
    <w:p w:rsidR="00056696" w:rsidRPr="00056696" w:rsidRDefault="00056696" w:rsidP="00056696">
      <w:pPr>
        <w:pStyle w:val="a4"/>
        <w:spacing w:before="0" w:beforeAutospacing="0" w:after="0" w:afterAutospacing="0" w:line="293" w:lineRule="atLeast"/>
        <w:textAlignment w:val="baseline"/>
        <w:rPr>
          <w:color w:val="000000" w:themeColor="text1"/>
          <w:sz w:val="28"/>
          <w:szCs w:val="28"/>
        </w:rPr>
      </w:pPr>
      <w:r w:rsidRPr="00056696">
        <w:rPr>
          <w:color w:val="000000" w:themeColor="text1"/>
          <w:sz w:val="28"/>
          <w:szCs w:val="28"/>
        </w:rPr>
        <w:t>К обязанностям в этой области относятся:</w:t>
      </w:r>
    </w:p>
    <w:p w:rsidR="00056696" w:rsidRPr="00056696" w:rsidRDefault="00056696" w:rsidP="0005669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за счет средств работодателей специальной одежды, обуви и других средств индивидуальной защиты, смывающих и обезвреживающих средств;</w:t>
      </w:r>
    </w:p>
    <w:p w:rsidR="00056696" w:rsidRPr="00056696" w:rsidRDefault="00056696" w:rsidP="0005669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работникам, занятым на «вредных» и опасных работах, а также на работах в особых температурных условиях или связанных с загрязнением, средств индивидуальной защиты, смывающих и обезвреживающих средств по нормам;</w:t>
      </w:r>
    </w:p>
    <w:p w:rsidR="00056696" w:rsidRPr="00056696" w:rsidRDefault="00056696" w:rsidP="0005669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за счет средств работодателей обязательных предварительных, периодических, других обязательных медицинских осмотров, обязательных психиатрических освидетельствований;</w:t>
      </w:r>
    </w:p>
    <w:p w:rsidR="00056696" w:rsidRPr="00056696" w:rsidRDefault="00056696" w:rsidP="0005669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санитарно-бытовое обслуживание и медицинское обеспечение работников, доставка работников в </w:t>
      </w:r>
      <w:proofErr w:type="spellStart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медорганизации</w:t>
      </w:r>
      <w:proofErr w:type="spellEnd"/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оказания неотложной медицинской помощи;</w:t>
      </w:r>
    </w:p>
    <w:p w:rsidR="00056696" w:rsidRPr="00056696" w:rsidRDefault="00056696" w:rsidP="0005669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696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заболеваний.</w:t>
      </w:r>
    </w:p>
    <w:p w:rsidR="00056696" w:rsidRDefault="00056696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447D6D" w:rsidRDefault="00447D6D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447D6D" w:rsidRDefault="00447D6D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Кто несет ответственность за правильное обеспечение безопасных условий и охраны труда в организациях?</w:t>
      </w:r>
    </w:p>
    <w:p w:rsidR="00DD6B12" w:rsidRPr="00DD6B12" w:rsidRDefault="00DD6B12" w:rsidP="00DD6B12">
      <w:pPr>
        <w:pStyle w:val="a6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Государство</w:t>
      </w:r>
    </w:p>
    <w:p w:rsidR="00DD6B12" w:rsidRPr="00DD6B12" w:rsidRDefault="00DD6B12" w:rsidP="00DD6B12">
      <w:pPr>
        <w:pStyle w:val="a6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</w:p>
    <w:p w:rsidR="00DD6B12" w:rsidRPr="00DD6B12" w:rsidRDefault="00DD6B12" w:rsidP="00DD6B12">
      <w:pPr>
        <w:pStyle w:val="a6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Чем работодатель обязан обеспечить работника?</w:t>
      </w:r>
    </w:p>
    <w:p w:rsidR="00DD6B12" w:rsidRPr="00DD6B12" w:rsidRDefault="00DD6B12" w:rsidP="00DD6B12">
      <w:pPr>
        <w:pStyle w:val="a6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Безопасным рабочим местом</w:t>
      </w:r>
    </w:p>
    <w:p w:rsidR="00DD6B12" w:rsidRPr="00DD6B12" w:rsidRDefault="00DD6B12" w:rsidP="00DD6B12">
      <w:pPr>
        <w:pStyle w:val="a6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Кофейными аппаратами</w:t>
      </w:r>
    </w:p>
    <w:p w:rsidR="00DD6B12" w:rsidRPr="00DD6B12" w:rsidRDefault="00DD6B12" w:rsidP="00DD6B12">
      <w:pPr>
        <w:pStyle w:val="a6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Возможностью проявлять инициативу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должен выдавать работодатель работникам на вредных производствах?</w:t>
      </w:r>
    </w:p>
    <w:p w:rsidR="00DD6B12" w:rsidRPr="00DD6B12" w:rsidRDefault="00DD6B12" w:rsidP="00DD6B12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Специальную одежду, обувь и другие средства защиты</w:t>
      </w:r>
    </w:p>
    <w:p w:rsidR="00DD6B12" w:rsidRPr="00DD6B12" w:rsidRDefault="00DD6B12" w:rsidP="00DD6B12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Специальную еду</w:t>
      </w:r>
    </w:p>
    <w:p w:rsidR="00DD6B12" w:rsidRPr="00DD6B12" w:rsidRDefault="00DD6B12" w:rsidP="00DD6B12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Сертификаты в лечебные учреждения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чем работодатель должен проинформировать работника?</w:t>
      </w:r>
    </w:p>
    <w:p w:rsidR="00DD6B12" w:rsidRPr="00DD6B12" w:rsidRDefault="00DD6B12" w:rsidP="00DD6B12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О том, кто несет ответственность за нарушение условий труда</w:t>
      </w:r>
    </w:p>
    <w:p w:rsidR="00DD6B12" w:rsidRPr="00DD6B12" w:rsidRDefault="00DD6B12" w:rsidP="00DD6B12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О риске для здоровья, условиях и охране труда</w:t>
      </w:r>
    </w:p>
    <w:p w:rsidR="00DD6B12" w:rsidRDefault="00DD6B12" w:rsidP="00DD6B12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О том, где находится столовая</w:t>
      </w:r>
    </w:p>
    <w:p w:rsidR="00DD6B12" w:rsidRDefault="00DD6B12" w:rsidP="00DD6B1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B12" w:rsidRDefault="00DD6B12" w:rsidP="00DD6B1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B12" w:rsidRPr="00DD6B12" w:rsidRDefault="00DD6B12" w:rsidP="00DD6B1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Что должен предотвращать работодатель?</w:t>
      </w:r>
    </w:p>
    <w:p w:rsidR="00DD6B12" w:rsidRPr="00DD6B12" w:rsidRDefault="00DD6B12" w:rsidP="00DD6B12">
      <w:pPr>
        <w:pStyle w:val="a6"/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Аварийные ситуации</w:t>
      </w:r>
    </w:p>
    <w:p w:rsidR="00DD6B12" w:rsidRPr="00DD6B12" w:rsidRDefault="00DD6B12" w:rsidP="00DD6B12">
      <w:pPr>
        <w:pStyle w:val="a6"/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Массовые увольнения рабочих</w:t>
      </w:r>
    </w:p>
    <w:p w:rsidR="00DD6B12" w:rsidRPr="00DD6B12" w:rsidRDefault="00DD6B12" w:rsidP="00DD6B12">
      <w:pPr>
        <w:pStyle w:val="a6"/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распорядка дня</w:t>
      </w:r>
    </w:p>
    <w:p w:rsidR="000F7975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0F7975" w:rsidRDefault="000F7975" w:rsidP="000F7975"/>
    <w:p w:rsidR="00DD6B12" w:rsidRDefault="00DD6B12" w:rsidP="000F7975"/>
    <w:p w:rsidR="00DD6B12" w:rsidRDefault="00DD6B12" w:rsidP="000F7975"/>
    <w:p w:rsidR="00DD6B12" w:rsidRDefault="00DD6B12" w:rsidP="000F7975"/>
    <w:p w:rsidR="00447D6D" w:rsidRDefault="00447D6D" w:rsidP="000F7975"/>
    <w:p w:rsidR="00447D6D" w:rsidRPr="00EC3332" w:rsidRDefault="00447D6D" w:rsidP="000F7975"/>
    <w:p w:rsidR="000F7975" w:rsidRPr="000F7975" w:rsidRDefault="000F7975" w:rsidP="000F7975">
      <w:pPr>
        <w:pStyle w:val="2"/>
        <w:shd w:val="clear" w:color="auto" w:fill="FDFCFC"/>
        <w:spacing w:before="0" w:beforeAutospacing="0" w:after="0" w:afterAutospacing="0"/>
        <w:rPr>
          <w:rFonts w:ascii="Arial" w:hAnsi="Arial" w:cs="Arial"/>
          <w:iCs/>
          <w:color w:val="000000" w:themeColor="text1"/>
          <w:sz w:val="44"/>
          <w:szCs w:val="51"/>
        </w:rPr>
      </w:pPr>
      <w:r w:rsidRPr="00641421">
        <w:rPr>
          <w:sz w:val="28"/>
          <w:szCs w:val="28"/>
        </w:rPr>
        <w:t xml:space="preserve">Краткий  конспект   и ответы  на   вопросы  прислать   на  электронную  почту </w:t>
      </w:r>
      <w:r>
        <w:rPr>
          <w:sz w:val="28"/>
          <w:szCs w:val="28"/>
        </w:rPr>
        <w:t xml:space="preserve"> </w:t>
      </w:r>
      <w:hyperlink r:id="rId17" w:history="1">
        <w:r w:rsidRPr="003858E3">
          <w:rPr>
            <w:rStyle w:val="a3"/>
            <w:sz w:val="28"/>
            <w:szCs w:val="28"/>
            <w:u w:val="none"/>
          </w:rPr>
          <w:t>arslanjanaev1999@gmail.com</w:t>
        </w:r>
      </w:hyperlink>
      <w:r>
        <w:rPr>
          <w:sz w:val="28"/>
          <w:szCs w:val="28"/>
        </w:rPr>
        <w:t xml:space="preserve"> </w:t>
      </w:r>
      <w:r w:rsidRPr="00641421">
        <w:rPr>
          <w:sz w:val="28"/>
          <w:szCs w:val="28"/>
        </w:rPr>
        <w:t xml:space="preserve">  с  указанием  ФИО,  курса  и  профессии  студента .</w:t>
      </w:r>
    </w:p>
    <w:p w:rsidR="006F3771" w:rsidRDefault="000F7975" w:rsidP="006F3771">
      <w:r>
        <w:t xml:space="preserve">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823128" w:rsidRDefault="00823128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823128" w:rsidRDefault="00823128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823128" w:rsidRDefault="00823128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DD6B12" w:rsidRDefault="00DD6B12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DD6B12" w:rsidRDefault="00DD6B12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DD6B12" w:rsidRDefault="00DD6B12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DD6B12" w:rsidRDefault="00DD6B12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заочников  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-го  курса.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Специальность. 23.02.03. «ТО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 ремонт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автомобильного транспорта»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Предмет.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Джанаев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Арслан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8928-596-00-14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6476">
        <w:rPr>
          <w:rFonts w:ascii="Times New Roman" w:hAnsi="Times New Roman" w:cs="Times New Roman"/>
          <w:b/>
          <w:sz w:val="32"/>
          <w:szCs w:val="32"/>
        </w:rPr>
        <w:t>15</w:t>
      </w:r>
      <w:r>
        <w:rPr>
          <w:rFonts w:ascii="Times New Roman" w:hAnsi="Times New Roman" w:cs="Times New Roman"/>
          <w:b/>
          <w:sz w:val="32"/>
          <w:szCs w:val="32"/>
        </w:rPr>
        <w:t xml:space="preserve">.04.2020г  </w:t>
      </w:r>
    </w:p>
    <w:p w:rsidR="0034136F" w:rsidRPr="001F686F" w:rsidRDefault="000F7975" w:rsidP="0034136F">
      <w:pPr>
        <w:tabs>
          <w:tab w:val="left" w:pos="4160"/>
        </w:tabs>
        <w:spacing w:after="0" w:line="240" w:lineRule="auto"/>
        <w:rPr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Тема:  </w:t>
      </w:r>
      <w:r w:rsidR="0034136F" w:rsidRPr="0034136F">
        <w:rPr>
          <w:color w:val="FF0000"/>
          <w:sz w:val="32"/>
          <w:szCs w:val="28"/>
        </w:rPr>
        <w:t>Расследование</w:t>
      </w:r>
      <w:proofErr w:type="gramEnd"/>
      <w:r w:rsidR="0034136F" w:rsidRPr="0034136F">
        <w:rPr>
          <w:color w:val="FF0000"/>
          <w:sz w:val="32"/>
          <w:szCs w:val="28"/>
        </w:rPr>
        <w:t xml:space="preserve"> несчастных случаев на производстве.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ind w:firstLine="708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Расследованию подлежат несчастные случаи, происшедшие </w:t>
      </w:r>
      <w:r w:rsidRPr="00811B0A">
        <w:rPr>
          <w:rStyle w:val="a5"/>
          <w:b w:val="0"/>
          <w:bCs w:val="0"/>
          <w:color w:val="000000" w:themeColor="text1"/>
          <w:sz w:val="28"/>
          <w:szCs w:val="28"/>
        </w:rPr>
        <w:t>с работниками и другими лицами, участвующими в производственной деятельности работодателя</w:t>
      </w:r>
      <w:r w:rsidRPr="00811B0A">
        <w:rPr>
          <w:color w:val="000000" w:themeColor="text1"/>
          <w:sz w:val="28"/>
          <w:szCs w:val="28"/>
        </w:rPr>
        <w:t> (в т. ч.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 (ч. 1 ст. 227 ТК РФ). 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К лицам, участвующим в производственной деятельности работодателя, относятся, например, работники и другие лица, получающие образование в соответствии с ученическим договором; обучающиеся, проходящие производственную практику (ч. 2 ст. 227 ТК РФ).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 </w:t>
      </w:r>
    </w:p>
    <w:p w:rsidR="00811B0A" w:rsidRPr="00811B0A" w:rsidRDefault="00811B0A" w:rsidP="00811B0A">
      <w:pPr>
        <w:pStyle w:val="text-info"/>
        <w:pBdr>
          <w:top w:val="single" w:sz="6" w:space="4" w:color="B5C8F7"/>
          <w:left w:val="single" w:sz="6" w:space="8" w:color="B5C8F7"/>
          <w:bottom w:val="single" w:sz="6" w:space="4" w:color="B5C8F7"/>
          <w:right w:val="single" w:sz="6" w:space="8" w:color="B5C8F7"/>
        </w:pBdr>
        <w:shd w:val="clear" w:color="auto" w:fill="C0E5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rStyle w:val="a5"/>
          <w:b w:val="0"/>
          <w:bCs w:val="0"/>
          <w:color w:val="000000" w:themeColor="text1"/>
          <w:sz w:val="28"/>
          <w:szCs w:val="28"/>
        </w:rPr>
        <w:t>К сведению</w:t>
      </w:r>
    </w:p>
    <w:p w:rsidR="00811B0A" w:rsidRPr="00811B0A" w:rsidRDefault="00811B0A" w:rsidP="00811B0A">
      <w:pPr>
        <w:pStyle w:val="text-info"/>
        <w:pBdr>
          <w:top w:val="single" w:sz="6" w:space="4" w:color="B5C8F7"/>
          <w:left w:val="single" w:sz="6" w:space="8" w:color="B5C8F7"/>
          <w:bottom w:val="single" w:sz="6" w:space="4" w:color="B5C8F7"/>
          <w:right w:val="single" w:sz="6" w:space="8" w:color="B5C8F7"/>
        </w:pBdr>
        <w:shd w:val="clear" w:color="auto" w:fill="C0E5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Обязательному социальному страхованию от несчастных случаев на производстве и профессиональных заболеваний в силу ст. 5 Федерального закона от 24.07.1998 № 125-ФЗ «Об обязательном социальном страховании от несчастных случаев на производстве и профессиональных заболеваний» (в ред. от 29.12.2015; далее — Федеральный закон № 125-ФЗ) подлежат работники, с которыми заключены трудовые договоры, а также лица, выполняющие работу на основании гражданско-правового договора, если в соответствии с этим договором страхователь обязан уплачивать страховые взносы.</w:t>
      </w:r>
    </w:p>
    <w:p w:rsid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 </w:t>
      </w:r>
    </w:p>
    <w:p w:rsid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lastRenderedPageBreak/>
        <w:t>Расследование проводится в следующих случаях (ч. 3 ст. 227 ТК РФ):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телесные повреждения (травмы), в т. ч. нанесенные другим лицом;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удар;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ожог;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обморожение;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утопление;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поражение электрическим током, молнией, излучением;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укусы и другие телесные повреждения, нанесенные животными и насекомыми;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повреждения вследствие взрывов, аварий, разрушения зданий, сооружений и конструкций, стихийных бедствий и других чрезвычайных обстоятельств;</w:t>
      </w:r>
    </w:p>
    <w:p w:rsidR="00811B0A" w:rsidRPr="00811B0A" w:rsidRDefault="00811B0A" w:rsidP="00811B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иные повреждения здоровья, обусловленные воздействием внешних факторов, повлекшие за собой необходимость перевода пострадавших на другую работу, временную или стойкую утрату ими трудоспособности либо смерть пострадавших.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При этом названные события должны произойти (ч. 3 ст. 227 ТК РФ):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рабочего времени на территории работодателя либо в ином месте выполнения работы, в т. ч.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пределами установленной для работника продолжительности рабочего времени, в выходные и нерабочие праздничные дни;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при следовании к месту выполнения работы или с работы на транспорте, предоставленном работодателем (его представителем), либо на личном транспорте (если он используется в производственных (служебных) целях по распоряжению работодателя (его представителя) или по соглашению сторон трудового договора);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при следовании к месту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т. ч. пешком;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при следовании на транспортном средстве в качестве сменщика во время междусменного отдыха (водитель-сменщик, проводник или механик рефрижераторной секции в поезде, член бригады почтового вагона и др.);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работе вахтовым методом во время междусменного отдыха, а также при нахождении на судне (воздушном, морском, речном) в свободное от вахты и судовых работ время;</w:t>
      </w:r>
    </w:p>
    <w:p w:rsidR="00811B0A" w:rsidRPr="00811B0A" w:rsidRDefault="00811B0A" w:rsidP="00811B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0A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иных правомерных действий, обусловленных трудовыми отношениями с работодателем либо совершаемых в его интересах, в т. ч. действий, направленных на предотвращение катастрофы, аварии или несчастного случая.</w:t>
      </w:r>
    </w:p>
    <w:p w:rsidR="000F7975" w:rsidRPr="00EC3332" w:rsidRDefault="000F7975" w:rsidP="000F7975">
      <w:pPr>
        <w:rPr>
          <w:color w:val="000000" w:themeColor="text1"/>
          <w:sz w:val="28"/>
          <w:szCs w:val="28"/>
        </w:rPr>
      </w:pPr>
    </w:p>
    <w:p w:rsidR="00811B0A" w:rsidRPr="00811B0A" w:rsidRDefault="00811B0A" w:rsidP="00811B0A">
      <w:pPr>
        <w:pStyle w:val="2"/>
        <w:shd w:val="clear" w:color="auto" w:fill="FFFFFF"/>
        <w:spacing w:before="456" w:beforeAutospacing="0" w:after="120" w:afterAutospacing="0"/>
        <w:rPr>
          <w:b w:val="0"/>
          <w:bCs w:val="0"/>
          <w:caps/>
          <w:color w:val="000000" w:themeColor="text1"/>
          <w:spacing w:val="24"/>
          <w:sz w:val="28"/>
          <w:szCs w:val="28"/>
        </w:rPr>
      </w:pPr>
      <w:r w:rsidRPr="00811B0A">
        <w:rPr>
          <w:rStyle w:val="a5"/>
          <w:caps/>
          <w:color w:val="000000" w:themeColor="text1"/>
          <w:spacing w:val="24"/>
          <w:sz w:val="28"/>
          <w:szCs w:val="28"/>
        </w:rPr>
        <w:t>СРОКИ РАССЛЕДОВАНИЯ НЕСЧАСТНЫХ СЛУЧАЕВ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На расследование «легких» несчастных случаев (в т. ч. групповых) ст. 229.1 ТК РФ отводится </w:t>
      </w:r>
      <w:r w:rsidRPr="00811B0A">
        <w:rPr>
          <w:rStyle w:val="a5"/>
          <w:b w:val="0"/>
          <w:bCs w:val="0"/>
          <w:color w:val="000000" w:themeColor="text1"/>
          <w:sz w:val="28"/>
          <w:szCs w:val="28"/>
        </w:rPr>
        <w:t>3 дня</w:t>
      </w:r>
      <w:r w:rsidRPr="00811B0A">
        <w:rPr>
          <w:color w:val="000000" w:themeColor="text1"/>
          <w:sz w:val="28"/>
          <w:szCs w:val="28"/>
        </w:rPr>
        <w:t>, на «тяжелые» (в т. ч. групповые) и несчастные случаи со смертельным исходом — </w:t>
      </w:r>
      <w:r w:rsidRPr="00811B0A">
        <w:rPr>
          <w:rStyle w:val="a5"/>
          <w:b w:val="0"/>
          <w:bCs w:val="0"/>
          <w:color w:val="000000" w:themeColor="text1"/>
          <w:sz w:val="28"/>
          <w:szCs w:val="28"/>
        </w:rPr>
        <w:t>15 дней</w:t>
      </w:r>
      <w:r w:rsidRPr="00811B0A">
        <w:rPr>
          <w:color w:val="000000" w:themeColor="text1"/>
          <w:sz w:val="28"/>
          <w:szCs w:val="28"/>
        </w:rPr>
        <w:t>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 xml:space="preserve">Несчастный случай, о котором не было своевременно сообщено работодателю или </w:t>
      </w:r>
      <w:proofErr w:type="gramStart"/>
      <w:r w:rsidRPr="00811B0A">
        <w:rPr>
          <w:color w:val="000000" w:themeColor="text1"/>
          <w:sz w:val="28"/>
          <w:szCs w:val="28"/>
        </w:rPr>
        <w:t>в результате</w:t>
      </w:r>
      <w:proofErr w:type="gramEnd"/>
      <w:r w:rsidRPr="00811B0A">
        <w:rPr>
          <w:color w:val="000000" w:themeColor="text1"/>
          <w:sz w:val="28"/>
          <w:szCs w:val="28"/>
        </w:rPr>
        <w:t xml:space="preserve"> которого нетрудоспособность у пострадавшего наступила не сразу, расследуется в установленном порядке в течение </w:t>
      </w:r>
      <w:r w:rsidRPr="00811B0A">
        <w:rPr>
          <w:rStyle w:val="a5"/>
          <w:b w:val="0"/>
          <w:bCs w:val="0"/>
          <w:color w:val="000000" w:themeColor="text1"/>
          <w:sz w:val="28"/>
          <w:szCs w:val="28"/>
        </w:rPr>
        <w:t>одного месяца</w:t>
      </w:r>
      <w:r w:rsidRPr="00811B0A">
        <w:rPr>
          <w:color w:val="000000" w:themeColor="text1"/>
          <w:sz w:val="28"/>
          <w:szCs w:val="28"/>
        </w:rPr>
        <w:t> со дня поступления заявления от пострадавшего или его доверенного лица.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При необходимости (например, для дополнительных проверок, получения медицинских заключений) указанные сроки председателем комиссии могут быть продлены, но не более чем на 15 дней.</w:t>
      </w:r>
    </w:p>
    <w:p w:rsidR="00811B0A" w:rsidRPr="00811B0A" w:rsidRDefault="00811B0A" w:rsidP="00811B0A">
      <w:pPr>
        <w:pStyle w:val="a4"/>
        <w:shd w:val="clear" w:color="auto" w:fill="FFFFFF"/>
        <w:spacing w:before="144" w:beforeAutospacing="0" w:after="144" w:afterAutospacing="0"/>
        <w:rPr>
          <w:color w:val="000000" w:themeColor="text1"/>
          <w:sz w:val="28"/>
          <w:szCs w:val="28"/>
        </w:rPr>
      </w:pPr>
      <w:r w:rsidRPr="00811B0A">
        <w:rPr>
          <w:color w:val="000000" w:themeColor="text1"/>
          <w:sz w:val="28"/>
          <w:szCs w:val="28"/>
        </w:rPr>
        <w:t>Если и в указанные сроки завершить расследование невозможно (в связи с необходимостью рассмотрения его обстоятельств в организациях, осуществляющих экспертизу, органах дознания, органах следствия или в суде), решение о продлении срока принимается уже по согласованию с этими организациями и органами либо с учетом принятых ими решений.</w:t>
      </w:r>
    </w:p>
    <w:p w:rsidR="000F7975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0F7975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DD6B12" w:rsidRDefault="00DD6B12" w:rsidP="00DD6B12">
      <w:pPr>
        <w:pStyle w:val="3"/>
        <w:shd w:val="clear" w:color="auto" w:fill="FFFFFF"/>
        <w:spacing w:before="300" w:after="15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Работодатель обязан вести расследование и учет всех несчастных случаев, происшедших с сотрудниками предприятия на производстве. Для чего это делают?</w:t>
      </w:r>
    </w:p>
    <w:p w:rsidR="00DD6B12" w:rsidRPr="00DD6B12" w:rsidRDefault="00DD6B12" w:rsidP="00DD6B12">
      <w:pPr>
        <w:pStyle w:val="a6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Для планирования и осуществления мероприятий по предупреждению аналогичных несчастных случаев</w:t>
      </w:r>
    </w:p>
    <w:p w:rsidR="00DD6B12" w:rsidRPr="00DD6B12" w:rsidRDefault="00DD6B12" w:rsidP="00DD6B12">
      <w:pPr>
        <w:pStyle w:val="a6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лиц, оказавших первую помощь пострадавшим с целью их премиального поощрения</w:t>
      </w:r>
    </w:p>
    <w:p w:rsidR="00DD6B12" w:rsidRPr="00DD6B12" w:rsidRDefault="00DD6B12" w:rsidP="00DD6B12">
      <w:pPr>
        <w:pStyle w:val="a6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Для дальнейшей публикации о несчастном случае в информационных источниках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 Когда несчастный случай на производстве считается групповым?</w:t>
      </w:r>
    </w:p>
    <w:p w:rsidR="00DD6B12" w:rsidRPr="00DD6B12" w:rsidRDefault="00DD6B12" w:rsidP="00DD6B12">
      <w:pPr>
        <w:pStyle w:val="a6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Когда число пострадавших равно двум и более</w:t>
      </w:r>
    </w:p>
    <w:p w:rsidR="00DD6B12" w:rsidRPr="00DD6B12" w:rsidRDefault="00DD6B12" w:rsidP="00DD6B12">
      <w:pPr>
        <w:pStyle w:val="a6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Когда число пострадавших равно пяти и более</w:t>
      </w:r>
    </w:p>
    <w:p w:rsidR="00DD6B12" w:rsidRPr="00DD6B12" w:rsidRDefault="00DD6B12" w:rsidP="00DD6B12">
      <w:pPr>
        <w:pStyle w:val="a6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Когда число пострадавших равно десяти и более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 В какой ситуации несчастный случай на производстве не требует со стороны работодателя обращения в прокуратуру, ФСС, </w:t>
      </w:r>
      <w:proofErr w:type="spellStart"/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Ростехнадзор</w:t>
      </w:r>
      <w:proofErr w:type="spellEnd"/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другие госструктуры?</w:t>
      </w:r>
    </w:p>
    <w:p w:rsidR="00DD6B12" w:rsidRPr="00DD6B12" w:rsidRDefault="00DD6B12" w:rsidP="00DD6B12">
      <w:pPr>
        <w:pStyle w:val="a6"/>
        <w:numPr>
          <w:ilvl w:val="0"/>
          <w:numId w:val="2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Если несчастный случай легкий (не групповой, без тяжелых последствий для здоровья)</w:t>
      </w:r>
    </w:p>
    <w:p w:rsidR="00DD6B12" w:rsidRPr="00DD6B12" w:rsidRDefault="00DD6B12" w:rsidP="00DD6B12">
      <w:pPr>
        <w:pStyle w:val="a6"/>
        <w:numPr>
          <w:ilvl w:val="0"/>
          <w:numId w:val="2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должен сообщить о случившемся в любом случае</w:t>
      </w:r>
    </w:p>
    <w:p w:rsidR="00DD6B12" w:rsidRPr="00DD6B12" w:rsidRDefault="00DD6B12" w:rsidP="00DD6B12">
      <w:pPr>
        <w:pStyle w:val="a6"/>
        <w:numPr>
          <w:ilvl w:val="0"/>
          <w:numId w:val="2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Если пострадавшим является лицо, осужденное к лишению свободы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 Кто определяет степень тяжести травмы, полученной работником на производстве?</w:t>
      </w:r>
    </w:p>
    <w:p w:rsidR="00DD6B12" w:rsidRPr="00DD6B12" w:rsidRDefault="00DD6B12" w:rsidP="00DD6B12">
      <w:pPr>
        <w:pStyle w:val="a6"/>
        <w:numPr>
          <w:ilvl w:val="0"/>
          <w:numId w:val="30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полиции</w:t>
      </w:r>
    </w:p>
    <w:p w:rsidR="00DD6B12" w:rsidRPr="00DD6B12" w:rsidRDefault="00DD6B12" w:rsidP="00DD6B12">
      <w:pPr>
        <w:pStyle w:val="a6"/>
        <w:numPr>
          <w:ilvl w:val="0"/>
          <w:numId w:val="30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</w:p>
    <w:p w:rsidR="00DD6B12" w:rsidRPr="00DD6B12" w:rsidRDefault="00DD6B12" w:rsidP="00DD6B12">
      <w:pPr>
        <w:pStyle w:val="a6"/>
        <w:numPr>
          <w:ilvl w:val="0"/>
          <w:numId w:val="30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здравоохранения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 В течении какого времени работодатель должен расследовать легкие несчастные случаи?</w:t>
      </w:r>
    </w:p>
    <w:p w:rsidR="00DD6B12" w:rsidRPr="00DD6B12" w:rsidRDefault="00DD6B12" w:rsidP="00DD6B12">
      <w:pPr>
        <w:pStyle w:val="a6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3 суток</w:t>
      </w:r>
    </w:p>
    <w:p w:rsidR="00DD6B12" w:rsidRPr="00DD6B12" w:rsidRDefault="00DD6B12" w:rsidP="00DD6B12">
      <w:pPr>
        <w:pStyle w:val="a6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рабочей недели</w:t>
      </w:r>
    </w:p>
    <w:p w:rsidR="00DD6B12" w:rsidRPr="00DD6B12" w:rsidRDefault="00DD6B12" w:rsidP="00DD6B12">
      <w:pPr>
        <w:pStyle w:val="a6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месяца</w:t>
      </w:r>
    </w:p>
    <w:p w:rsidR="00DD6B12" w:rsidRPr="00DD6B12" w:rsidRDefault="00DD6B12" w:rsidP="00DD6B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 В течении какого времени работодатель должен расследовать тяжелые несчастные случаи и случаи с летальным исходом?</w:t>
      </w:r>
    </w:p>
    <w:p w:rsidR="00DD6B12" w:rsidRPr="00DD6B12" w:rsidRDefault="00DD6B12" w:rsidP="00DD6B12">
      <w:pPr>
        <w:pStyle w:val="a6"/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рабочей недели</w:t>
      </w:r>
    </w:p>
    <w:p w:rsidR="00DD6B12" w:rsidRPr="00DD6B12" w:rsidRDefault="00DD6B12" w:rsidP="00DD6B12">
      <w:pPr>
        <w:pStyle w:val="a6"/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15 дней</w:t>
      </w:r>
    </w:p>
    <w:p w:rsidR="00DD6B12" w:rsidRPr="00DD6B12" w:rsidRDefault="00DD6B12" w:rsidP="00DD6B12">
      <w:pPr>
        <w:pStyle w:val="a6"/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>течении  30</w:t>
      </w:r>
      <w:proofErr w:type="gramEnd"/>
      <w:r w:rsidRPr="00DD6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</w:p>
    <w:p w:rsidR="000F7975" w:rsidRPr="00EC3332" w:rsidRDefault="000F7975" w:rsidP="000F7975"/>
    <w:p w:rsidR="000F7975" w:rsidRPr="000F7975" w:rsidRDefault="000F7975" w:rsidP="000F7975">
      <w:pPr>
        <w:pStyle w:val="2"/>
        <w:shd w:val="clear" w:color="auto" w:fill="FDFCFC"/>
        <w:spacing w:before="0" w:beforeAutospacing="0" w:after="0" w:afterAutospacing="0"/>
        <w:rPr>
          <w:rFonts w:ascii="Arial" w:hAnsi="Arial" w:cs="Arial"/>
          <w:iCs/>
          <w:color w:val="000000" w:themeColor="text1"/>
          <w:sz w:val="44"/>
          <w:szCs w:val="51"/>
        </w:rPr>
      </w:pPr>
      <w:r w:rsidRPr="00641421">
        <w:rPr>
          <w:sz w:val="28"/>
          <w:szCs w:val="28"/>
        </w:rPr>
        <w:t xml:space="preserve">Краткий  конспект   и ответы  на   вопросы  прислать   на  электронную  почту </w:t>
      </w:r>
      <w:r>
        <w:rPr>
          <w:sz w:val="28"/>
          <w:szCs w:val="28"/>
        </w:rPr>
        <w:t xml:space="preserve"> </w:t>
      </w:r>
      <w:hyperlink r:id="rId18" w:history="1">
        <w:r w:rsidRPr="003858E3">
          <w:rPr>
            <w:rStyle w:val="a3"/>
            <w:sz w:val="28"/>
            <w:szCs w:val="28"/>
            <w:u w:val="none"/>
          </w:rPr>
          <w:t>arslanjanaev1999@gmail.com</w:t>
        </w:r>
      </w:hyperlink>
      <w:r>
        <w:rPr>
          <w:sz w:val="28"/>
          <w:szCs w:val="28"/>
        </w:rPr>
        <w:t xml:space="preserve"> </w:t>
      </w:r>
      <w:r w:rsidRPr="00641421">
        <w:rPr>
          <w:sz w:val="28"/>
          <w:szCs w:val="28"/>
        </w:rPr>
        <w:t xml:space="preserve">  с  указанием  ФИО,  курса  и  профессии  студента .</w:t>
      </w:r>
    </w:p>
    <w:p w:rsidR="000F7975" w:rsidRDefault="000F7975" w:rsidP="006F3771"/>
    <w:p w:rsidR="00811B0A" w:rsidRDefault="00811B0A" w:rsidP="006F3771"/>
    <w:p w:rsidR="00811B0A" w:rsidRDefault="00811B0A" w:rsidP="006F3771"/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заочников  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-го  курса.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Специальность. 23.02.03. «ТО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 ремонт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автомобильного транспорта»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Предмет.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Джанаев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Арслан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8928-596-00-14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6476">
        <w:rPr>
          <w:rFonts w:ascii="Times New Roman" w:hAnsi="Times New Roman" w:cs="Times New Roman"/>
          <w:b/>
          <w:sz w:val="32"/>
          <w:szCs w:val="32"/>
        </w:rPr>
        <w:t>16</w:t>
      </w:r>
      <w:r>
        <w:rPr>
          <w:rFonts w:ascii="Times New Roman" w:hAnsi="Times New Roman" w:cs="Times New Roman"/>
          <w:b/>
          <w:sz w:val="32"/>
          <w:szCs w:val="32"/>
        </w:rPr>
        <w:t xml:space="preserve">.04.2020г  </w:t>
      </w:r>
    </w:p>
    <w:p w:rsidR="000F7975" w:rsidRPr="00EC3332" w:rsidRDefault="000F7975" w:rsidP="000F7975">
      <w:pPr>
        <w:rPr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Тема:  </w:t>
      </w:r>
      <w:r w:rsidR="005D1897" w:rsidRPr="001F686F">
        <w:rPr>
          <w:color w:val="FF0000"/>
          <w:sz w:val="28"/>
          <w:szCs w:val="28"/>
        </w:rPr>
        <w:t>Действие</w:t>
      </w:r>
      <w:proofErr w:type="gramEnd"/>
      <w:r w:rsidR="005D1897" w:rsidRPr="001F686F">
        <w:rPr>
          <w:color w:val="FF0000"/>
          <w:sz w:val="28"/>
          <w:szCs w:val="28"/>
        </w:rPr>
        <w:t xml:space="preserve"> электрического тока на человека.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Электробезопасност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— это система организационных и технических мероприятий и средств, обеспечивающих защиту людей от вредного и опасного воздействия электрического тока, электрической дуги и статического электричества с целью сокра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щения электротравматизма до приемлемого уровня риска и ниже.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Отличительной особенностью электрического тока от других производственных опасностей и вредностей (кроме радиации) яв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ляется то, что человек не в состоянии обнаружить электрическое напряжение дистанционно своими органами чувств.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большинстве стран мира статистика несчастных случаев по причинам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электропоражения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показывает, что общее число травм, вызванных электрическим током с потерей трудоспособно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сти, невелико и составляет приблизительно 0,5-1% (в энерге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тике— 3-3,5%) от общей численности несчастных случаев на производстве. Однако со смертельным исходом такие случаи на производ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 составляют 30-40%, а в энергетике до 60</w:t>
      </w:r>
      <w:proofErr w:type="gram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.</w:t>
      </w:r>
      <w:proofErr w:type="gram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статистике, 75-80% смертельных поражений элек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трическим током происходит в установках до 1000 В.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Электрический ток протекает через тело человека, если между двумя его точками имеется разность потенциалов. Напряжение между двумя точками цепи тока, которых одновременно касается человек, называется 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напряжением прикосновения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Действие электрического тока на организм человека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Проходя через организм, электрический ток вызывает тер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мическое, электролитическое и биологическое действие.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Термическое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выражается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ожогах отдельных уча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стков тела, нагреве кровеносных сосудов и нервных волокон.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Электролитическое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выражается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разложении кро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 и других органических жидкостей, вызывая значительные на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рушения их физико-химических составов.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Биологическое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проявляется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раздражении и воз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буждении живых тканой организма, что может сопровождаться непроизвольным судорожным сокращением мышц, в том числе мышц сердца и легких. В результате могут возникнуть различные нарушения в организме, в том числе нарушение и даже полное прекращение деятельности органов дыхания и кровообращения.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Раздражающее действие тока на ткани может быть прямым, когда ток проходит непосредственно по этим тканям, и рефлек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торным, то есть через центральную нервную систему, когда путь тока лежит вне этих органов.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многообразие действия электрического тока приводит к двум видам поражения: электрическим травмам и электриче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ским ударам.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Электрические травмы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четко выраженные местные повреждения тканей организма, вызванные воздействием элек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трического тока или электрической дуги (электрические ожоги, электрические знаки, металлизация кожи, механические повреж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дения).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Электрический удар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возбуждение живых тканей ор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ганизма проходящим через него электрическим током, сопровож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дающееся непроизвольным судорожным сокращением мышц.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Различают 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четыре степени электрических ударов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Iстепень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судорожное сокращение мышц без потери соз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нания;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IIстепень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судорожное сокращение мышц с потерей соз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нания, но с сохранившимся дыханием и работой сердца;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IIIстепень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потеря сознания и нарушение сердечной дея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тельности или дыхания (либо того и другого вместе);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IVстепень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клиническая смерть, то есть отсутствие дыха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и кровообращения.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Клиническая ("мнимая") смерть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переходный процесс от жизни к смерти, наступающий с момента прекращения дея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тельности сердца и легких. Длительность клинической смерти определяется временем с момента прекращения сердечной дея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тельности и дыхания до начала гибели клеток коры головного мозга (4-5 мин., а при гибели здорового человека от случайных причин — 7-8 мин.</w:t>
      </w:r>
      <w:proofErr w:type="gram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Биологическая</w:t>
      </w:r>
      <w:proofErr w:type="gram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(истинная) смерть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не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обратимое явление, характеризующееся прекращением биологиче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ских 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процессов в клетках и тканях организма и распадом белко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вых структур. Биологическая смерть наступает по истечении периода клинической смерти.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 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причинами смерти от электрического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тока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прекращение работы сердца, прекращение дыхания и электрический шок.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Остановка сердца или его фибрилляция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 хаотические быстрые и разновременные сокращения волокон (фибрилл) сер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дечной мышцы, при которых сердце перестает работать как насос, в результате чего в организме прекращается кровообращение, может наступить при прямом или рефлекторном действии элек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трического тока.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Прекращение дыхания как первопричина смерти от элек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трического тока вызывается непосредственным или рефлекторным воздействием тока на мышцы грудной клетки, участвующие в процессе дыхания (в результате — 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асфиксия или удушье по причине недостатка кислорода и избытка углекислоты в организ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  <w:t>ме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поражений электрических травм: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электрические ожоги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–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электрометаллизация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кожи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электрические знаки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электрические удары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электроофтальмия</w:t>
      </w:r>
      <w:proofErr w:type="spellEnd"/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механические повреждения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Электрические ожог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возникают при термическом действии электрического тока. Наиболее опасными являются ожоги</w:t>
      </w:r>
      <w:proofErr w:type="gram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:возникающие</w:t>
      </w:r>
      <w:proofErr w:type="gram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результате воздействия электрической дуги,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такKaк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ее температура может превышать 3000°С.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Электрометаллизация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кожи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проникновение в кожу под дей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ствием электрического тока мельчайших частиц металла. В результате кожа становится электропроводной, т. е. сопротивление ее резко падает.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Электрические знаки 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 пятна серого или бледно-желтого цве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та, возникающие при плотном контакте с токоведущей частью (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которой в рабочем состоянии протекает электрический ток). При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рода электрических знаков еще недостаточно изучена.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Электроофтальмия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поражение наружных оболочек глаз вследствие воздействия ультрафиолетового излучения электриче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ской дуги.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Электрические удары — общее поражение организма человека, характеризующееся судорожными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сокращениями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наруше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нием нервной и сердечно-сосудистой систем человека. Нередко электрические удары приводят к смертельным исходам.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Механические </w:t>
      </w:r>
      <w:proofErr w:type="gram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повреждения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разрывы тканей, переломы) про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исходят при судорожном сокращении мышц, а также в результате падений при воздействии электрического тока.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поражения электрическим током и его последствия зависят от значения и рода тока, пути его прохождения, длитель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ности воздействия, индивидуальных физиологических особенностей человека и его состояния в момент поражения.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Электрический шок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тяжелая нервно-рефлекторная реакция организма в ответ на сильное электрическое раздраже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ние, сопровождающаяся опасными расстройствами кровообраще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ния, дыхания, обмена веществ и т.п. Такое состояние может про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должаться от нескольких минут до суток.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основном значение и род тока определяют характер пора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жения. В электроустановках до 500 </w:t>
      </w:r>
      <w:proofErr w:type="gram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переменный ток промыш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ленной частоты (50 Гц) более опасен для человека, чем постоян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ный. Это связано со сложными биологическими процессами, про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исходящими в клетках организма человека. С увеличением часто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ты тока опасность поражения уменьшается. При частоте порядка нескольких сотен килогерц электрические удары не наблюдаются. Токи в зависимости от значения по своему воздействию на организм человека делятся на ощутимые, </w:t>
      </w:r>
      <w:proofErr w:type="spellStart"/>
      <w:proofErr w:type="gram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неотпускающие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фибрилляционные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Ощутимые</w:t>
      </w:r>
      <w:proofErr w:type="spellEnd"/>
      <w:proofErr w:type="gram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токи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токи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вызывающие при прохож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дении через организм ощутимые раздражения. Человек начинает ощущать воздействие переменного тока (50 Гц) при значениях от 0,5 до 1,5 мА и постоянного тока -- от 5 до 7 мА. В пределах этих значений наблюдаются легкое дрожание пальцев, покалыва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ние, нагревание кожи (при постоянном токе). Такие токи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вают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пороговыми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ощутимыми токами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Неотпускающие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токи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вызывают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судорожное сокращение мышц руки. Наименьшее значение тока, при котором человек не может самостоятельно оторвать руки от токоведущих частей,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</w:t>
      </w:r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пороговым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неотпускающим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током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переменного тока это зна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чение лежит в пределах от 10 до 15 мА, для постоянного тока — т 50 до 80 мА. При дальнейшем увеличении тока начинается по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ражение сердечно-сосудистой системы. Затрудняется, а затем останавливается дыхание, изменяется работа сердца.</w:t>
      </w:r>
    </w:p>
    <w:p w:rsidR="00811B0A" w:rsidRPr="00811B0A" w:rsidRDefault="00811B0A" w:rsidP="0081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фибрилляционные</w:t>
      </w:r>
      <w:proofErr w:type="spellEnd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токи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вызывают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фибрилляцию сердца — тре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петание или аритмичное сокращение и расслабление сердечной мышцы. В результате фибрилляции кровь из сердца не поступает в жизненно важные органы и в первую очередь нарушается крово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снабжение мозга. Человеческий мозг, лишенный кровоснабжения, живет в течение 5 — 8 минут, а затем погибает, поэтому в данном случае очень важно быстро и своевременно оказать первую по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мощь пострадавшему. Значения </w:t>
      </w:r>
      <w:proofErr w:type="spellStart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фибрилляционных</w:t>
      </w:r>
      <w:proofErr w:type="spellEnd"/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токов колеб</w:t>
      </w:r>
      <w:r w:rsidRPr="00811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лются от 80 до 5000 мА</w:t>
      </w:r>
    </w:p>
    <w:p w:rsidR="000F7975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31308A" w:rsidRDefault="0031308A" w:rsidP="0031308A">
      <w:pPr>
        <w:numPr>
          <w:ilvl w:val="0"/>
          <w:numId w:val="33"/>
        </w:numPr>
        <w:shd w:val="clear" w:color="auto" w:fill="FFFFFF"/>
        <w:spacing w:after="0" w:line="240" w:lineRule="auto"/>
        <w:ind w:left="0" w:right="8" w:firstLine="9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каких факторов зависит действие электрического тока на организм человека?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right="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1308A" w:rsidRPr="0031308A" w:rsidRDefault="0031308A" w:rsidP="0031308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От величины тока.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От величины напряжения.</w:t>
      </w:r>
    </w:p>
    <w:p w:rsidR="0031308A" w:rsidRDefault="0031308A" w:rsidP="0031308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От сопротивления тела человека.</w:t>
      </w:r>
    </w:p>
    <w:p w:rsidR="0031308A" w:rsidRDefault="0031308A" w:rsidP="0031308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08A" w:rsidRPr="0031308A" w:rsidRDefault="0031308A" w:rsidP="0031308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08A" w:rsidRPr="0031308A" w:rsidRDefault="0031308A" w:rsidP="0031308A">
      <w:pPr>
        <w:numPr>
          <w:ilvl w:val="0"/>
          <w:numId w:val="34"/>
        </w:numPr>
        <w:shd w:val="clear" w:color="auto" w:fill="FFFFFF"/>
        <w:spacing w:after="0" w:line="240" w:lineRule="auto"/>
        <w:ind w:left="0" w:right="8" w:firstLine="9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Какие бывают виды поражения электрическим током организма человека?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Тепловые.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Радиоактивные.</w:t>
      </w:r>
    </w:p>
    <w:p w:rsid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Световые.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08A" w:rsidRPr="0031308A" w:rsidRDefault="0031308A" w:rsidP="0031308A">
      <w:pPr>
        <w:numPr>
          <w:ilvl w:val="0"/>
          <w:numId w:val="35"/>
        </w:numPr>
        <w:shd w:val="clear" w:color="auto" w:fill="FFFFFF"/>
        <w:spacing w:after="0" w:line="240" w:lineRule="auto"/>
        <w:ind w:left="0" w:right="12" w:firstLine="9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Имеет ли право электросварщик на подключение сварочного аппарата к сети?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Имеет.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left="4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Не имеет.</w:t>
      </w:r>
    </w:p>
    <w:p w:rsidR="0031308A" w:rsidRPr="0031308A" w:rsidRDefault="0031308A" w:rsidP="0031308A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 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Подключение производит электротехнический персонал.</w:t>
      </w:r>
    </w:p>
    <w:p w:rsidR="000F7975" w:rsidRPr="0031308A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811B0A" w:rsidRPr="0031308A" w:rsidRDefault="00811B0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31308A" w:rsidRPr="0031308A" w:rsidRDefault="0031308A" w:rsidP="0031308A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color w:val="000000" w:themeColor="text1"/>
          <w:sz w:val="28"/>
          <w:szCs w:val="28"/>
        </w:rPr>
      </w:pPr>
      <w:r w:rsidRPr="0031308A">
        <w:rPr>
          <w:b/>
          <w:color w:val="000000" w:themeColor="text1"/>
          <w:sz w:val="28"/>
          <w:szCs w:val="28"/>
        </w:rPr>
        <w:t>4.</w:t>
      </w:r>
      <w:r w:rsidRPr="0031308A">
        <w:rPr>
          <w:b/>
          <w:color w:val="000000" w:themeColor="text1"/>
          <w:sz w:val="28"/>
          <w:szCs w:val="28"/>
        </w:rPr>
        <w:t>Укажите один или несколько правильных вариантов ответов: какие существуют классы помещений согласно правил устройства электроустановок?</w:t>
      </w:r>
    </w:p>
    <w:p w:rsidR="0031308A" w:rsidRPr="0031308A" w:rsidRDefault="0031308A" w:rsidP="0031308A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Особо опасные помещения</w:t>
      </w:r>
    </w:p>
    <w:p w:rsidR="0031308A" w:rsidRPr="0031308A" w:rsidRDefault="0031308A" w:rsidP="0031308A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 </w:t>
      </w: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повышенной опасности</w:t>
      </w:r>
    </w:p>
    <w:p w:rsidR="0031308A" w:rsidRPr="0031308A" w:rsidRDefault="0031308A" w:rsidP="0031308A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В )</w:t>
      </w: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proofErr w:type="gramEnd"/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повышенной опасности</w:t>
      </w:r>
    </w:p>
    <w:p w:rsidR="0031308A" w:rsidRPr="0031308A" w:rsidRDefault="0031308A" w:rsidP="0031308A">
      <w:pPr>
        <w:shd w:val="clear" w:color="auto" w:fill="FFFFFF"/>
        <w:spacing w:after="15" w:line="240" w:lineRule="auto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Г )</w:t>
      </w:r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proofErr w:type="gramEnd"/>
      <w:r w:rsidRPr="0031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варианты ответов верны</w:t>
      </w:r>
    </w:p>
    <w:p w:rsidR="00811B0A" w:rsidRPr="0031308A" w:rsidRDefault="00811B0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811B0A" w:rsidRDefault="00811B0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31308A" w:rsidRDefault="0031308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31308A" w:rsidRDefault="0031308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31308A" w:rsidRPr="0031308A" w:rsidRDefault="0031308A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bCs w:val="0"/>
          <w:color w:val="000000" w:themeColor="text1"/>
          <w:sz w:val="28"/>
          <w:szCs w:val="28"/>
          <w:shd w:val="clear" w:color="auto" w:fill="FFFFFF"/>
        </w:rPr>
      </w:pPr>
    </w:p>
    <w:p w:rsidR="0031308A" w:rsidRPr="0031308A" w:rsidRDefault="0031308A" w:rsidP="0031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5. В каком случае при поражении электрическим током вызов скорой помощи для пострадавшего является необязательным?</w:t>
      </w:r>
    </w:p>
    <w:p w:rsidR="0031308A" w:rsidRPr="0031308A" w:rsidRDefault="0031308A" w:rsidP="0031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если пострадавший находится в сознании, но до этого был в состоянии обморока</w:t>
      </w:r>
    </w:p>
    <w:p w:rsidR="0031308A" w:rsidRPr="0031308A" w:rsidRDefault="0031308A" w:rsidP="0031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если пострадавший получил сильнейшие ожоги</w:t>
      </w:r>
    </w:p>
    <w:p w:rsidR="0031308A" w:rsidRPr="0031308A" w:rsidRDefault="0031308A" w:rsidP="0031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313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если пострадавший находится в бессознательном состоянии, но с сохранившимся устойчивым дыханием и пульсом</w:t>
      </w:r>
    </w:p>
    <w:p w:rsidR="000F7975" w:rsidRPr="00EC3332" w:rsidRDefault="000F7975" w:rsidP="000F7975"/>
    <w:p w:rsidR="000F7975" w:rsidRPr="000F7975" w:rsidRDefault="000F7975" w:rsidP="000F7975">
      <w:pPr>
        <w:pStyle w:val="2"/>
        <w:shd w:val="clear" w:color="auto" w:fill="FDFCFC"/>
        <w:spacing w:before="0" w:beforeAutospacing="0" w:after="0" w:afterAutospacing="0"/>
        <w:rPr>
          <w:rFonts w:ascii="Arial" w:hAnsi="Arial" w:cs="Arial"/>
          <w:iCs/>
          <w:color w:val="000000" w:themeColor="text1"/>
          <w:sz w:val="44"/>
          <w:szCs w:val="51"/>
        </w:rPr>
      </w:pPr>
      <w:r w:rsidRPr="00641421">
        <w:rPr>
          <w:sz w:val="28"/>
          <w:szCs w:val="28"/>
        </w:rPr>
        <w:t xml:space="preserve">Краткий  конспект   и ответы  на   вопросы  прислать   на  электронную  почту </w:t>
      </w:r>
      <w:r>
        <w:rPr>
          <w:sz w:val="28"/>
          <w:szCs w:val="28"/>
        </w:rPr>
        <w:t xml:space="preserve"> </w:t>
      </w:r>
      <w:hyperlink r:id="rId19" w:history="1">
        <w:r w:rsidRPr="003858E3">
          <w:rPr>
            <w:rStyle w:val="a3"/>
            <w:sz w:val="28"/>
            <w:szCs w:val="28"/>
            <w:u w:val="none"/>
          </w:rPr>
          <w:t>arslanjanaev1999@gmail.com</w:t>
        </w:r>
      </w:hyperlink>
      <w:r>
        <w:rPr>
          <w:sz w:val="28"/>
          <w:szCs w:val="28"/>
        </w:rPr>
        <w:t xml:space="preserve"> </w:t>
      </w:r>
      <w:r w:rsidRPr="00641421">
        <w:rPr>
          <w:sz w:val="28"/>
          <w:szCs w:val="28"/>
        </w:rPr>
        <w:t xml:space="preserve">  с  указанием  ФИО,  курса  и  профессии  студента .</w:t>
      </w:r>
    </w:p>
    <w:p w:rsidR="000F7975" w:rsidRDefault="000F7975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811B0A" w:rsidRDefault="00811B0A" w:rsidP="006F3771"/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заочников  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-го  курса.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Специальность. 23.02.03. «ТО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 ремонт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автомобильного транспорта»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Предмет.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Охрана  труда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Джанаев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Арслан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8928-596-00-14</w:t>
      </w:r>
    </w:p>
    <w:p w:rsidR="008B777D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6476"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.04.2020г </w:t>
      </w:r>
    </w:p>
    <w:p w:rsidR="000F7975" w:rsidRDefault="000F7975" w:rsidP="000F79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7975" w:rsidRDefault="008B777D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  <w:proofErr w:type="gramStart"/>
      <w:r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  <w:t>ДИФФЕРЕНЦИРОВАННЫЙ  ЗАЧЁТ</w:t>
      </w:r>
      <w:proofErr w:type="gramEnd"/>
      <w:r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  <w:t xml:space="preserve"> </w:t>
      </w:r>
    </w:p>
    <w:p w:rsidR="000F7975" w:rsidRDefault="000F7975" w:rsidP="000F7975">
      <w:pPr>
        <w:pStyle w:val="2"/>
        <w:shd w:val="clear" w:color="auto" w:fill="FDFCFC"/>
        <w:spacing w:before="0" w:beforeAutospacing="0" w:after="0" w:afterAutospacing="0"/>
        <w:ind w:left="1416" w:firstLine="708"/>
        <w:rPr>
          <w:rFonts w:ascii="Arial" w:hAnsi="Arial" w:cs="Arial"/>
          <w:bCs w:val="0"/>
          <w:color w:val="000000"/>
          <w:sz w:val="28"/>
          <w:szCs w:val="21"/>
          <w:shd w:val="clear" w:color="auto" w:fill="FFFFFF"/>
        </w:rPr>
      </w:pPr>
    </w:p>
    <w:p w:rsidR="000F7975" w:rsidRDefault="000F7975" w:rsidP="000F7975"/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Дать определение «Охраны труда»: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Охрана труда — система законодательных актов, направленных на сохранение здоровья и работоспособности человека в процессе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Охрана труда — система социально-эконом </w:t>
      </w:r>
      <w:proofErr w:type="spell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ичных</w:t>
      </w:r>
      <w:proofErr w:type="spell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организационных, технических, гигиенических и лечебно-профи профилактических мероприятий и средств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C) Охрана труда — система законодательных актов, социально-эконом </w:t>
      </w:r>
      <w:proofErr w:type="spell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ичных</w:t>
      </w:r>
      <w:proofErr w:type="spell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организационных, технических, гигиенических и лечебно-профи профилактических мероприятий и средств, направленных на сохранение здоровья и работоспособности человека в процессе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Система организационных мероприятий и технических способов, предотвращающих или уменьшающих воздействие на работающих вредных производственных факторов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Травма — это: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Совокупность ранений, которые повторяются в тех или иных контингентов населения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Случай воздействия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работающего вредного фактора</w:t>
      </w:r>
      <w:proofErr w:type="gramEnd"/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C)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Всякое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нарушение анатомической целостности организма или нарушение его функций вследствие внезапной действия на него любого опасного производственного фактора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Несчастный случай на производстве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Опасные и вредные производственные факторы относятся к физическим: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Пестициды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B) Повышенная или пониженная влажность воздуха, изделия, заготовки, материалы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Физические перегрузки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Микроорганизмы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Опасные и вредные производственные факторы относятся к психофизиологическим их: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Нервно-психические перегрузки, физические перегрузки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Повышенное или пониженное движение воздуха на рабочем месте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Дезинфекционные средства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Повышенный уровень вибрации</w:t>
      </w:r>
    </w:p>
    <w:p w:rsidR="00D874DF" w:rsidRPr="000655C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Pr="00D874D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Дать определение коэффициента тяжести травматизма: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Это количество несчастных случаев со смертельным исходом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несчастных случаев со смертельным исходом, что приходится на 1 работающего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C) Это количество дней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нетрудоспособности ,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приходящееся на 1 работающего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D) Это количество дней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нетрудоспособности ,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приходящееся на 1 несчастный случай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Имеет право налагать штраф на предприятие за нарушение нормативных актов по охране труда: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А) Представитель </w:t>
      </w:r>
      <w:proofErr w:type="spell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Госнадзорохрантруда</w:t>
      </w:r>
      <w:proofErr w:type="spell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Инженер по охране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Трудовые коллективы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Профессиональные союзы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Что понимают под управлением охраной труда: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Подготовку, принятие и реализацию мероприятий по обеспечению охраны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Обеспечение безопасности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Контроль за состоянием охраны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Деятельность функциональных служб и структурных подразделений предприятия по обеспечению безопасных и здоровых условий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Служба охраны труда создается: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Для решения задач управления охраны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планирования работ по охране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обеспечения безопасности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D)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предотвращения несчастных случаев на производстве</w:t>
      </w:r>
    </w:p>
    <w:p w:rsid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Pr="00D874D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9. Служба охраны труда функционирует как самостоятельное подразделение при численности работающих на предприятии производственной сферы: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20 человек и более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40 человек и более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C) 50 человек и более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100 человек и более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Служба охраны труда комплектуется: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Специалистами, имеющими высшее образование и стаж работы по профилю производства не менее 3-х лет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Специалистами, которые имеют высшее образование и стаж работы по профилю производства не менее 1-го года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Специалистами, которые имеют высшее образование и стаж работы по профилю производства не менее 5-ти лет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Специалистами, которые имеют средне-</w:t>
      </w:r>
      <w:proofErr w:type="spell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</w:t>
      </w:r>
      <w:proofErr w:type="spell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образование и стаж работы по профилю производства не менее 5-ти лет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Ненормированный рабочий день — это: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Председатель профсоюзного комитета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время, установленное законом, в которой рабочие и служащие обязаны находиться на территории предприятия, выполнять порученную им работу и действовать в соответствии с Правилами внутреннего распорядка Безопасность труда на предприятии вообще обеспечивает и несет за это ответственность — Инженер по охране труда предприятия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C) Нахождение работника на предприятии после окончания рабочего дня для выполнения задач, которые не входят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ежедневных обязанностей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 — Отдых, для определенной категории работников, продолжительность труда которых не может быть ограничена рамками нормального рабочего времени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D) Особый режим рабочего времени, установленный законодательством для определенной категории работников, продолжительность труда которых не поддается четкому учету и не может быть ограничена рамками нормального рабочего времени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12. Непрерывный контроль за безопасностью труда на предприятии обеспечивает, занимается организацией и координацией работы по охране труда: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Руководитель предприятия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Юрисконсульт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Трудовые коллективы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D) Инженер по охране труда</w:t>
      </w:r>
    </w:p>
    <w:p w:rsid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655CF" w:rsidRPr="00D874D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13. Проводит и регистрирует повторный инструктаж: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Непосредственный руководитель работ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Инженер по охране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Руководитель предприятия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Председатель профкома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В состав комиссии по расследованию простого несчастного случая на предприятии входят: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Инженер по охране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Руководитель предприятия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Юрисконсульт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D) Представитель </w:t>
      </w:r>
      <w:proofErr w:type="spell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Госнадзорохрантруда</w:t>
      </w:r>
      <w:proofErr w:type="spell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15. Повторный инструктаж по вопросам охраны труда с работниками обычных профессий проводится: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1 раз в 2 года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3 раза в год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1 раз в год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D) 2 раза в год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 Несчастный случай считается несчастным случаем на производстве, когда: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 работника на рабочем месте остановилось сердце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выходной день во время ликвидации пожара на предприятии работник получил ожоги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Токарь во время перерыва на рабочем месте изготовлял деталь для личных нужд и был травмирован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Работник в свободное от работы время в столовой на территории предприятия отравился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17. Вид инструктажа, который проводится инженером по охране труда на предприятии: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Внеплановый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Первичный на рабочем месте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C) Вступительный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Целевой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18. Количество дней, которые отводятся на проведение специального расследования несчастных случаев на производстве: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До 3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D)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10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19. Несчастные случаи, которые подлежат специальному расследованию: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ликвидации пожара с временной потерей трудоспособности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алкогольном или наркотическом отравлении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C)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смертельным исходом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D)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ликвидации стихийного бедствия с временной потерей трудоспособности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20. Размер, который составляет возмещение ущерба, причиненного застрахованному работнику при временной потере трудоспособности: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Среднемесячный заработок потерпевшего за период нетрудоспособности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50% от утраченного заработка потерпевшего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Среднемесячный заработок работников предприятия за период нетрудоспособности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21. Размер, который составляет единовременное пособие семье застрахованного работника, погибшего на производстве: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Пятилетний заработок погибшего на семью и летний на каждого иждивенца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Два годовых заработки погибшего на семью и летний на женщину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Двести среднемесячных окладов на семью погибшего и двести минимальных окладов на каждого иждивенца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Среднегодовой заработок работников предприятия на женщину и всех иждивенцев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22. Производственная санитария — это: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Система лечебных мероприятий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Система мер, направленных на совершенствование рабочего места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D) 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23. Совокупностью которых параметров характеризуются метеорологические условия: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Загазованность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Освещенность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Излучения</w:t>
      </w:r>
    </w:p>
    <w:p w:rsidR="00D874DF" w:rsidRDefault="00D874DF" w:rsidP="00D874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D) Температура</w:t>
      </w:r>
    </w:p>
    <w:p w:rsidR="000655CF" w:rsidRDefault="000655CF" w:rsidP="00D874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655CF" w:rsidRPr="00D874DF" w:rsidRDefault="000655C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24. Для измерения температуры при наличии тепловых излучений используют: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Термограф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B) Парный термометр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Спиртовой термометр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Ртутный термометр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bookmarkStart w:id="28" w:name="_GoBack"/>
      <w:r w:rsidRPr="00D874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25. Относительную влажность воздуха определяют в единицах:</w:t>
      </w:r>
    </w:p>
    <w:bookmarkEnd w:id="28"/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Процентах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Мг / л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Мг / м куб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Градусах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26. При нормировании параметров микроклимата учитывается: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Помещение, в котором работают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Период года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C) Влажность воздуха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Атмосферное давление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27. При определении относительной влажности стационарным психрометром учитывается: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Марка психрометра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Показатели циферблата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C) Разница температур двух термометров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Показания шкал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28. Из перечисленных параметров микроклимата лучшие: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Оптимальные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Допустимые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C) Максимальные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Минимальные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29. По степени воздействия на организм человека вредные вещества (согласно ГОСТа) разделяют на количество классов: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B) 3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C) 4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D) 5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30. Вредные вещества нормируют по: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По средне-смертельного </w:t>
      </w:r>
      <w:proofErr w:type="spell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ьний</w:t>
      </w:r>
      <w:proofErr w:type="spell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дозе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средне-смертельного </w:t>
      </w:r>
      <w:proofErr w:type="spell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ьний</w:t>
      </w:r>
      <w:proofErr w:type="spell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концентрации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C) </w:t>
      </w:r>
      <w:proofErr w:type="gramStart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D874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характеру воздействия на организм человека</w:t>
      </w:r>
    </w:p>
    <w:p w:rsidR="00D874DF" w:rsidRPr="00D874DF" w:rsidRDefault="00D874DF" w:rsidP="00D874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D) </w:t>
      </w:r>
      <w:proofErr w:type="gram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граничнодопустим</w:t>
      </w:r>
      <w:proofErr w:type="spellEnd"/>
      <w:r w:rsidRPr="00D87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й концентрации</w:t>
      </w:r>
    </w:p>
    <w:p w:rsidR="00D874DF" w:rsidRPr="00EC3332" w:rsidRDefault="00D874DF" w:rsidP="000F7975"/>
    <w:p w:rsidR="000F7975" w:rsidRPr="000F7975" w:rsidRDefault="000F7975" w:rsidP="000F7975">
      <w:pPr>
        <w:pStyle w:val="2"/>
        <w:shd w:val="clear" w:color="auto" w:fill="FDFCFC"/>
        <w:spacing w:before="0" w:beforeAutospacing="0" w:after="0" w:afterAutospacing="0"/>
        <w:rPr>
          <w:rFonts w:ascii="Arial" w:hAnsi="Arial" w:cs="Arial"/>
          <w:iCs/>
          <w:color w:val="000000" w:themeColor="text1"/>
          <w:sz w:val="44"/>
          <w:szCs w:val="51"/>
        </w:rPr>
      </w:pPr>
      <w:r w:rsidRPr="00641421">
        <w:rPr>
          <w:sz w:val="28"/>
          <w:szCs w:val="28"/>
        </w:rPr>
        <w:lastRenderedPageBreak/>
        <w:t xml:space="preserve">Краткий  конспект   и ответы  на   вопросы  прислать   на  электронную  почту </w:t>
      </w:r>
      <w:r>
        <w:rPr>
          <w:sz w:val="28"/>
          <w:szCs w:val="28"/>
        </w:rPr>
        <w:t xml:space="preserve"> </w:t>
      </w:r>
      <w:hyperlink r:id="rId20" w:history="1">
        <w:r w:rsidRPr="003858E3">
          <w:rPr>
            <w:rStyle w:val="a3"/>
            <w:sz w:val="28"/>
            <w:szCs w:val="28"/>
            <w:u w:val="none"/>
          </w:rPr>
          <w:t>arslanjanaev1999@gmail.com</w:t>
        </w:r>
      </w:hyperlink>
      <w:r>
        <w:rPr>
          <w:sz w:val="28"/>
          <w:szCs w:val="28"/>
        </w:rPr>
        <w:t xml:space="preserve"> </w:t>
      </w:r>
      <w:r w:rsidRPr="00641421">
        <w:rPr>
          <w:sz w:val="28"/>
          <w:szCs w:val="28"/>
        </w:rPr>
        <w:t xml:space="preserve">  с  указанием  ФИО,  курса  и  профессии  студента .</w:t>
      </w:r>
    </w:p>
    <w:p w:rsidR="000F7975" w:rsidRDefault="000F7975" w:rsidP="006F3771"/>
    <w:sectPr w:rsidR="000F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9A9"/>
    <w:multiLevelType w:val="multilevel"/>
    <w:tmpl w:val="4C7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3375"/>
    <w:multiLevelType w:val="hybridMultilevel"/>
    <w:tmpl w:val="8C72882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54A08A9"/>
    <w:multiLevelType w:val="hybridMultilevel"/>
    <w:tmpl w:val="DAA440B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7B84C47"/>
    <w:multiLevelType w:val="hybridMultilevel"/>
    <w:tmpl w:val="06AE9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1C4"/>
    <w:multiLevelType w:val="hybridMultilevel"/>
    <w:tmpl w:val="71C8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555"/>
    <w:multiLevelType w:val="hybridMultilevel"/>
    <w:tmpl w:val="0F26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67525"/>
    <w:multiLevelType w:val="multilevel"/>
    <w:tmpl w:val="B07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13C35"/>
    <w:multiLevelType w:val="multilevel"/>
    <w:tmpl w:val="DA1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A25F3"/>
    <w:multiLevelType w:val="multilevel"/>
    <w:tmpl w:val="1086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5610B"/>
    <w:multiLevelType w:val="multilevel"/>
    <w:tmpl w:val="6976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76FA3"/>
    <w:multiLevelType w:val="multilevel"/>
    <w:tmpl w:val="FD2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F79FE"/>
    <w:multiLevelType w:val="multilevel"/>
    <w:tmpl w:val="8D988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278A8"/>
    <w:multiLevelType w:val="multilevel"/>
    <w:tmpl w:val="4AF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14A9A"/>
    <w:multiLevelType w:val="hybridMultilevel"/>
    <w:tmpl w:val="9084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A0C9A"/>
    <w:multiLevelType w:val="multilevel"/>
    <w:tmpl w:val="2CF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443D1"/>
    <w:multiLevelType w:val="hybridMultilevel"/>
    <w:tmpl w:val="B894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32B2C"/>
    <w:multiLevelType w:val="multilevel"/>
    <w:tmpl w:val="DFBE0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E30E6"/>
    <w:multiLevelType w:val="hybridMultilevel"/>
    <w:tmpl w:val="23AA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16999"/>
    <w:multiLevelType w:val="multilevel"/>
    <w:tmpl w:val="B30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16700"/>
    <w:multiLevelType w:val="multilevel"/>
    <w:tmpl w:val="73F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70059"/>
    <w:multiLevelType w:val="multilevel"/>
    <w:tmpl w:val="F3AA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0445C"/>
    <w:multiLevelType w:val="hybridMultilevel"/>
    <w:tmpl w:val="7842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1450E"/>
    <w:multiLevelType w:val="hybridMultilevel"/>
    <w:tmpl w:val="BAEA181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4CA47E85"/>
    <w:multiLevelType w:val="multilevel"/>
    <w:tmpl w:val="05B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0700D"/>
    <w:multiLevelType w:val="hybridMultilevel"/>
    <w:tmpl w:val="0898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066A"/>
    <w:multiLevelType w:val="multilevel"/>
    <w:tmpl w:val="8C5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9679A"/>
    <w:multiLevelType w:val="hybridMultilevel"/>
    <w:tmpl w:val="93E2DF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5BB90F74"/>
    <w:multiLevelType w:val="hybridMultilevel"/>
    <w:tmpl w:val="2B2A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53E02"/>
    <w:multiLevelType w:val="hybridMultilevel"/>
    <w:tmpl w:val="17AEE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04FE8"/>
    <w:multiLevelType w:val="multilevel"/>
    <w:tmpl w:val="937E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23193"/>
    <w:multiLevelType w:val="hybridMultilevel"/>
    <w:tmpl w:val="2C6EE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656"/>
    <w:multiLevelType w:val="multilevel"/>
    <w:tmpl w:val="3E0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44F64"/>
    <w:multiLevelType w:val="multilevel"/>
    <w:tmpl w:val="03C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D1B15"/>
    <w:multiLevelType w:val="multilevel"/>
    <w:tmpl w:val="333A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F73D6"/>
    <w:multiLevelType w:val="multilevel"/>
    <w:tmpl w:val="364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5E0695"/>
    <w:multiLevelType w:val="multilevel"/>
    <w:tmpl w:val="744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3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34"/>
  </w:num>
  <w:num w:numId="8">
    <w:abstractNumId w:val="25"/>
  </w:num>
  <w:num w:numId="9">
    <w:abstractNumId w:val="10"/>
  </w:num>
  <w:num w:numId="10">
    <w:abstractNumId w:val="6"/>
  </w:num>
  <w:num w:numId="11">
    <w:abstractNumId w:val="29"/>
  </w:num>
  <w:num w:numId="12">
    <w:abstractNumId w:val="35"/>
  </w:num>
  <w:num w:numId="13">
    <w:abstractNumId w:val="9"/>
  </w:num>
  <w:num w:numId="14">
    <w:abstractNumId w:val="19"/>
  </w:num>
  <w:num w:numId="15">
    <w:abstractNumId w:val="20"/>
  </w:num>
  <w:num w:numId="16">
    <w:abstractNumId w:val="0"/>
  </w:num>
  <w:num w:numId="17">
    <w:abstractNumId w:val="14"/>
  </w:num>
  <w:num w:numId="18">
    <w:abstractNumId w:val="1"/>
  </w:num>
  <w:num w:numId="19">
    <w:abstractNumId w:val="2"/>
  </w:num>
  <w:num w:numId="20">
    <w:abstractNumId w:val="22"/>
  </w:num>
  <w:num w:numId="21">
    <w:abstractNumId w:val="26"/>
  </w:num>
  <w:num w:numId="22">
    <w:abstractNumId w:val="27"/>
  </w:num>
  <w:num w:numId="23">
    <w:abstractNumId w:val="3"/>
  </w:num>
  <w:num w:numId="24">
    <w:abstractNumId w:val="15"/>
  </w:num>
  <w:num w:numId="25">
    <w:abstractNumId w:val="13"/>
  </w:num>
  <w:num w:numId="26">
    <w:abstractNumId w:val="28"/>
  </w:num>
  <w:num w:numId="27">
    <w:abstractNumId w:val="5"/>
  </w:num>
  <w:num w:numId="28">
    <w:abstractNumId w:val="30"/>
  </w:num>
  <w:num w:numId="29">
    <w:abstractNumId w:val="4"/>
  </w:num>
  <w:num w:numId="30">
    <w:abstractNumId w:val="24"/>
  </w:num>
  <w:num w:numId="31">
    <w:abstractNumId w:val="17"/>
  </w:num>
  <w:num w:numId="32">
    <w:abstractNumId w:val="21"/>
  </w:num>
  <w:num w:numId="33">
    <w:abstractNumId w:val="8"/>
  </w:num>
  <w:num w:numId="34">
    <w:abstractNumId w:val="11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49"/>
    <w:rsid w:val="00012EDE"/>
    <w:rsid w:val="000326B4"/>
    <w:rsid w:val="00047D28"/>
    <w:rsid w:val="00056696"/>
    <w:rsid w:val="000655CF"/>
    <w:rsid w:val="000F7975"/>
    <w:rsid w:val="00267763"/>
    <w:rsid w:val="0031308A"/>
    <w:rsid w:val="0034136F"/>
    <w:rsid w:val="00363920"/>
    <w:rsid w:val="00371703"/>
    <w:rsid w:val="003858E3"/>
    <w:rsid w:val="00387F1C"/>
    <w:rsid w:val="003D3742"/>
    <w:rsid w:val="00447D6D"/>
    <w:rsid w:val="005D1897"/>
    <w:rsid w:val="005D5910"/>
    <w:rsid w:val="006F3771"/>
    <w:rsid w:val="00811B0A"/>
    <w:rsid w:val="00823128"/>
    <w:rsid w:val="00875315"/>
    <w:rsid w:val="008B777D"/>
    <w:rsid w:val="00AB53ED"/>
    <w:rsid w:val="00B56476"/>
    <w:rsid w:val="00BB705B"/>
    <w:rsid w:val="00BD309F"/>
    <w:rsid w:val="00D874DF"/>
    <w:rsid w:val="00DD5314"/>
    <w:rsid w:val="00DD6B12"/>
    <w:rsid w:val="00E9716A"/>
    <w:rsid w:val="00EC3332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936E"/>
  <w15:chartTrackingRefBased/>
  <w15:docId w15:val="{C3D4A66D-8144-48C8-82CB-52B5660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71"/>
  </w:style>
  <w:style w:type="paragraph" w:styleId="2">
    <w:name w:val="heading 2"/>
    <w:basedOn w:val="a"/>
    <w:link w:val="20"/>
    <w:uiPriority w:val="9"/>
    <w:qFormat/>
    <w:rsid w:val="006F3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3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F377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C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3332"/>
    <w:rPr>
      <w:b/>
      <w:bCs/>
    </w:rPr>
  </w:style>
  <w:style w:type="character" w:customStyle="1" w:styleId="FontStyle29">
    <w:name w:val="Font Style29"/>
    <w:basedOn w:val="a0"/>
    <w:uiPriority w:val="99"/>
    <w:rsid w:val="00EC333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C33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a"/>
    <w:uiPriority w:val="99"/>
    <w:rsid w:val="00047D2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81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7170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List Paragraph"/>
    <w:basedOn w:val="a"/>
    <w:uiPriority w:val="34"/>
    <w:qFormat/>
    <w:rsid w:val="00AB53ED"/>
    <w:pPr>
      <w:ind w:left="720"/>
      <w:contextualSpacing/>
    </w:pPr>
  </w:style>
  <w:style w:type="character" w:customStyle="1" w:styleId="c0">
    <w:name w:val="c0"/>
    <w:basedOn w:val="a0"/>
    <w:rsid w:val="0031308A"/>
  </w:style>
  <w:style w:type="paragraph" w:customStyle="1" w:styleId="c11">
    <w:name w:val="c11"/>
    <w:basedOn w:val="a"/>
    <w:rsid w:val="0031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1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1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8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38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03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04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057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0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04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933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80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3052000-n-399/" TargetMode="External"/><Relationship Id="rId13" Type="http://schemas.openxmlformats.org/officeDocument/2006/relationships/hyperlink" Target="https://login.consultant.ru/link/?req=doc&amp;base=LAW&amp;n=340339&amp;dst=912" TargetMode="External"/><Relationship Id="rId18" Type="http://schemas.openxmlformats.org/officeDocument/2006/relationships/hyperlink" Target="mailto:arslanjanaev1999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egalacts.ru/doc/federalnyi-zakon-ot-17071999-n-181-fz-ob/" TargetMode="External"/><Relationship Id="rId12" Type="http://schemas.openxmlformats.org/officeDocument/2006/relationships/hyperlink" Target="https://login.consultant.ru/link/?req=doc&amp;base=LAW&amp;n=340339&amp;dst=101249" TargetMode="External"/><Relationship Id="rId17" Type="http://schemas.openxmlformats.org/officeDocument/2006/relationships/hyperlink" Target="mailto:arslanjanaev199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40339&amp;dst=101249" TargetMode="External"/><Relationship Id="rId20" Type="http://schemas.openxmlformats.org/officeDocument/2006/relationships/hyperlink" Target="mailto:arslanjanaev1999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doc/Konstitucija-RF/razdel-i/glava-1/statja-7/" TargetMode="External"/><Relationship Id="rId11" Type="http://schemas.openxmlformats.org/officeDocument/2006/relationships/hyperlink" Target="https://login.consultant.ru/link/?req=doc&amp;base=LAW&amp;n=340339&amp;dst=100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40339&amp;dst=1292" TargetMode="External"/><Relationship Id="rId10" Type="http://schemas.openxmlformats.org/officeDocument/2006/relationships/hyperlink" Target="mailto:arslanjanaev1999@gmail.com" TargetMode="External"/><Relationship Id="rId19" Type="http://schemas.openxmlformats.org/officeDocument/2006/relationships/hyperlink" Target="mailto:arslanjanaev199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postanovlenie-pravitelstva-rf-ot-23052000-n-399/" TargetMode="External"/><Relationship Id="rId14" Type="http://schemas.openxmlformats.org/officeDocument/2006/relationships/hyperlink" Target="https://login.consultant.ru/link/?req=doc&amp;base=LAW&amp;n=205968&amp;dst=42949672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2944-A0B7-430A-8810-99728C2C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25</Pages>
  <Words>5888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2020-04-15T11:08:00Z</dcterms:created>
  <dcterms:modified xsi:type="dcterms:W3CDTF">2020-04-16T21:24:00Z</dcterms:modified>
</cp:coreProperties>
</file>