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                                                                  </w:t>
      </w:r>
      <w:r>
        <w:rPr>
          <w:rFonts w:ascii="OpenSans" w:eastAsia="Times New Roman" w:hAnsi="OpenSans" w:cs="Times New Roman" w:hint="eastAsia"/>
          <w:b/>
          <w:bCs/>
          <w:color w:val="000000"/>
          <w:sz w:val="21"/>
          <w:lang w:eastAsia="ru-RU"/>
        </w:rPr>
        <w:t>П</w:t>
      </w: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лан урока </w:t>
      </w:r>
    </w:p>
    <w:p w:rsidR="009F75BF" w:rsidRPr="00FC6C7A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proofErr w:type="spellStart"/>
      <w:r w:rsidRPr="00FC6C7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Предмед</w:t>
      </w:r>
      <w:proofErr w:type="spellEnd"/>
      <w:r w:rsidRPr="00FC6C7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:</w:t>
      </w:r>
      <w:r w:rsidRPr="00FC6C7A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 xml:space="preserve"> ОП 04 Основы экологического право </w:t>
      </w:r>
    </w:p>
    <w:p w:rsidR="009F75BF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/>
          <w:i/>
          <w:iCs/>
          <w:color w:val="464242"/>
          <w:sz w:val="24"/>
          <w:szCs w:val="24"/>
          <w:lang w:eastAsia="ru-RU"/>
        </w:rPr>
        <w:t>Дата проведения</w:t>
      </w:r>
      <w:r w:rsidRPr="00FC6C7A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 xml:space="preserve">                </w:t>
      </w:r>
    </w:p>
    <w:p w:rsidR="009F75BF" w:rsidRPr="00FC6C7A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 xml:space="preserve"> </w:t>
      </w:r>
      <w:r w:rsidRPr="00FC6C7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Преподаватель: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Зухра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Мамамова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 </w:t>
      </w:r>
      <w:proofErr w:type="gram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 :</w:t>
      </w:r>
      <w:proofErr w:type="gram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Экологические  права и обязанности граждан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РФ.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9F75BF" w:rsidRPr="008A1493" w:rsidRDefault="009F75BF" w:rsidP="009F75BF">
      <w:pPr>
        <w:numPr>
          <w:ilvl w:val="0"/>
          <w:numId w:val="1"/>
        </w:numPr>
        <w:shd w:val="clear" w:color="auto" w:fill="FFFFFF"/>
        <w:spacing w:after="0" w:line="240" w:lineRule="auto"/>
        <w:ind w:lef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Экологическое право</w:t>
      </w:r>
    </w:p>
    <w:p w:rsidR="009F75BF" w:rsidRDefault="009F75BF" w:rsidP="009F75BF">
      <w:pPr>
        <w:numPr>
          <w:ilvl w:val="0"/>
          <w:numId w:val="1"/>
        </w:numPr>
        <w:shd w:val="clear" w:color="auto" w:fill="FFFFFF"/>
        <w:spacing w:after="0" w:line="240" w:lineRule="auto"/>
        <w:ind w:lef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глобальные проблемы современности.</w:t>
      </w:r>
    </w:p>
    <w:p w:rsidR="009F75BF" w:rsidRPr="00685375" w:rsidRDefault="009F75BF" w:rsidP="009F75BF">
      <w:pPr>
        <w:numPr>
          <w:ilvl w:val="0"/>
          <w:numId w:val="1"/>
        </w:numPr>
        <w:shd w:val="clear" w:color="auto" w:fill="FFFFFF"/>
        <w:spacing w:after="0" w:line="240" w:lineRule="auto"/>
        <w:ind w:lef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685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Пути решения экологических проблем 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  <w:proofErr w:type="gram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экологического права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еское право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сравнительно новое и молодое право. Оно быстро развивается, всесторонне совершенствуется и углубляется.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Появляются все новые и новые нормативно-правовые акты и документы, содержащие общие и конкретные, прямые и непосредственные нормы и требования чисто экологического, природоохранного направления и характера. Созданы специально уполномоченные органы, службы-механизмы обеспечения экологического оздоровления, рационального использования и надлежащей охраны природных ресурсов.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еское право РФ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любое другое право в нашей республике, имеет свои собственные источники, благодаря, которым обеспечивается правовое регулирование общественных экологических природоохранных отношений.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Устанавливая меры должного поведения людей в окружающей природной среде, они призваны содействовать экологическому оздоровлению и обеспечению экологического равновесия и гармонии в мире растений и животных.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Источниками экологического </w:t>
      </w:r>
      <w:proofErr w:type="gramStart"/>
      <w:r w:rsidRPr="00FC6C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права </w:t>
      </w:r>
      <w:r w:rsidRPr="00FC6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gramEnd"/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лишь такие нормативно-правовые акты, которые содержат эколого-правовые нормы и требования или носят чисто экологическую природоохранную направленность и характер. Но это не исключает, а напротив, предполагает возможность и даже целесообразность использования и международно-правовых средств механизмов.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Эколого-правовые нормы в области взаимодействия общества и природы призваны обеспечивать исполнения законов и других нормативных актов и должны занимать в структуре экологического права ведущее место. 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Эколого-правовые нормы содержат:</w:t>
      </w:r>
    </w:p>
    <w:p w:rsidR="009F75BF" w:rsidRPr="00FC6C7A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императив,</w:t>
      </w:r>
    </w:p>
    <w:p w:rsidR="009F75BF" w:rsidRPr="00FC6C7A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запреты,</w:t>
      </w:r>
    </w:p>
    <w:p w:rsidR="009F75BF" w:rsidRPr="00FC6C7A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обязанности,</w:t>
      </w:r>
    </w:p>
    <w:p w:rsidR="009F75BF" w:rsidRPr="00FC6C7A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и</w:t>
      </w:r>
    </w:p>
    <w:p w:rsidR="009F75BF" w:rsidRPr="00FC6C7A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поощрения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2   </w:t>
      </w:r>
      <w:r w:rsidRPr="00F23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глобальные проблемы.</w:t>
      </w:r>
      <w:r w:rsidRPr="00F23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 </w:t>
      </w: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факторами, влияющими на содержание экологического права в современных условиях являются: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1)экологическая ситуация (глобальная, государственная и местная);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2)законотворческая деятельность соответствующих законодательных органов государства, направленная на повышение эффективности и качества нормативных актов об охране окружающей природы;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3)необходимость совершенствования способов охраны окружающей среды, в том числе организационно-управленческое, культурно-воспитательное и правовое.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 Разрушение природной среды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всех стадиях своего развития человек был тесно связан с окружающим миром. Но с тех пор как появилось высокоиндустриальное общество, опасное вмешательство человека в природу резко усилилось, расширился объём этого вмешательства, оно стало многообразнее и сейчас грозит стать глобальной 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опасностью для человечества. 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Расход не </w:t>
      </w:r>
      <w:proofErr w:type="spellStart"/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возобновимых</w:t>
      </w:r>
      <w:proofErr w:type="spellEnd"/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сырья повышается, все больше пахотных земель выбывает из экономики, так как на них строятся города и заводы. 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Человеку приходится все больше вмешиваться в биосферу - ту часть нашей планеты, в которой существует жизнь. 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 Земли в настоящее время подвергается нарастающему антропогенному воздействию.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6C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Загрязнение атмосферы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загрязнений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теплоэлектростанции, которые вместе с дымом выбрасывают в воздух сернистый и углекислый газ; металлургические предприятия, особенно цветной металлургии, которые выбрасывают в воздух оксиды азота, сероводород, хлор, фтор, аммиак, соединения фосфора, частицы и соединения ртути и мышьяка; химические и цементные заводы. 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газы попадают в воздух в результате сжигания топлива для нужд промышленности, отопления жилищ, работы транспорта, сжигания и переработк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бытовых и промышленных отходов</w:t>
      </w:r>
    </w:p>
    <w:p w:rsidR="009F75BF" w:rsidRPr="00FC6C7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Загрязнение почвы</w:t>
      </w:r>
    </w:p>
    <w:p w:rsidR="009F75BF" w:rsidRPr="00F23CEE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Почвенный покров Земли представляет собой важнейший компонент биосферы Земли. Именно почвенная оболочка определяет многие процессы, происходящие в биосфере.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Загрязнения почвы трудно классифицируются, в разных источниках их деление дается по-разному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обобщить и выделить главное, то наблюдается следующая картина загрязнения почвы: мусором, выбросами, отвалами, отстойными породами; тяжелыми металлами; пестицидами; микротоксинами; радиоактивными веществами.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Важнейшее значение почв состоит в аккумулировании органического вещества, различных химических элементов, а также энергии. 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5BF" w:rsidRPr="00F23CEE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23CE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Закрепление пройденного материала </w:t>
      </w:r>
    </w:p>
    <w:p w:rsidR="009F75BF" w:rsidRPr="00F23CEE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23CE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Решение тестовых заданий 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</w:tblGrid>
      <w:tr w:rsidR="009F75BF" w:rsidRPr="008A1493" w:rsidTr="009F75BF">
        <w:trPr>
          <w:trHeight w:val="171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Какая деятельность человека является наемным трудом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деятельность человека в составе члена общественной организации;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 человека с механизмом, машиной;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предпринимательская деятельность;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деятельность на определённой должности, по </w:t>
            </w:r>
            <w:proofErr w:type="gram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специальности,  квалификации</w:t>
            </w:r>
            <w:proofErr w:type="gramEnd"/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религиозная деятельность</w:t>
            </w:r>
          </w:p>
        </w:tc>
      </w:tr>
      <w:tr w:rsidR="009F75BF" w:rsidRPr="008A1493" w:rsidTr="009F75BF">
        <w:trPr>
          <w:trHeight w:val="171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Право граждан на свободу труда непосредственно закреплено: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Конституции РК;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Трудовом кодексе;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Законе РК "О занятости населения";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Законе РК "О профессиональных союзах";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  <w:tr w:rsidR="009F75BF" w:rsidRPr="008A1493" w:rsidTr="009F75BF">
        <w:trPr>
          <w:trHeight w:val="171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Что не относится к роли трудового права: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укрепление социального партнерства;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уровня адресной социальной помощи;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снятие противоречий между работниками и работодателями;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улучшение условий труда.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5.улучшение быта работников</w:t>
            </w:r>
          </w:p>
        </w:tc>
      </w:tr>
      <w:tr w:rsidR="009F75BF" w:rsidRPr="008A1493" w:rsidTr="009F75BF">
        <w:trPr>
          <w:trHeight w:val="171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4.Какая отрасль права регулирует порядок рассмотрения споров, возникающих из трудовых правоотношений?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уголовное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гражданско-процессуальное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конституционное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административное право;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нет правильного ответа.</w:t>
            </w:r>
          </w:p>
        </w:tc>
      </w:tr>
      <w:tr w:rsidR="009F75BF" w:rsidRPr="008A1493" w:rsidTr="009F75BF">
        <w:trPr>
          <w:trHeight w:val="171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Труд –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это:…</w:t>
            </w:r>
            <w:proofErr w:type="gramEnd"/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1.деятельность человека, направленная на создание материальных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деятельность человека, направленная на создание духовных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деятельность человека, направленная на создание интеллектуальных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ответы верны;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1,2.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Источниками трудового законодательства является: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Конституция РК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Постановления </w:t>
            </w:r>
            <w:proofErr w:type="spellStart"/>
            <w:r w:rsidRPr="00C9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  <w:proofErr w:type="spellEnd"/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Трудовой Кодекс;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перечислен</w:t>
            </w:r>
          </w:p>
        </w:tc>
      </w:tr>
      <w:tr w:rsidR="009F75BF" w:rsidRPr="008A1493" w:rsidTr="009F75BF">
        <w:trPr>
          <w:trHeight w:val="1903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Укажите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  трудового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права: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недопустимость ограничения прав человека и гражданина в сфере труда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свобода труда;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права на отдых;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социальное </w:t>
            </w:r>
            <w:proofErr w:type="spell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парнерство</w:t>
            </w:r>
            <w:proofErr w:type="spellEnd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все ответы верны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Допускается ли трудовым законодательством принудительный труд: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1.да, если это требуется в силу законов РК об обязательной воинской службе;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2.допускается вследствие приговора суда;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допускается в условиях чрезвычайных ситуации;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допускается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1,2,3.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Какое из перечисленных полномочии не относится к обязанностям работника: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профессиональной квалификации.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соблюдение трудовой дисциплины;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выполнение требований правил по охране труда;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выполнение требований правил пожарной безопасности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выполнение требований правил. производственной санитарии</w:t>
            </w:r>
          </w:p>
        </w:tc>
      </w:tr>
      <w:tr w:rsidR="009F75BF" w:rsidRPr="008A1493" w:rsidTr="009F75BF">
        <w:trPr>
          <w:trHeight w:val="2194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С какого возраста по общему правилу возникает трудовая </w:t>
            </w:r>
            <w:proofErr w:type="spell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правосубъектность</w:t>
            </w:r>
            <w:proofErr w:type="spell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граждан?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 13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 16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 18 лет.</w:t>
            </w:r>
          </w:p>
        </w:tc>
      </w:tr>
      <w:tr w:rsidR="009F75BF" w:rsidRPr="008A1493" w:rsidTr="009F75BF">
        <w:trPr>
          <w:trHeight w:val="2229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11.Какой вид юридической ответственности не может быть возложен на работников за совершение трудовых правонарушений?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дисциплинарная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материальная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административная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 4. уголовная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нет правильного ответа</w:t>
            </w:r>
          </w:p>
        </w:tc>
      </w:tr>
      <w:tr w:rsidR="009F75BF" w:rsidRPr="008A1493" w:rsidTr="009F75BF">
        <w:trPr>
          <w:trHeight w:val="2194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12.Что из нижеуказанного является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обязанностью  работодателя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требовать  при</w:t>
            </w:r>
            <w:proofErr w:type="gramEnd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приеме на работу документы необходимые для заключения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трудового договора;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2.выполнять предписания государственных инспекторов труда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3.заключать трудовые договора с работниками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4.соблюдать требования трудового законодательства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все перечисленное</w:t>
            </w:r>
          </w:p>
        </w:tc>
      </w:tr>
      <w:tr w:rsidR="009F75BF" w:rsidRPr="008A1493" w:rsidTr="009F75BF">
        <w:trPr>
          <w:trHeight w:val="617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13.Способность иметь трудовые права и нести обязанности – это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трудовая дееспособность;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трудовая правоспособность;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трудовые гарантии;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нет правильного ответа.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14.Субъектом трудовых правоотношений является: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1.рабочий;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работодатель;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работник;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вышеназванные;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варианты 2,3.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15.Основанием возникновения трудовых отношений является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заключение трудового договора;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избрание на должность;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назначение на должность;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перечисленное;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  <w:tr w:rsidR="009F75BF" w:rsidRPr="008A1493" w:rsidTr="009F75BF">
        <w:trPr>
          <w:trHeight w:val="1886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 Указать возраст, с которого допускается заключение трудового договора: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13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16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18 лет.</w:t>
            </w:r>
          </w:p>
        </w:tc>
      </w:tr>
      <w:tr w:rsidR="009F75BF" w:rsidRPr="008A1493" w:rsidTr="009F75BF">
        <w:trPr>
          <w:trHeight w:val="2537"/>
        </w:trPr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17.С какого возраста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допускается  заключение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трудового договора с письменного согласия одного из родителей, опекуна, попечителя или усыновителя на условиях предусмотренных трудовым законодательством 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 14 лет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ответы правильные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</w:tbl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75BF" w:rsidRPr="00F23CEE" w:rsidRDefault="009F75BF" w:rsidP="009F75BF">
      <w:pPr>
        <w:rPr>
          <w:b/>
        </w:rPr>
      </w:pPr>
      <w:r w:rsidRPr="00F23CEE">
        <w:rPr>
          <w:b/>
        </w:rPr>
        <w:lastRenderedPageBreak/>
        <w:t>ВСЕ ВАШИ ОТВЕТЫ Н</w:t>
      </w:r>
      <w:r>
        <w:rPr>
          <w:b/>
        </w:rPr>
        <w:t xml:space="preserve">А ТЕСТОВЫЕ РАБОТЫ ЖДУ НА СТР </w:t>
      </w:r>
      <w:r w:rsidRPr="00F23CEE">
        <w:rPr>
          <w:b/>
        </w:rPr>
        <w:t xml:space="preserve">    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Зухра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Мамамова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zmamamova83@mail.ru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</w:t>
      </w:r>
      <w:r w:rsidRPr="00CA57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урока</w:t>
      </w:r>
      <w:r w:rsidRPr="00CA57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«Экологическое право»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Цели урока: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Сформировать у учащихся знания об экологическом праве; развивать умение логически мыслить, работать с дополнительными источниками информации, использовать в работе информационные технологии; способствовать формированию научных представлений о праве человека на благоприятную окружающую среду, ознакомить учащихся с различными способами защиты экологических прав; подчеркнуть роль экологических обязанностей каждого гражданина в обеспечении экологических прав; раскрыть суть экологических правонарушений и основные меры эколого-правовой ответственности; формировать экологическое мировоззрение и экологическую культуру.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CA573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Нормативные документы: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Конституция РФ, Федеральный закон РФ «Об охране окружающей среды», Указ Президента РФ «О государственной стратегии РФ по охране окружающей среды и обеспечению устойчивого развития», Рамочная Конвенция ООН об изменении климата, Международное соглашение Киотский протокол к Рамочной конвенции ООН об изменении климата.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Тип урока: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комбинированный.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Методы урока: беседа, использование иллюстраций, анализ таблицы, решение задач.</w:t>
      </w:r>
    </w:p>
    <w:p w:rsidR="009F75BF" w:rsidRPr="00CA573D" w:rsidRDefault="009F75BF" w:rsidP="009F7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Ход урока:</w:t>
      </w:r>
    </w:p>
    <w:p w:rsidR="009F75BF" w:rsidRPr="00CA573D" w:rsidRDefault="009F75BF" w:rsidP="009F75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Орг. Момент</w:t>
      </w:r>
    </w:p>
    <w:p w:rsidR="009F75BF" w:rsidRPr="00CA573D" w:rsidRDefault="009F75BF" w:rsidP="009F75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Актуализация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gramStart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чем состоит специфика экологических отношений?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2) можно ли защитить окружающую среду?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3) Как Федеральный закон «Об охране окружающей среды» определяет главный объект экологического права?</w:t>
      </w:r>
    </w:p>
    <w:p w:rsidR="009F75BF" w:rsidRPr="00CA573D" w:rsidRDefault="009F75BF" w:rsidP="009F75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Мотивация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Есть замечательное высказывание Индиры Ганди</w:t>
      </w:r>
      <w:r w:rsidRPr="00CA573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 «Я верю, что жизнь едина и мир един. Все проблемы среды обитания тесно переплетены. Демографический взрыв, нищета, невежество, болезни, загрязнение планеты, накопление ядерного оружия, биологические и химические способы массового уничтожения – всё это составляет единый прочный круг. Каждая из этих проблем важна и требует неотложного решения, но решать их поочерёдно – пустое дело».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Наше поколение стало свидетелем драматических событий, которые изменили природу отношений человека с окружающей его средой. Стремительный рост народонаселения Земли, а также научно-технический прогресс способствуют усилению воздействия человека на окружающую среду.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Человечество должно осознать, что взаимосвязь его и Земли резко изменила свой характер, что разрушение окружающей среды может иметь глобальные последствия, а единственный выход из создавшегося положения – это не воздействие на окружающую среду, а взаимодействие с ней.</w:t>
      </w:r>
    </w:p>
    <w:p w:rsidR="009F75BF" w:rsidRPr="00CA573D" w:rsidRDefault="009F75BF" w:rsidP="009F75BF">
      <w:pPr>
        <w:numPr>
          <w:ilvl w:val="0"/>
          <w:numId w:val="5"/>
        </w:numPr>
        <w:shd w:val="clear" w:color="auto" w:fill="FFFFFF"/>
        <w:spacing w:after="0" w:line="254" w:lineRule="atLeast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нового материала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План:</w:t>
      </w:r>
    </w:p>
    <w:p w:rsidR="009F75BF" w:rsidRPr="00CA573D" w:rsidRDefault="009F75BF" w:rsidP="009F75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Общая характеристика ЭП</w:t>
      </w:r>
    </w:p>
    <w:p w:rsidR="009F75BF" w:rsidRPr="00CA573D" w:rsidRDefault="009F75BF" w:rsidP="009F75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Право человека на благоприятную окружающую среду</w:t>
      </w:r>
    </w:p>
    <w:p w:rsidR="009F75BF" w:rsidRPr="00CA573D" w:rsidRDefault="009F75BF" w:rsidP="009F75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Способы защиты экологических прав. Экологические правонарушения.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      К числу субъективных факторов, влияющих на состояние окружающей среды, следует добавить еще два – экологическое невежество и экологический нигилизм. Невежество </w:t>
      </w:r>
      <w:proofErr w:type="gramStart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проявляется  в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незнании законов взаимодействия человека и среды, а нигилизм – в нежелании руководствоваться этими законами, как в экономической деятельности, так и в быту. Способствовать решению проблем взаимодействия человека с окружающей средой – 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главная задача экологического права,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о котором пойдет речь на уроке.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29FD1F6E" wp14:editId="6EAB8637">
            <wp:extent cx="5511165" cy="3245485"/>
            <wp:effectExtent l="19050" t="0" r="0" b="0"/>
            <wp:docPr id="3" name="Рисунок 3" descr="hello_html_m6462a2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462a2b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Работа с понятиями: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Экологическое право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– совокупность правовых норм, которые регулируют общественные отношения, возникающие в результате взаимодействия общества и окружающей среды.</w:t>
      </w:r>
    </w:p>
    <w:p w:rsidR="009F75BF" w:rsidRPr="00CA573D" w:rsidRDefault="009F75BF" w:rsidP="009F7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Экологические отношения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– отношения по использованию, а также охране окружающей среды.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Метод «кластер» 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(учащимся предлагается написать свои ассоциации со словом «Окружающая среда)</w:t>
      </w:r>
      <w:r w:rsidRPr="00CA573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4548E238" wp14:editId="181B4A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1400175"/>
            <wp:effectExtent l="0" t="0" r="0" b="0"/>
            <wp:wrapSquare wrapText="bothSides"/>
            <wp:docPr id="13" name="Рисунок 2" descr="hello_html_m163bf6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63bf67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Федерального закона «Об охране окружающей среды», назвать компоненты природной среды, а также объяснить понятия «природный объект», «природно-антропогенный объект», «антропогенный объект». Заполнить таблицу используя текст учебника.</w:t>
      </w:r>
    </w:p>
    <w:p w:rsidR="009F75BF" w:rsidRPr="00CA573D" w:rsidRDefault="009F75BF" w:rsidP="009F7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Окружающая среда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  У экологического </w:t>
      </w:r>
      <w:proofErr w:type="gramStart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право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у отдельной отрасли имеются свои 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источники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F75BF" w:rsidRPr="00CA573D" w:rsidRDefault="009F75BF" w:rsidP="009F75B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Конституция</w:t>
      </w:r>
    </w:p>
    <w:p w:rsidR="009F75BF" w:rsidRPr="00CA573D" w:rsidRDefault="009F75BF" w:rsidP="009F75B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Законы и подзаконные акты</w:t>
      </w:r>
    </w:p>
    <w:p w:rsidR="009F75BF" w:rsidRPr="00CA573D" w:rsidRDefault="009F75BF" w:rsidP="009F75B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ООС – особая роль. Ст.3: соблюдение прав человека на благоприятную среду.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CA573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Ст.9 Конституции РФ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1. 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2. Земля и другие природные ресурсы могут находиться в частной, государственной, муниципальной и иных формах собственности.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Ст.42 Конституции РФ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    все компоненты природы тесно взаимосвязаны, что изменение одного из них сказывается на всех других. Поэтому, изменяя природу, человек должен предвидеть, каковы будут последствия этого изменения, и в случае необходимости предотвращать их. Объективно человек не может не воздействовать на окружающую среду - не извлекать минеральных ресурсов, не забирать воду и т. д. Проблема заключается в том, чтобы были установлены пределы (нормы) такого воздействия. С этой целью экологическое право предусматривает так называемое экологическое нормирование (предельно допустимое воздействие)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A573D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Право на информацию 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также является основополагающим правом личности закрепленная в Декларации прав человека.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Информация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- это сведения о лицах, предметах, фактах, событиях, явлениях независимо от формы их представления.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Достоверной информацией о состоянии окружающей среды являются сведения, которые отражают реальное, неискаженное состояние окружающей среды (гос. органы).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9F66D0F" wp14:editId="2DC2B955">
            <wp:extent cx="5486400" cy="3286760"/>
            <wp:effectExtent l="19050" t="0" r="0" b="0"/>
            <wp:docPr id="11" name="Рисунок 11" descr="hello_html_m32b03b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2b03ba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экологических обязанностей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нельзя обеспечить экологические права.</w:t>
      </w:r>
    </w:p>
    <w:p w:rsidR="009F75BF" w:rsidRPr="00CA573D" w:rsidRDefault="009F75BF" w:rsidP="009F75B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Охранять природу</w:t>
      </w:r>
    </w:p>
    <w:p w:rsidR="009F75BF" w:rsidRPr="00CA573D" w:rsidRDefault="009F75BF" w:rsidP="009F75B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Бережно использовать природные богатства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Нарушение же установленных законодательством обязанностей влечет за собой юридическую ответственность.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Работа с понятие: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Экологическое правонарушение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 – общественно опасное вредное виновное деяние, нарушающей нормы законодательства окружающей среды.</w:t>
      </w:r>
    </w:p>
    <w:p w:rsidR="009F75BF" w:rsidRPr="00CA573D" w:rsidRDefault="009F75BF" w:rsidP="009F75B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Закрепление изученного материала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9F75BF" w:rsidRPr="00CA573D" w:rsidRDefault="009F75BF" w:rsidP="009F75B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читать, написать эссе на тему: </w:t>
      </w: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«Природа не признает шуток; она всегда правдива, всегда серьезна, всегда строга; ошибки же и заблуждения исходят от людей».</w:t>
      </w:r>
    </w:p>
    <w:p w:rsidR="009F75BF" w:rsidRPr="00CA573D" w:rsidRDefault="009F75BF" w:rsidP="009F7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ООС Федеральный закон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Статья 3. Основные принципы охраны окружающей среды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Хозяйственная и иная деятельность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и физических лиц, оказывающая воздействие на окружающую среду, должна осуществляться на основе следующих принципов:</w:t>
      </w:r>
    </w:p>
    <w:p w:rsidR="009F75BF" w:rsidRPr="00CA573D" w:rsidRDefault="009F75BF" w:rsidP="009F75B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соблюдение права человека на благоприятную окружающую среду;</w:t>
      </w:r>
    </w:p>
    <w:p w:rsidR="009F75BF" w:rsidRPr="00CA573D" w:rsidRDefault="009F75BF" w:rsidP="009F75B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обеспечение благоприятных условий жизнедеятельности человека;</w:t>
      </w:r>
    </w:p>
    <w:p w:rsidR="009F75BF" w:rsidRPr="00CA573D" w:rsidRDefault="009F75BF" w:rsidP="009F75B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научно обоснованное сочетание экологических, экономических и социальных интересов человека, общества и государства в целях обеспечения устойчивого развития и благоприятной окружающей среды;</w:t>
      </w:r>
    </w:p>
    <w:p w:rsidR="009F75BF" w:rsidRPr="00CA573D" w:rsidRDefault="009F75BF" w:rsidP="009F75B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охрана,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безопасности;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Статья 11. Права и обязанности граждан в области охраны окружающей среды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1. Каждый гражданин имеет право на благоприятную окружающую среду, на ее защиту от негативного воздействия, вызванного хозяйственной и иной деятельностью, чрезвычайными ситуациями природного и техногенного характера, на достоверную информацию о состоянии окружающей среды и на возмещение вреда окружающей среде.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Граждане имеют </w:t>
      </w:r>
      <w:proofErr w:type="gramStart"/>
      <w:r w:rsidRPr="00CA573D">
        <w:rPr>
          <w:rFonts w:ascii="Times New Roman" w:eastAsia="Times New Roman" w:hAnsi="Times New Roman" w:cs="Times New Roman"/>
          <w:b/>
          <w:color w:val="000000"/>
          <w:lang w:eastAsia="ru-RU"/>
        </w:rPr>
        <w:t>право: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..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создавать общественные объединения и иные некоммерческие организации, осуществляющие деятельность в области охраны окружающей среды;</w:t>
      </w:r>
    </w:p>
    <w:p w:rsidR="009F75BF" w:rsidRPr="00CA573D" w:rsidRDefault="009F75BF" w:rsidP="009F75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проживания, мерах по ее охране;</w:t>
      </w:r>
    </w:p>
    <w:p w:rsidR="009F75BF" w:rsidRPr="00CA573D" w:rsidRDefault="009F75BF" w:rsidP="009F75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принимать участие в собраниях, митингах, демонстрациях, шествиях и пикетировании, сборе подписей под петициями, референдумах по вопросам охраны окружающей среды и </w:t>
      </w:r>
      <w:proofErr w:type="gramStart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в иных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противоречащих законодательству Российской Федерации акциях;</w:t>
      </w:r>
    </w:p>
    <w:p w:rsidR="009F75BF" w:rsidRPr="00CA573D" w:rsidRDefault="009F75BF" w:rsidP="009F75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выдвигать предложения о проведении общественной экологической экспертизы и участвовать в ее проведении в установленном порядке;</w:t>
      </w:r>
    </w:p>
    <w:p w:rsidR="009F75BF" w:rsidRPr="00CA573D" w:rsidRDefault="009F75BF" w:rsidP="009F75B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предъявлять в суд иски о возмещении вреда окружающей среде;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</w:t>
      </w:r>
      <w:r w:rsidRPr="00CA573D">
        <w:rPr>
          <w:rFonts w:ascii="Times New Roman" w:eastAsia="Times New Roman" w:hAnsi="Times New Roman" w:cs="Times New Roman"/>
          <w:b/>
          <w:color w:val="000000"/>
          <w:lang w:eastAsia="ru-RU"/>
        </w:rPr>
        <w:t>3. Граждане обязаны:</w:t>
      </w:r>
    </w:p>
    <w:p w:rsidR="009F75BF" w:rsidRPr="00CA573D" w:rsidRDefault="009F75BF" w:rsidP="009F75B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сохранять природу и окружающую среду;</w:t>
      </w:r>
    </w:p>
    <w:p w:rsidR="009F75BF" w:rsidRPr="00CA573D" w:rsidRDefault="009F75BF" w:rsidP="009F75B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бережно относиться к природе и природным богатствам;</w:t>
      </w:r>
    </w:p>
    <w:p w:rsidR="009F75BF" w:rsidRPr="00CA573D" w:rsidRDefault="009F75BF" w:rsidP="009F75B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соблюдать иные требования законодательства.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Статья 75. Виды ответственности за нарушение законодательства в области охраны окружающей среды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За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 в соответствии с законодательством.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CA5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 258 УК РФ.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1. Незаконная охота, если это деяние совершено: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а) с причинением крупного ущерба; 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б) с применением механического транспортного средства или воздушного судна, взрывчатых веществ, газов или иных способов массового уничтожения птиц и зверей;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в) в отношении птиц и зверей, охота на которых полностью запрещена</w:t>
      </w:r>
    </w:p>
    <w:p w:rsidR="009F75BF" w:rsidRPr="00CA573D" w:rsidRDefault="009F75BF" w:rsidP="009F75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; г) на особо охраняемой природной территории либо в зоне экологического бедствия или в зоне чрезвычайной экологической ситуации, - наказывается штрафом в размере до двухсот тысяч рублей или в размере заработной платы или </w:t>
      </w:r>
      <w:proofErr w:type="gramStart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>иного дохода</w:t>
      </w:r>
      <w:proofErr w:type="gramEnd"/>
      <w:r w:rsidRPr="00CA573D">
        <w:rPr>
          <w:rFonts w:ascii="Times New Roman" w:eastAsia="Times New Roman" w:hAnsi="Times New Roman" w:cs="Times New Roman"/>
          <w:color w:val="000000"/>
          <w:lang w:eastAsia="ru-RU"/>
        </w:rPr>
        <w:t xml:space="preserve"> осужденного за период до восемнадцати месяцев, либо обязательными работами на срок до четырехсот восьмидесяти часов, либо исправительными работами на срок до двух лет, либо арестом на срок до шести месяцев</w:t>
      </w:r>
      <w:r w:rsidRPr="00CA57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9F75BF" w:rsidRDefault="009F75BF" w:rsidP="009F75BF"/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План урока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Тема урока: «</w:t>
      </w:r>
      <w:r>
        <w:rPr>
          <w:b/>
          <w:bCs/>
          <w:color w:val="000000"/>
        </w:rPr>
        <w:t>Экологический кризис».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Задачи: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Обучающая: показать, что человек своей хозяйственной деятельностью активно вторгается в природную среду, порой отрицательно воздействуя на многие природные процессы.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Развивающая: развивать умение аргументировано доказывать свою точку зрения, развивать аналитические и логические виды мышления.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Воспитательная: прививать бережное отношение к экологической чистоте, воспитывать гражданина с активной жизненной позицией.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Метод</w:t>
      </w:r>
      <w:r>
        <w:rPr>
          <w:color w:val="000000"/>
        </w:rPr>
        <w:t>: словесно – логическая дискуссия.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Оформление урока</w:t>
      </w:r>
      <w:r>
        <w:rPr>
          <w:color w:val="000000"/>
        </w:rPr>
        <w:t>: картинки с изображением последствий прогресса и красивые пейзажи, знак «Осторожно радиация», листовка.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> учебники, рабочие тетради, записи на доске.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Запись на доске</w:t>
      </w:r>
      <w:r>
        <w:rPr>
          <w:color w:val="000000"/>
        </w:rPr>
        <w:t>: тема урока, листовка в роли эпиграфа, понятия «экология», «кризис», «экологический кризис», план урока.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Содержание листовки: Давайте займемся природой, пока природа не занялась нами.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План:</w:t>
      </w:r>
    </w:p>
    <w:p w:rsidR="009F75BF" w:rsidRDefault="009F75BF" w:rsidP="009F75B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Проявления экологического кризиса.</w:t>
      </w:r>
    </w:p>
    <w:p w:rsidR="009F75BF" w:rsidRDefault="009F75BF" w:rsidP="009F75B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Причины экологического кризиса.</w:t>
      </w:r>
    </w:p>
    <w:p w:rsidR="009F75BF" w:rsidRDefault="009F75BF" w:rsidP="009F75B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Пути преодоления экологического кризиса.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Ход урока: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I. Организационный момент.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II. Сообщение темы урока, целей, мотивация: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- Ребята, сегодня на уроке мы с вами будем говорить об экологическом кризисе. Это продолжение разговора о взаимосвязи человека и природы, убедимся в </w:t>
      </w:r>
      <w:proofErr w:type="gramStart"/>
      <w:r>
        <w:rPr>
          <w:color w:val="000000"/>
        </w:rPr>
        <w:t>том ,</w:t>
      </w:r>
      <w:proofErr w:type="gramEnd"/>
      <w:r>
        <w:rPr>
          <w:color w:val="000000"/>
        </w:rPr>
        <w:t xml:space="preserve"> что человек активно вторгается в природную среду, порой отрицательно воздействуя на многие природные процессы. Хочу обратить ваше внимание на тему урока, на ее важность, т.к. она актуальна в наше время. А вам предстоит жить в эпоху еще большего прогресса, нежели сейчас, где постоянно возрастает производственная деятельность человека. Так вот что же от неё достанется вам и вашим детям? Затем подведем итоги и запишите домашнее задание на следующий урок.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Для начала я бы хотела проверить: как вы усвоили тему прошлого урока.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III. Проверка домашнего задания.</w:t>
      </w:r>
    </w:p>
    <w:p w:rsidR="009F75BF" w:rsidRDefault="009F75BF" w:rsidP="009F75B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Каково место человека в природе?</w:t>
      </w:r>
    </w:p>
    <w:p w:rsidR="009F75BF" w:rsidRDefault="009F75BF" w:rsidP="009F75B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Какое из суждений более точно отражает соотношение природы и общества: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общество – часть природы,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природа – часть общества,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общество и природа во взаимосвязи образуют единый реальный мир. (Ответ: третье суждение).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Закончите предложение: Земная оболочка, охваченная жизнью – это … (биосфера).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4. Верно ли суждение: 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C91A9D">
        <w:rPr>
          <w:b/>
          <w:color w:val="000000"/>
        </w:rPr>
        <w:t xml:space="preserve">Человек и общество – часть природы и подчиняются они всем её законам. </w:t>
      </w:r>
      <w:r>
        <w:rPr>
          <w:color w:val="000000"/>
        </w:rPr>
        <w:t>Ответ аргументируйте.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 Что такое экология? (Природа).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IV. Изучение нового материала.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Итак, во второй половине нашего столетия человечество столкнулось с группой проблем, от решения которых зависит дальнейшая жизнь всего человечества. А, значит, эти проблемы нужно решать не одним городом или поселком, не одной страной – это вопрос всех людей, живущих на планете. Это огромная проблема и называется глобальной проблемой человечества. </w:t>
      </w:r>
      <w:r w:rsidRPr="00C91A9D">
        <w:rPr>
          <w:b/>
          <w:color w:val="000000"/>
        </w:rPr>
        <w:t>Да, экологический кризис – это глобальная проблема!</w:t>
      </w:r>
      <w:r>
        <w:rPr>
          <w:color w:val="000000"/>
        </w:rPr>
        <w:t xml:space="preserve"> А как она возникла? Давайте разберемся.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Мы с вами уже знаем, что такое экология – это природа.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А вот, что такое </w:t>
      </w:r>
      <w:r>
        <w:rPr>
          <w:b/>
          <w:bCs/>
          <w:color w:val="000000"/>
        </w:rPr>
        <w:t>кризис</w:t>
      </w:r>
      <w:r>
        <w:rPr>
          <w:color w:val="000000"/>
        </w:rPr>
        <w:t>? В толковом словаре русского языка говорится так: Кризис – это обострение ситуации, неустойчивое, взрывоопасное положение, связанное с какой-либо нерешенной острой проблемой.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А как же он проявляется, как вы считаете? Подумайте. Приведите примеры своим утверждениям. (Ответы учащихся).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Отсюда можно сделать вывод, что экологическим кризисом называется</w:t>
      </w:r>
      <w:proofErr w:type="gramStart"/>
      <w:r>
        <w:rPr>
          <w:color w:val="000000"/>
        </w:rPr>
        <w:t>…(</w:t>
      </w:r>
      <w:proofErr w:type="gramEnd"/>
      <w:r>
        <w:rPr>
          <w:color w:val="000000"/>
        </w:rPr>
        <w:t>колоссальное загрязнение природной среды).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1. Давайте назовем как </w:t>
      </w:r>
      <w:r w:rsidRPr="00C91A9D">
        <w:rPr>
          <w:b/>
          <w:color w:val="000000"/>
        </w:rPr>
        <w:t>человечество загрязняет природу</w:t>
      </w:r>
      <w:r>
        <w:rPr>
          <w:color w:val="000000"/>
        </w:rPr>
        <w:t xml:space="preserve"> и сделаем в тетради короткие записи, т.е. выводы из ваших примеров: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выбросы в атмосферу, совершаемые промышленными предприятиями и транспортом;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продукты неполного сгорания угля, нефти в виде мельчайших частичек взвешены в городском воздухе;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- свалки и захоронения всех видов отходов, в том числе и радиоактивных.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 Резкое истощение природных ресурсов.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Воздействие хозяйственной деятельности человека на окружающую среду.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 Общепланетарное потепление.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Таким образом, мы рассмотрели первый пункт нашего плана. Рассмотрим второй вопрос: </w:t>
      </w:r>
      <w:r w:rsidRPr="00C91A9D">
        <w:rPr>
          <w:b/>
          <w:color w:val="000000"/>
        </w:rPr>
        <w:t>Причины экологического кризиса.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Исходя из того, что мы уже назвали и записали, вы, ребята, можете сами выделить причины экологического </w:t>
      </w:r>
      <w:proofErr w:type="gramStart"/>
      <w:r>
        <w:rPr>
          <w:color w:val="000000"/>
        </w:rPr>
        <w:t>кризиса..</w:t>
      </w:r>
      <w:proofErr w:type="gramEnd"/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C91A9D">
        <w:rPr>
          <w:b/>
          <w:color w:val="000000"/>
        </w:rPr>
        <w:t>Причины экологического кризиса</w:t>
      </w:r>
      <w:r>
        <w:rPr>
          <w:color w:val="000000"/>
        </w:rPr>
        <w:t>: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Огромные масштабы хозяйственной деятельности в эпоху индустриальной цивилизации.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Прогресс техники вооружений.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Захоронение ядерных отходов.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Парниковый эффект.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Стихийные бедствия. (Наводнения, смерчи несут с собой уничтожение природы, за которые никто не несет ответственности).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Вырубка лесов.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Рост потребления природных ресурсов (а запасы угля, нефти, железа, меди НЕВОЗОБНОВИМЫ).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Деградация плодородного слоя почвы.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Загрязнение Мирового океана и атмосферного воздуха.</w:t>
      </w:r>
    </w:p>
    <w:p w:rsidR="009F75BF" w:rsidRDefault="009F75BF" w:rsidP="009F75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Уменьшение запасов пресной воды. (Сточные воды, мышьяк, свинец и т.д. попадают в реки и озера в огромных количествах.)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Можно ли преодолеть процесс загрязнения окружающей среды? Что для этого нужно сделать? Эти вопросы сегодня занимают умы не только ученых, но и промышленников и власть, и простых рабочих и служащих. Поразмышляем над третьим пунктом нашего плана.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 Сокращение выбросов в Мировой океан, воздух, захоронений в почву.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 Уменьшение использования ископаемых видов топлива.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Восстановление лесов.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 Экономия и повышение эффективности использования энергоресурсов. Это и есть пути преодоления экологического кризиса! (Записать).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V. Подведение итогов урока. Оценки всему классу за работу и индивидуальные с комментариями. Что удалось, а что нет. VI. Домашнее задание: написать эссе на тему «Каким я вижу будущее человечества».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C00000"/>
        </w:rPr>
        <w:t>Давайте займемся природой, пока природа не занялась нами!</w:t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 wp14:anchorId="33726EDE" wp14:editId="48140234">
            <wp:extent cx="2915920" cy="2240915"/>
            <wp:effectExtent l="19050" t="0" r="0" b="0"/>
            <wp:docPr id="1" name="Рисунок 1" descr="hello_html_m76448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44896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42A570A3" wp14:editId="5FDEFEB2">
            <wp:extent cx="2240915" cy="1433195"/>
            <wp:effectExtent l="19050" t="0" r="6985" b="0"/>
            <wp:docPr id="2" name="Рисунок 2" descr="hello_html_medf5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edf5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8DDD892" wp14:editId="41CA0DB7">
            <wp:extent cx="2915920" cy="2199640"/>
            <wp:effectExtent l="19050" t="0" r="0" b="0"/>
            <wp:docPr id="4" name="Рисунок 4" descr="hello_html_5c5b6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5b6b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7F7CF38D" wp14:editId="779872C3">
            <wp:extent cx="2496185" cy="1771015"/>
            <wp:effectExtent l="19050" t="0" r="0" b="0"/>
            <wp:docPr id="5" name="Рисунок 5" descr="hello_html_m6f173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f17300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E779D80" wp14:editId="3DE1F850">
            <wp:extent cx="2932430" cy="2199640"/>
            <wp:effectExtent l="19050" t="0" r="1270" b="0"/>
            <wp:docPr id="6" name="Рисунок 6" descr="hello_html_23c3cf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3c3cf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                                                                             </w:t>
      </w:r>
      <w:r>
        <w:rPr>
          <w:rFonts w:ascii="OpenSans" w:eastAsia="Times New Roman" w:hAnsi="OpenSans" w:cs="Times New Roman" w:hint="eastAsia"/>
          <w:b/>
          <w:bCs/>
          <w:color w:val="000000"/>
          <w:sz w:val="21"/>
          <w:lang w:eastAsia="ru-RU"/>
        </w:rPr>
        <w:t>П</w:t>
      </w: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лан урока </w:t>
      </w:r>
    </w:p>
    <w:p w:rsidR="009F75BF" w:rsidRPr="00C9760A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60A">
        <w:rPr>
          <w:rFonts w:ascii="Times New Roman" w:eastAsia="Times New Roman" w:hAnsi="Times New Roman" w:cs="Times New Roman"/>
          <w:b/>
          <w:i/>
          <w:iCs/>
          <w:color w:val="464242"/>
          <w:sz w:val="24"/>
          <w:szCs w:val="24"/>
          <w:lang w:eastAsia="ru-RU"/>
        </w:rPr>
        <w:t>Урок №_23-24</w:t>
      </w:r>
      <w:r w:rsidRPr="00C9760A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>Ч.</w:t>
      </w:r>
    </w:p>
    <w:p w:rsidR="009F75BF" w:rsidRPr="00C9760A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proofErr w:type="spellStart"/>
      <w:r w:rsidRPr="00C97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Предмед</w:t>
      </w:r>
      <w:proofErr w:type="spellEnd"/>
      <w:r w:rsidRPr="00C97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:</w:t>
      </w:r>
      <w:r w:rsidRPr="00C9760A"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  <w:t xml:space="preserve"> ОП 04 Основы экологического право </w:t>
      </w:r>
    </w:p>
    <w:p w:rsidR="009F75BF" w:rsidRPr="00C9760A" w:rsidRDefault="009F75BF" w:rsidP="009F75BF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Преподаватель: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Зухра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</w:t>
      </w:r>
      <w:proofErr w:type="spellStart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>Мамамова</w:t>
      </w:r>
      <w:proofErr w:type="spellEnd"/>
      <w:r w:rsidR="00C6360A">
        <w:rPr>
          <w:rFonts w:ascii="Times New Roman" w:eastAsia="Times New Roman" w:hAnsi="Times New Roman" w:cs="Times New Roman"/>
          <w:b/>
          <w:iCs/>
          <w:color w:val="464242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proofErr w:type="gram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 :</w:t>
      </w:r>
      <w:proofErr w:type="gram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Экологические  права и обязанности граждан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Цели: 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онятие об экологическом </w:t>
      </w:r>
      <w:proofErr w:type="gramStart"/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праве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казахстанского </w:t>
      </w:r>
      <w:proofErr w:type="spellStart"/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патриотизма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гражданственности; приобщение учащейся молодёжи к активной защите природы родного края. 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урока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доклад, разъяснение, беседа, тест,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пособия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Конституция РФ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«Закон о земле», видеоролики, газета «Эколог»,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 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экология, окружающая среда, экологическое право.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урока.</w:t>
      </w:r>
    </w:p>
    <w:p w:rsidR="009F75BF" w:rsidRPr="008A1493" w:rsidRDefault="009F75BF" w:rsidP="009F75BF">
      <w:pPr>
        <w:numPr>
          <w:ilvl w:val="0"/>
          <w:numId w:val="1"/>
        </w:numPr>
        <w:shd w:val="clear" w:color="auto" w:fill="FFFFFF"/>
        <w:spacing w:after="0" w:line="240" w:lineRule="auto"/>
        <w:ind w:lef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Экологическое право</w:t>
      </w:r>
    </w:p>
    <w:p w:rsidR="009F75BF" w:rsidRPr="008A1493" w:rsidRDefault="009F75BF" w:rsidP="009F75BF">
      <w:pPr>
        <w:numPr>
          <w:ilvl w:val="0"/>
          <w:numId w:val="1"/>
        </w:numPr>
        <w:shd w:val="clear" w:color="auto" w:fill="FFFFFF"/>
        <w:spacing w:after="0" w:line="240" w:lineRule="auto"/>
        <w:ind w:lef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Экологическое право на пороге ХХI века.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 3.   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решения экологических проблем</w:t>
      </w:r>
    </w:p>
    <w:p w:rsidR="009F75BF" w:rsidRPr="008A1493" w:rsidRDefault="009F75BF" w:rsidP="009F75B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 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  экологической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обстановки РК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l.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Организационная часть (привлечение внимания учащихся, проверка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готовности учащихся к уроку). Ознакомление с целями и планом урока.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ll</w:t>
      </w:r>
      <w:proofErr w:type="spell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Проверка домашнего задания. Тест: «Заработная плата и социальное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обеспечение», «Свобода труда»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</w:tblGrid>
      <w:tr w:rsidR="009F75BF" w:rsidRPr="008A1493" w:rsidTr="009F75BF">
        <w:trPr>
          <w:trHeight w:val="171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Какая деятельность человека является наемным трудом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деятельность человека в составе члена общественной организации;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 человека с механизмом, машиной;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предпринимательская деятельность;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деятельность на определённой должности, по </w:t>
            </w:r>
            <w:proofErr w:type="gram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специальности,  квалификации</w:t>
            </w:r>
            <w:proofErr w:type="gramEnd"/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религиозная деятельность</w:t>
            </w:r>
          </w:p>
        </w:tc>
      </w:tr>
      <w:tr w:rsidR="009F75BF" w:rsidRPr="008A1493" w:rsidTr="009F75BF">
        <w:trPr>
          <w:trHeight w:val="171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Право граждан на свободу труда непосредственно закреплено: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Конституции РК;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Трудовом кодексе;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Законе РК "О занятости населения";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Законе РК "О профессиональных союзах";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  <w:tr w:rsidR="009F75BF" w:rsidRPr="008A1493" w:rsidTr="009F75BF">
        <w:trPr>
          <w:trHeight w:val="171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Что не относится к роли трудового права: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укрепление социального партнерства;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уровня адресной социальной помощи;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снятие противоречий между работниками и работодателями;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улучшение условий труда.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5.улучшение быта работников</w:t>
            </w:r>
          </w:p>
        </w:tc>
      </w:tr>
      <w:tr w:rsidR="009F75BF" w:rsidRPr="008A1493" w:rsidTr="009F75BF">
        <w:trPr>
          <w:trHeight w:val="171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4.Какая отрасль права регулирует порядок рассмотрения споров, возникающих из трудовых правоотношений?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уголовное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гражданско-процессуальное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конституционное право;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административное право;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нет правильного ответа.</w:t>
            </w:r>
          </w:p>
        </w:tc>
      </w:tr>
      <w:tr w:rsidR="009F75BF" w:rsidRPr="008A1493" w:rsidTr="009F75BF">
        <w:trPr>
          <w:trHeight w:val="171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Труд –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это:…</w:t>
            </w:r>
            <w:proofErr w:type="gramEnd"/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1.деятельность человека, направленная на создание материальных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деятельность человека, направленная на создание духовных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деятельность человека, направленная на создание интеллектуальных ценностей;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ответы верны;</w:t>
            </w:r>
          </w:p>
          <w:p w:rsidR="009F75BF" w:rsidRPr="008A1493" w:rsidRDefault="009F75BF" w:rsidP="00A84B8E">
            <w:pPr>
              <w:spacing w:after="0" w:line="17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1,2.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Источниками трудового законодательства является: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Конституция РК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Постановления </w:t>
            </w:r>
            <w:proofErr w:type="spellStart"/>
            <w:r w:rsidRPr="00C9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  <w:proofErr w:type="spellEnd"/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Трудовой Кодекс;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перечислен</w:t>
            </w:r>
          </w:p>
        </w:tc>
      </w:tr>
      <w:tr w:rsidR="009F75BF" w:rsidRPr="008A1493" w:rsidTr="009F75BF">
        <w:trPr>
          <w:trHeight w:val="1903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Укажите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  трудового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права: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недопустимость ограничения прав человека и гражданина в сфере труда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свобода труда;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права на отдых;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социальное </w:t>
            </w:r>
            <w:proofErr w:type="spell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парнерство</w:t>
            </w:r>
            <w:proofErr w:type="spellEnd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все ответы верны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Допускается ли трудовым законодательством принудительный труд: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1.да, если это требуется в силу законов РК об обязательной воинской службе;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2.допускается вследствие приговора суда;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допускается в условиях чрезвычайных ситуации;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допускается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1,2,3.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Какое из перечисленных полномочии не относится к обязанностям работника: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профессиональной квалификации.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соблюдение трудовой дисциплины;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выполнение требований правил по охране труда;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выполнение требований правил пожарной безопасности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выполнение требований правил. производственной санитарии</w:t>
            </w:r>
          </w:p>
        </w:tc>
      </w:tr>
      <w:tr w:rsidR="009F75BF" w:rsidRPr="008A1493" w:rsidTr="009F75BF">
        <w:trPr>
          <w:trHeight w:val="2194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С какого возраста по общему правилу возникает трудовая </w:t>
            </w:r>
            <w:proofErr w:type="spell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правосубъектность</w:t>
            </w:r>
            <w:proofErr w:type="spell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граждан?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 13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 16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 18 лет.</w:t>
            </w:r>
          </w:p>
        </w:tc>
      </w:tr>
      <w:tr w:rsidR="009F75BF" w:rsidRPr="008A1493" w:rsidTr="009F75BF">
        <w:trPr>
          <w:trHeight w:val="2229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11.Какой вид юридической ответственности не может быть возложен на работников за совершение трудовых правонарушений?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дисциплинарная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материальная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административная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 4. уголовная ответственность;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нет правильного ответа</w:t>
            </w:r>
          </w:p>
        </w:tc>
      </w:tr>
      <w:tr w:rsidR="009F75BF" w:rsidRPr="008A1493" w:rsidTr="009F75BF">
        <w:trPr>
          <w:trHeight w:val="2194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12.Что из нижеуказанного является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обязанностью  работодателя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?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требовать  при</w:t>
            </w:r>
            <w:proofErr w:type="gramEnd"/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приеме на работу документы необходимые для заключения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трудового договора;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2.выполнять предписания государственных инспекторов труда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3.заключать трудовые договора с работниками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4.соблюдать требования трудового законодательства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все перечисленное</w:t>
            </w:r>
          </w:p>
        </w:tc>
      </w:tr>
      <w:tr w:rsidR="009F75BF" w:rsidRPr="008A1493" w:rsidTr="009F75BF">
        <w:trPr>
          <w:trHeight w:val="617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13.Способность иметь трудовые права и нести обязанности – это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трудовая дееспособность;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трудовая правоспособность;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трудовые гарантии;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нет правильного ответа.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14.Субъектом трудовых правоотношений является: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1.рабочий;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работодатель;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работник;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вышеназванные;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варианты 2,3.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15.Основанием возникновения трудовых отношений является</w:t>
            </w: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заключение трудового договора;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избрание на должность;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назначение на должность;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перечисленное;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  <w:tr w:rsidR="009F75BF" w:rsidRPr="008A1493" w:rsidTr="009F75BF">
        <w:trPr>
          <w:trHeight w:val="1886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 Указать возраст, с которого допускается заключение трудового договора: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13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16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18 лет.</w:t>
            </w:r>
          </w:p>
        </w:tc>
      </w:tr>
      <w:tr w:rsidR="009F75BF" w:rsidRPr="008A1493" w:rsidTr="009F75BF">
        <w:trPr>
          <w:trHeight w:val="2537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17.С какого возраста </w:t>
            </w:r>
            <w:proofErr w:type="gramStart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допускается  заключение</w:t>
            </w:r>
            <w:proofErr w:type="gramEnd"/>
            <w:r w:rsidRPr="00C9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трудового договора с письменного согласия одного из родителей, опекуна, попечителя или усыновителя на условиях предусмотренных трудовым законодательством :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15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14 лет;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 14 лет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все ответы правильные</w:t>
            </w:r>
          </w:p>
          <w:p w:rsidR="009F75BF" w:rsidRPr="008A1493" w:rsidRDefault="009F75BF" w:rsidP="00A84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правильные ответы 1,2</w:t>
            </w:r>
          </w:p>
        </w:tc>
      </w:tr>
    </w:tbl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lll</w:t>
      </w:r>
      <w:proofErr w:type="spell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Сообщение нового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 урока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1. Постановка проблемы.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означают понятия «мой дом-земля», «мои вещи», «моя машина»?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понимаете выражения «частная собственность», «государственная собственность»?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чьей собственности может быть земля?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Несём ли мы ответственность за состояние земли?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  <w:t xml:space="preserve">                                             </w:t>
      </w:r>
    </w:p>
    <w:p w:rsidR="009F75BF" w:rsidRDefault="009F75BF" w:rsidP="009F75B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lang w:eastAsia="ru-RU"/>
        </w:rPr>
      </w:pP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3. Понятие </w:t>
      </w:r>
      <w:proofErr w:type="gramStart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  экологическом</w:t>
      </w:r>
      <w:proofErr w:type="gramEnd"/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праве .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тема нашего урока – «Экологическое право». Экология - слово сложное, образовано двумя греческими словами. Одно из 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них 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ecos</w:t>
      </w:r>
      <w:proofErr w:type="spellEnd"/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 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oikos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 жилище, место -пребывания; другое -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logos</w:t>
      </w:r>
      <w:proofErr w:type="spellEnd"/>
      <w:r w:rsidRPr="00C97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наука. Таким образом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”экология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”- это наука о местопребывании; жилище, доме. 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 жилищем - домом человека, судя по всему, была пещера. Далее наш далекий предок принялся, видимо, сооружать нечто вроде дома-шалаша... Черты этого нашего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прадома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видятся нам и в жилище - вигваме индейцев Америки, и в тростниковых хижинах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африканцев, и в ярангах, юртах, аилах, доживших до сегодняшних дней и на территории нашей страны.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предок, выбравший для своей жизни лес, мудро извлек из этого главное преимущество - наличие прекрасного строительного материала. Рубленая изба стала шедевром бытового строительства. Вместе с избой живой огонь - костер был первой заявкой на определенную независимость человека от окружающих условий. Пусть эпиграфом к нашей встрече станут слова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Ф.Тютчева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Складывающиеся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рыночные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вызывают необходимость в правовом регулировании права природопользования в контексте с концепцией экологической безопасности в целях сохранения окружающей среды во благо настоящего и будущего поколения граждан нашей Республики, так как только путем рационального природопользования возложено сохранение окружающей природной среды.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экологического права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</w:t>
      </w:r>
      <w:r w:rsidRPr="00C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еское право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сравнительно новое и молодое право. Оно быстро развивается, всесторонне совершенствуется и углубляется.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Появляются все новые и новые нормативно-правовые акты и документы, содержащие общие и конкретные, прямые и непосредственные нормы и требования чисто экологического, природоохранного направления и характера. Созданы специально уполномоченные органы, службы-механизмы обеспечения экологического оздоровления, рационального использования и надлежащей охраны природных ресурсов.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еское право РФ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любое другое право в нашей республике, имеет свои собственные источники, благодаря, которым обеспечивается правовое регулирование общественных экологических природоохранных отношений.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Устанавливая меры должного поведения людей в окружающей природной среде, они призваны содействовать экологическому оздоровлению и обеспечению экологического равновесия и гармонии в мире растений и животных.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Источниками экологического </w:t>
      </w:r>
      <w:proofErr w:type="gramStart"/>
      <w:r w:rsidRPr="00C97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права 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лишь такие нормативно-правовые акты, которые содержат эколого-правовые нормы и требования или носят чисто экологическую природоохранную направленность и характер. Но это не исключает, а напротив, предполагает возможность и даже целесообразность использования и международно-правовых средств механизмов.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Одним из источников экологического права в первую очередь является</w:t>
      </w:r>
      <w:r w:rsidRPr="008A14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C97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Конституция 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 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30 августа 1995 года . Эколого-правовой характер имеют ст.ст.6, 31 и 38, они впервые утвердили и ввели в действие новую экологическую, природоохранную концепцию, суть которой состоит в том, что " государство ставит целью охрану окружающей среды, благоприятной для жизни и здоровья человека", что " сокрытие должностными лицами фактов и обстоятельств, угрожающих жизни и здоровью людей, влечет ответственность в соответствии с законом 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ст.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31). В ней есть и такая основополагающая норма: "Граждане Республики Казахстан обязаны сохранять природу и бережно относится в природным богатствам" 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ст.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38).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апреля 1996 года по указанию Президента Республики Казахстан была разработана "Концепция экологической безопасности Республики Казахстан", которая дала новые импульсы в развитии законотворческого процессе в сфере экологического </w:t>
      </w:r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,</w:t>
      </w:r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которой произошла коренная перестройка решения проблем касающихся рационального и охранительного природопользования.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Эколого-правовые нормы в области взаимодействия общества и природы призваны обеспечивать исполнения законов и других нормативных актов и должны занимать в структуре экологического права ведущее место. Эколого-правовые нормы содержат:</w:t>
      </w:r>
    </w:p>
    <w:p w:rsidR="009F75BF" w:rsidRPr="008A1493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экологический императив,</w:t>
      </w:r>
    </w:p>
    <w:p w:rsidR="009F75BF" w:rsidRPr="008A1493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запреты,</w:t>
      </w:r>
    </w:p>
    <w:p w:rsidR="009F75BF" w:rsidRPr="008A1493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обязанности,</w:t>
      </w:r>
    </w:p>
    <w:p w:rsidR="009F75BF" w:rsidRPr="008A1493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и</w:t>
      </w:r>
    </w:p>
    <w:p w:rsidR="009F75BF" w:rsidRPr="008A1493" w:rsidRDefault="009F75BF" w:rsidP="009F7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поощрения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глобальные проблемы.</w:t>
      </w: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Основными факторами, влияющими на содержание экологического права в современных условиях являются: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1)экологическая ситуация (глобальная, государственная и местная);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2)законотворческая деятельность соответствующих законодательных органов государства, направленная на повышение эффективности и качества нормативных актов об охране окружающей природы;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3)необходимость совершенствования способов охраны окружающей среды, в том числе организационно-управленческое, культурно-воспитательное и правовое.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 Разрушение природной среды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всех стадиях своего развития человек был тесно связан с окружающим миром. Но с тех пор как появилось высокоиндустриальное общество, опасное вмешательство человека в природу резко усилилось, расширился объём этого вмешательства, оно стало многообразнее и сейчас грозит стать глобальной </w:t>
      </w:r>
      <w:proofErr w:type="spellStart"/>
      <w:proofErr w:type="gram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опас-ностью</w:t>
      </w:r>
      <w:proofErr w:type="spellEnd"/>
      <w:proofErr w:type="gram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человечества. Расход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невозобновимых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сырья повышается, все больше пахотных земель выбывает из экономики, так как на них строятся города и заводы. Человеку приходится все больше вмешиваться в биосферу - ту часть нашей планеты, в которой существует жизнь. Биосфера Земли в настоящее время подвергается нарастающему антропогенному воздействию.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Загрязнение атмосферы</w:t>
      </w:r>
    </w:p>
    <w:p w:rsidR="009F75BF" w:rsidRPr="00C9760A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загрязнение атмосферы происходит в основном в результате работы промышленности, транспорта и т. п., которые в совокупности ежегодно выбрасывают «на ветер» более миллиарда твердых и газообразных частиц.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загрязнителями атмосферы на сегодняшний день являются окись углерода и сернистый газ. Сейчас общепризнанно, что наиболее сильно загрязняет воздух промышленное производство. Источники загрязнений - теплоэлектростанции, которые вместе с дымом выбрасывают в воздух сернистый и углекислый газ; металлургические предприятия, особенно цветной металлургии, которые выбрасывают в воздух оксиды азота, сероводород, хлор, фтор, аммиак, соединения фосфора, частицы и соединения ртути и мышьяка; химические и цементные заводы. Вредные газы попадают в воздух в результате сжигания топлива для нужд промышленности, отопления жилищ, работы транспорта, сжигания и переработки бытовых и промышленных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отходо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Загрязнение почвы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Почвенный покров Земли представляет собой важнейший компонент биосферы Земли. Именно почвенная оболочка определяет многие процессы, происходящие в биосфере.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Загрязнения почвы трудно классифицируются, в разных источниках их деление дается по-разному. Если обобщить и выделить главное, то наблюдается следующая картина загрязнения почвы: мусором, выбросами, отвалами, отстойными породами; тяжелыми металлами; пестицидами; </w:t>
      </w:r>
      <w:proofErr w:type="spellStart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микотоксинами</w:t>
      </w:r>
      <w:proofErr w:type="spellEnd"/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радиоактивными веществами.</w:t>
      </w:r>
    </w:p>
    <w:p w:rsidR="009F75BF" w:rsidRPr="008A1493" w:rsidRDefault="009F75BF" w:rsidP="009F7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Важнейшее значение почв состоит в аккумулировании органического вещества, различных химических элементов, а также энергии. </w:t>
      </w:r>
    </w:p>
    <w:p w:rsidR="009F75BF" w:rsidRDefault="009F75BF" w:rsidP="009F75BF"/>
    <w:p w:rsidR="009F75BF" w:rsidRDefault="009F75BF" w:rsidP="009F7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F75BF" w:rsidRDefault="009F75BF" w:rsidP="009F75BF"/>
    <w:p w:rsidR="00C14D8E" w:rsidRDefault="00C14D8E"/>
    <w:sectPr w:rsidR="00C14D8E" w:rsidSect="00BF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D86"/>
    <w:multiLevelType w:val="multilevel"/>
    <w:tmpl w:val="49CA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72C93"/>
    <w:multiLevelType w:val="multilevel"/>
    <w:tmpl w:val="7066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D10FA"/>
    <w:multiLevelType w:val="multilevel"/>
    <w:tmpl w:val="0FE6720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5198F"/>
    <w:multiLevelType w:val="multilevel"/>
    <w:tmpl w:val="9210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14837"/>
    <w:multiLevelType w:val="multilevel"/>
    <w:tmpl w:val="3228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311E3"/>
    <w:multiLevelType w:val="multilevel"/>
    <w:tmpl w:val="C842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21A17"/>
    <w:multiLevelType w:val="multilevel"/>
    <w:tmpl w:val="2982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E08BE"/>
    <w:multiLevelType w:val="multilevel"/>
    <w:tmpl w:val="1624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877C5"/>
    <w:multiLevelType w:val="multilevel"/>
    <w:tmpl w:val="178E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2198D"/>
    <w:multiLevelType w:val="multilevel"/>
    <w:tmpl w:val="ECD6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E1623"/>
    <w:multiLevelType w:val="multilevel"/>
    <w:tmpl w:val="C24C89F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F36C44"/>
    <w:multiLevelType w:val="multilevel"/>
    <w:tmpl w:val="868AD42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4675C"/>
    <w:multiLevelType w:val="multilevel"/>
    <w:tmpl w:val="11924A3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BA6F63"/>
    <w:multiLevelType w:val="multilevel"/>
    <w:tmpl w:val="0938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C4B8F"/>
    <w:multiLevelType w:val="multilevel"/>
    <w:tmpl w:val="0262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D6BD6"/>
    <w:multiLevelType w:val="multilevel"/>
    <w:tmpl w:val="86087A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2"/>
  </w:num>
  <w:num w:numId="5">
    <w:abstractNumId w:val="12"/>
  </w:num>
  <w:num w:numId="6">
    <w:abstractNumId w:val="3"/>
  </w:num>
  <w:num w:numId="7">
    <w:abstractNumId w:val="13"/>
  </w:num>
  <w:num w:numId="8">
    <w:abstractNumId w:val="6"/>
  </w:num>
  <w:num w:numId="9">
    <w:abstractNumId w:val="11"/>
  </w:num>
  <w:num w:numId="10">
    <w:abstractNumId w:val="10"/>
  </w:num>
  <w:num w:numId="11">
    <w:abstractNumId w:val="14"/>
  </w:num>
  <w:num w:numId="12">
    <w:abstractNumId w:val="9"/>
  </w:num>
  <w:num w:numId="13">
    <w:abstractNumId w:val="0"/>
  </w:num>
  <w:num w:numId="14">
    <w:abstractNumId w:val="7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2B"/>
    <w:rsid w:val="0011692B"/>
    <w:rsid w:val="009F75BF"/>
    <w:rsid w:val="00C14D8E"/>
    <w:rsid w:val="00C6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140E"/>
  <w15:chartTrackingRefBased/>
  <w15:docId w15:val="{E603BB1E-A03E-4EF0-B939-B908987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5288</Words>
  <Characters>30145</Characters>
  <Application>Microsoft Office Word</Application>
  <DocSecurity>0</DocSecurity>
  <Lines>251</Lines>
  <Paragraphs>70</Paragraphs>
  <ScaleCrop>false</ScaleCrop>
  <Company/>
  <LinksUpToDate>false</LinksUpToDate>
  <CharactersWithSpaces>35363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2021-04-06T10:20:00Z</dcterms:created>
  <dcterms:modified xsi:type="dcterms:W3CDTF">2021-04-06T10:31:00Z</dcterms:modified>
</cp:coreProperties>
</file>