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B8" w:rsidRPr="00DA7EB8" w:rsidRDefault="00DA7EB8" w:rsidP="00DA7EB8">
      <w:pPr>
        <w:rPr>
          <w:rFonts w:asciiTheme="majorHAnsi" w:hAnsiTheme="majorHAnsi"/>
          <w:sz w:val="24"/>
          <w:szCs w:val="24"/>
        </w:rPr>
      </w:pPr>
      <w:r w:rsidRPr="00DA7EB8">
        <w:rPr>
          <w:rFonts w:asciiTheme="majorHAnsi" w:hAnsiTheme="majorHAnsi"/>
          <w:b/>
          <w:sz w:val="24"/>
          <w:szCs w:val="24"/>
        </w:rPr>
        <w:t xml:space="preserve">Предмет: ОДБ 01. 02. Русская литература                                                       </w:t>
      </w:r>
      <w:r w:rsidRPr="00DA7EB8">
        <w:rPr>
          <w:rFonts w:asciiTheme="majorHAnsi" w:hAnsiTheme="majorHAnsi"/>
          <w:b/>
          <w:sz w:val="24"/>
          <w:szCs w:val="24"/>
        </w:rPr>
        <w:t xml:space="preserve">                                                    Дата проведения</w:t>
      </w:r>
      <w:r w:rsidRPr="00DA7EB8">
        <w:rPr>
          <w:rFonts w:asciiTheme="majorHAnsi" w:hAnsiTheme="majorHAnsi"/>
          <w:sz w:val="24"/>
          <w:szCs w:val="24"/>
        </w:rPr>
        <w:t>: 6</w:t>
      </w:r>
      <w:r w:rsidRPr="00DA7EB8">
        <w:rPr>
          <w:rFonts w:asciiTheme="majorHAnsi" w:hAnsiTheme="majorHAnsi"/>
          <w:sz w:val="24"/>
          <w:szCs w:val="24"/>
        </w:rPr>
        <w:t xml:space="preserve">.11.2021г                                                                                                                                </w:t>
      </w:r>
      <w:r w:rsidRPr="00DA7EB8">
        <w:rPr>
          <w:rFonts w:asciiTheme="majorHAnsi" w:hAnsiTheme="majorHAnsi"/>
          <w:b/>
          <w:sz w:val="24"/>
          <w:szCs w:val="24"/>
        </w:rPr>
        <w:t>Преподаватель</w:t>
      </w:r>
      <w:r w:rsidRPr="00DA7EB8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DA7EB8">
        <w:rPr>
          <w:rFonts w:asciiTheme="majorHAnsi" w:hAnsiTheme="majorHAnsi"/>
          <w:sz w:val="24"/>
          <w:szCs w:val="24"/>
        </w:rPr>
        <w:t>Джамаева</w:t>
      </w:r>
      <w:proofErr w:type="spellEnd"/>
      <w:r w:rsidRPr="00DA7EB8">
        <w:rPr>
          <w:rFonts w:asciiTheme="majorHAnsi" w:hAnsiTheme="majorHAnsi"/>
          <w:sz w:val="24"/>
          <w:szCs w:val="24"/>
        </w:rPr>
        <w:t xml:space="preserve"> М.Н.                                                                                                                                      </w:t>
      </w:r>
      <w:r w:rsidRPr="00DA7EB8">
        <w:rPr>
          <w:rFonts w:asciiTheme="majorHAnsi" w:hAnsiTheme="majorHAnsi"/>
          <w:b/>
          <w:sz w:val="24"/>
          <w:szCs w:val="24"/>
        </w:rPr>
        <w:t>Группа №  1-1</w:t>
      </w:r>
      <w:r w:rsidRPr="00DA7EB8">
        <w:rPr>
          <w:rFonts w:asciiTheme="majorHAnsi" w:hAnsiTheme="majorHAnsi"/>
          <w:sz w:val="24"/>
          <w:szCs w:val="24"/>
        </w:rPr>
        <w:t xml:space="preserve">  Мастер по ремонту и обслуживанию автомобиля.                                                                                                                                            </w:t>
      </w:r>
      <w:r w:rsidRPr="00DA7EB8">
        <w:rPr>
          <w:rFonts w:asciiTheme="majorHAnsi" w:hAnsiTheme="majorHAnsi"/>
          <w:b/>
          <w:sz w:val="24"/>
          <w:szCs w:val="24"/>
        </w:rPr>
        <w:t>Тема программы</w:t>
      </w:r>
      <w:r w:rsidRPr="00DA7EB8">
        <w:rPr>
          <w:rFonts w:asciiTheme="majorHAnsi" w:hAnsiTheme="majorHAnsi"/>
          <w:sz w:val="24"/>
          <w:szCs w:val="24"/>
        </w:rPr>
        <w:t xml:space="preserve">: Особенности развития русской литературы и культуры во второй половине  19века.                                        </w:t>
      </w:r>
      <w:r w:rsidRPr="00DA7EB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Тема урока</w:t>
      </w:r>
      <w:r w:rsidRPr="00DA7EB8">
        <w:rPr>
          <w:rFonts w:asciiTheme="majorHAnsi" w:hAnsiTheme="majorHAnsi"/>
          <w:sz w:val="24"/>
          <w:szCs w:val="24"/>
        </w:rPr>
        <w:t>: «</w:t>
      </w:r>
      <w:r w:rsidRPr="00DA7EB8">
        <w:rPr>
          <w:rFonts w:asciiTheme="majorHAnsi" w:hAnsiTheme="majorHAnsi"/>
          <w:sz w:val="24"/>
          <w:szCs w:val="24"/>
        </w:rPr>
        <w:t>Рассказы цикла «Записки охотника»</w:t>
      </w:r>
      <w:r w:rsidRPr="00DA7EB8">
        <w:t xml:space="preserve"> </w:t>
      </w:r>
      <w:r>
        <w:t xml:space="preserve">                                                                                                 </w:t>
      </w:r>
      <w:r w:rsidRPr="00DA7EB8">
        <w:rPr>
          <w:rFonts w:asciiTheme="majorHAnsi" w:hAnsiTheme="majorHAnsi"/>
          <w:b/>
          <w:sz w:val="24"/>
          <w:szCs w:val="24"/>
        </w:rPr>
        <w:t>Цели урока</w:t>
      </w:r>
      <w:r w:rsidRPr="00DA7EB8">
        <w:rPr>
          <w:rFonts w:asciiTheme="majorHAnsi" w:hAnsiTheme="majorHAnsi"/>
          <w:sz w:val="24"/>
          <w:szCs w:val="24"/>
        </w:rPr>
        <w:t>: познакомиться с жанровым понятием цикл, с циклом рассказов Тургенева; научить сопоставлять, анализировать характеры героев, видеть мотивы их поступков.</w:t>
      </w:r>
    </w:p>
    <w:p w:rsidR="00DA7EB8" w:rsidRPr="00DA7EB8" w:rsidRDefault="00DA7EB8" w:rsidP="00DA7EB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7B14" w:rsidRPr="00DA7EB8" w:rsidRDefault="00DA7EB8" w:rsidP="00DA7EB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DA7EB8">
        <w:rPr>
          <w:rFonts w:asciiTheme="majorHAnsi" w:hAnsiTheme="majorHAnsi"/>
          <w:sz w:val="24"/>
          <w:szCs w:val="24"/>
        </w:rPr>
        <w:t>Перейдите по ссыл</w:t>
      </w:r>
      <w:r>
        <w:rPr>
          <w:rFonts w:asciiTheme="majorHAnsi" w:hAnsiTheme="majorHAnsi"/>
          <w:sz w:val="24"/>
          <w:szCs w:val="24"/>
        </w:rPr>
        <w:t>ке, просмотрите видеоматериал, ответьте на вопросы  и заполните таблицу ниже.</w:t>
      </w:r>
    </w:p>
    <w:p w:rsidR="00DC7B14" w:rsidRPr="00D40B23" w:rsidRDefault="00DC7B14" w:rsidP="00DC7B14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DC7B14" w:rsidRDefault="00DC7B14" w:rsidP="00DC7B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01D7B" w:rsidRPr="002A555C" w:rsidRDefault="00DA7EB8" w:rsidP="00DA7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proofErr w:type="gramStart"/>
        <w:r w:rsidR="00301D7B" w:rsidRPr="00AF28EE">
          <w:rPr>
            <w:rStyle w:val="a3"/>
            <w:rFonts w:ascii="Times New Roman" w:hAnsi="Times New Roman"/>
            <w:sz w:val="24"/>
            <w:szCs w:val="24"/>
          </w:rPr>
          <w:t>https://yandex.ru/video/preview/?text=%D0%B2%D0%B8%D0%B4%D0%B5%D0%BE%20%D1%83%D1%80%D0%BE%D0%BA%20%D0%BF%D0%BE%20%D0%BB%D0%B8%D1%82%D0%B5%D1%80%D0%B0%D1%82%D1%83%D1%80%D0%B5%20%D0%B7%D0%B0%D0%BF%D0%B8</w:t>
        </w:r>
        <w:proofErr w:type="gramEnd"/>
        <w:r w:rsidR="00301D7B" w:rsidRPr="00AF28EE">
          <w:rPr>
            <w:rStyle w:val="a3"/>
            <w:rFonts w:ascii="Times New Roman" w:hAnsi="Times New Roman"/>
            <w:sz w:val="24"/>
            <w:szCs w:val="24"/>
          </w:rPr>
          <w:t>%</w:t>
        </w:r>
        <w:proofErr w:type="gramStart"/>
        <w:r w:rsidR="00301D7B" w:rsidRPr="00AF28EE">
          <w:rPr>
            <w:rStyle w:val="a3"/>
            <w:rFonts w:ascii="Times New Roman" w:hAnsi="Times New Roman"/>
            <w:sz w:val="24"/>
            <w:szCs w:val="24"/>
          </w:rPr>
          <w:t>D1%81%D0%BA%D0%B8%20%D0%BE%D1%85%D0%BE%D1%82%D0%BD%D0%B8%D0%BA%D0%B0%20%D1%82%D1%83%D1%80%D0%B3%D0%B5%D0%BD%D0%B5%D0%B2%D0%B0&amp;path=wizard&amp;parent-reqid=1635360003963841-6645464345762103802-vla1-5741-vla-l7-balancer-8080-BAL-2149&amp;wiz_type=vital&amp;filmId=8698865774133428904</w:t>
        </w:r>
      </w:hyperlink>
      <w:r w:rsidR="00301D7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DC7B14" w:rsidRPr="002A555C" w:rsidRDefault="00DC7B14" w:rsidP="00EA38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A29" w:rsidRPr="00A05A29" w:rsidRDefault="00DC7B14" w:rsidP="00EA383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A555C">
        <w:rPr>
          <w:rFonts w:ascii="Times New Roman" w:hAnsi="Times New Roman"/>
          <w:sz w:val="24"/>
          <w:szCs w:val="24"/>
        </w:rPr>
        <w:t xml:space="preserve">— </w:t>
      </w:r>
      <w:r w:rsidRPr="00DA7EB8">
        <w:rPr>
          <w:rFonts w:ascii="Times New Roman" w:hAnsi="Times New Roman"/>
          <w:sz w:val="24"/>
          <w:szCs w:val="24"/>
        </w:rPr>
        <w:t>О чем книга «Записки охо</w:t>
      </w:r>
      <w:r w:rsidR="00EA383E" w:rsidRPr="00DA7EB8">
        <w:rPr>
          <w:rFonts w:ascii="Times New Roman" w:hAnsi="Times New Roman"/>
          <w:sz w:val="24"/>
          <w:szCs w:val="24"/>
        </w:rPr>
        <w:t>тника»? Каких героев мы увидели?</w:t>
      </w:r>
    </w:p>
    <w:p w:rsidR="00DC7B14" w:rsidRPr="00A05A29" w:rsidRDefault="00DC7B14" w:rsidP="00EA383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A7EB8">
        <w:rPr>
          <w:rFonts w:ascii="Times New Roman" w:hAnsi="Times New Roman"/>
          <w:sz w:val="24"/>
          <w:szCs w:val="24"/>
        </w:rPr>
        <w:t>— Как достигается точное изображение героев и жизни?</w:t>
      </w:r>
    </w:p>
    <w:p w:rsidR="00DC7B14" w:rsidRPr="002A555C" w:rsidRDefault="00DC7B14" w:rsidP="00EA38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55C">
        <w:rPr>
          <w:rFonts w:ascii="Times New Roman" w:hAnsi="Times New Roman"/>
          <w:sz w:val="24"/>
          <w:szCs w:val="24"/>
        </w:rPr>
        <w:t xml:space="preserve">— </w:t>
      </w:r>
      <w:r w:rsidRPr="00DA7EB8">
        <w:rPr>
          <w:rFonts w:ascii="Times New Roman" w:hAnsi="Times New Roman"/>
          <w:sz w:val="24"/>
          <w:szCs w:val="24"/>
        </w:rPr>
        <w:t>Как выражено авторское отношение к крестьянам?</w:t>
      </w:r>
    </w:p>
    <w:p w:rsidR="00DC7B14" w:rsidRPr="00A05A29" w:rsidRDefault="00DC7B14" w:rsidP="00A05A2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A555C">
        <w:rPr>
          <w:rFonts w:ascii="Times New Roman" w:hAnsi="Times New Roman"/>
          <w:sz w:val="24"/>
          <w:szCs w:val="24"/>
        </w:rPr>
        <w:t xml:space="preserve">— </w:t>
      </w:r>
      <w:r w:rsidRPr="00DA7EB8">
        <w:rPr>
          <w:rFonts w:ascii="Times New Roman" w:hAnsi="Times New Roman"/>
          <w:sz w:val="24"/>
          <w:szCs w:val="24"/>
        </w:rPr>
        <w:t>Какие еще характеры крестьян вы увидели в рассказах?</w:t>
      </w:r>
    </w:p>
    <w:p w:rsidR="00EA383E" w:rsidRPr="00EA383E" w:rsidRDefault="00EA383E" w:rsidP="00DA7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83E">
        <w:rPr>
          <w:rFonts w:ascii="Times New Roman" w:hAnsi="Times New Roman"/>
          <w:sz w:val="24"/>
          <w:szCs w:val="24"/>
        </w:rPr>
        <w:t>— Какие сходства и различия вы отметили между автором и героем-рассказчиком?</w:t>
      </w:r>
    </w:p>
    <w:p w:rsidR="00EA383E" w:rsidRPr="00EA383E" w:rsidRDefault="00EA383E" w:rsidP="00DA7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83E">
        <w:rPr>
          <w:rFonts w:ascii="Times New Roman" w:hAnsi="Times New Roman"/>
          <w:sz w:val="24"/>
          <w:szCs w:val="24"/>
        </w:rPr>
        <w:t>— Какими качествами наделил Тургенев рассказчика?</w:t>
      </w:r>
    </w:p>
    <w:p w:rsidR="00EA383E" w:rsidRPr="00EA383E" w:rsidRDefault="00EA383E" w:rsidP="00DA7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83E">
        <w:rPr>
          <w:rFonts w:ascii="Times New Roman" w:hAnsi="Times New Roman"/>
          <w:sz w:val="24"/>
          <w:szCs w:val="24"/>
        </w:rPr>
        <w:t>— Что мы знаем о жизни самого рассказчика?</w:t>
      </w:r>
    </w:p>
    <w:p w:rsidR="00EA383E" w:rsidRPr="00EA383E" w:rsidRDefault="00EA383E" w:rsidP="00DA7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83E">
        <w:rPr>
          <w:rFonts w:ascii="Times New Roman" w:hAnsi="Times New Roman"/>
          <w:sz w:val="24"/>
          <w:szCs w:val="24"/>
        </w:rPr>
        <w:t>— Какими идеальными чертами наделил автор героя?</w:t>
      </w:r>
    </w:p>
    <w:p w:rsidR="00EA383E" w:rsidRPr="00DA7EB8" w:rsidRDefault="00EA383E" w:rsidP="00DA7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83E">
        <w:rPr>
          <w:rFonts w:ascii="Times New Roman" w:hAnsi="Times New Roman"/>
          <w:i/>
          <w:sz w:val="24"/>
          <w:szCs w:val="24"/>
        </w:rPr>
        <w:t xml:space="preserve">— </w:t>
      </w:r>
      <w:r w:rsidRPr="00DA7EB8">
        <w:rPr>
          <w:rFonts w:ascii="Times New Roman" w:hAnsi="Times New Roman"/>
          <w:sz w:val="24"/>
          <w:szCs w:val="24"/>
        </w:rPr>
        <w:t>Какие еще приемы, помимо героя-рассказчика, Тургенев использовал для передачи главной мысли своей книги?</w:t>
      </w:r>
    </w:p>
    <w:p w:rsidR="00EA383E" w:rsidRPr="00EA383E" w:rsidRDefault="00EA383E" w:rsidP="00EA383E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DA7EB8" w:rsidRDefault="00DA7EB8" w:rsidP="00DA7EB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C7B14" w:rsidRPr="004A318C" w:rsidRDefault="004A318C" w:rsidP="00DA7EB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EA383E">
        <w:rPr>
          <w:rFonts w:ascii="Times New Roman" w:hAnsi="Times New Roman"/>
          <w:sz w:val="24"/>
          <w:szCs w:val="24"/>
        </w:rPr>
        <w:t xml:space="preserve">Заполнить таблицу.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3"/>
        <w:gridCol w:w="1842"/>
        <w:gridCol w:w="1843"/>
        <w:gridCol w:w="1950"/>
      </w:tblGrid>
      <w:tr w:rsidR="00DC7B14" w:rsidRPr="00B25EA2" w:rsidTr="00EA383E">
        <w:tc>
          <w:tcPr>
            <w:tcW w:w="2093" w:type="dxa"/>
            <w:vAlign w:val="center"/>
          </w:tcPr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>Имя героя</w:t>
            </w:r>
          </w:p>
        </w:tc>
        <w:tc>
          <w:tcPr>
            <w:tcW w:w="1843" w:type="dxa"/>
            <w:vAlign w:val="center"/>
          </w:tcPr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>Портретное</w:t>
            </w:r>
          </w:p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>описание</w:t>
            </w:r>
          </w:p>
        </w:tc>
        <w:tc>
          <w:tcPr>
            <w:tcW w:w="1842" w:type="dxa"/>
            <w:vAlign w:val="center"/>
          </w:tcPr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>Социальный</w:t>
            </w:r>
          </w:p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>статус</w:t>
            </w:r>
          </w:p>
        </w:tc>
        <w:tc>
          <w:tcPr>
            <w:tcW w:w="1843" w:type="dxa"/>
            <w:vAlign w:val="center"/>
          </w:tcPr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>Черты</w:t>
            </w:r>
          </w:p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>характера</w:t>
            </w:r>
          </w:p>
        </w:tc>
        <w:tc>
          <w:tcPr>
            <w:tcW w:w="1950" w:type="dxa"/>
            <w:vAlign w:val="center"/>
          </w:tcPr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 xml:space="preserve">Отношения </w:t>
            </w:r>
            <w:proofErr w:type="gramStart"/>
            <w:r w:rsidRPr="00B25EA2">
              <w:rPr>
                <w:rFonts w:ascii="Times New Roman" w:hAnsi="Times New Roman"/>
                <w:b/>
              </w:rPr>
              <w:t>с</w:t>
            </w:r>
            <w:proofErr w:type="gramEnd"/>
          </w:p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>другими</w:t>
            </w:r>
          </w:p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>героями</w:t>
            </w: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>Хорь</w:t>
            </w: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25EA2">
              <w:rPr>
                <w:rFonts w:ascii="Times New Roman" w:hAnsi="Times New Roman"/>
              </w:rPr>
              <w:t>Калиныч</w:t>
            </w:r>
            <w:proofErr w:type="spellEnd"/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>Ермолай</w:t>
            </w: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>Арина Тимофеевна</w:t>
            </w: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>Зверков</w:t>
            </w: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>Ф. К. Бирюк</w:t>
            </w: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>Лукерья</w:t>
            </w: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 xml:space="preserve">А. Н. </w:t>
            </w:r>
            <w:proofErr w:type="spellStart"/>
            <w:r w:rsidRPr="00B25EA2">
              <w:rPr>
                <w:rFonts w:ascii="Times New Roman" w:hAnsi="Times New Roman"/>
              </w:rPr>
              <w:t>Пеночкин</w:t>
            </w:r>
            <w:proofErr w:type="spellEnd"/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25EA2">
              <w:rPr>
                <w:rFonts w:ascii="Times New Roman" w:hAnsi="Times New Roman"/>
              </w:rPr>
              <w:t>Софрон</w:t>
            </w:r>
            <w:proofErr w:type="spellEnd"/>
            <w:r w:rsidRPr="00B25EA2">
              <w:rPr>
                <w:rFonts w:ascii="Times New Roman" w:hAnsi="Times New Roman"/>
              </w:rPr>
              <w:t xml:space="preserve"> Яковлевич</w:t>
            </w: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>Яшка Турок</w:t>
            </w: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25EA2">
              <w:rPr>
                <w:rFonts w:ascii="Times New Roman" w:hAnsi="Times New Roman"/>
              </w:rPr>
              <w:lastRenderedPageBreak/>
              <w:t>Перевлесов</w:t>
            </w:r>
            <w:proofErr w:type="spellEnd"/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 xml:space="preserve">П. Е. </w:t>
            </w:r>
            <w:proofErr w:type="spellStart"/>
            <w:r w:rsidRPr="00B25EA2">
              <w:rPr>
                <w:rFonts w:ascii="Times New Roman" w:hAnsi="Times New Roman"/>
              </w:rPr>
              <w:t>Чертопханов</w:t>
            </w:r>
            <w:proofErr w:type="spellEnd"/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 xml:space="preserve">Т. И. </w:t>
            </w:r>
            <w:proofErr w:type="spellStart"/>
            <w:r w:rsidRPr="00B25EA2">
              <w:rPr>
                <w:rFonts w:ascii="Times New Roman" w:hAnsi="Times New Roman"/>
              </w:rPr>
              <w:t>Недопюскин</w:t>
            </w:r>
            <w:proofErr w:type="spellEnd"/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A7EB8" w:rsidRDefault="00DA7EB8" w:rsidP="00DC7B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A7EB8" w:rsidRDefault="00DA7EB8" w:rsidP="00DA7EB8">
      <w:pPr>
        <w:rPr>
          <w:rFonts w:ascii="Times New Roman" w:hAnsi="Times New Roman"/>
          <w:sz w:val="24"/>
          <w:szCs w:val="24"/>
        </w:rPr>
      </w:pPr>
    </w:p>
    <w:p w:rsidR="00DC7B14" w:rsidRPr="00DA7EB8" w:rsidRDefault="00DA7EB8" w:rsidP="00DA7E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веты направить на </w:t>
      </w:r>
      <w:proofErr w:type="spellStart"/>
      <w:r>
        <w:rPr>
          <w:rFonts w:ascii="Times New Roman" w:hAnsi="Times New Roman"/>
          <w:sz w:val="24"/>
          <w:szCs w:val="24"/>
        </w:rPr>
        <w:t>электр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очту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A7EB8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EF6070">
          <w:rPr>
            <w:rStyle w:val="a3"/>
            <w:rFonts w:ascii="Times New Roman" w:hAnsi="Times New Roman"/>
            <w:sz w:val="24"/>
            <w:szCs w:val="24"/>
            <w:lang w:val="en-US"/>
          </w:rPr>
          <w:t>madina</w:t>
        </w:r>
        <w:r w:rsidRPr="00EF6070">
          <w:rPr>
            <w:rStyle w:val="a3"/>
            <w:rFonts w:ascii="Times New Roman" w:hAnsi="Times New Roman"/>
            <w:sz w:val="24"/>
            <w:szCs w:val="24"/>
          </w:rPr>
          <w:t>203127@</w:t>
        </w:r>
        <w:r w:rsidRPr="00EF6070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EF6070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F6070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DA7EB8">
        <w:rPr>
          <w:rFonts w:ascii="Times New Roman" w:hAnsi="Times New Roman"/>
          <w:sz w:val="24"/>
          <w:szCs w:val="24"/>
        </w:rPr>
        <w:t xml:space="preserve"> </w:t>
      </w:r>
    </w:p>
    <w:sectPr w:rsidR="00DC7B14" w:rsidRPr="00DA7EB8" w:rsidSect="00C5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B14"/>
    <w:rsid w:val="00301D7B"/>
    <w:rsid w:val="004A318C"/>
    <w:rsid w:val="00A05A29"/>
    <w:rsid w:val="00AC3684"/>
    <w:rsid w:val="00C51C36"/>
    <w:rsid w:val="00DA7EB8"/>
    <w:rsid w:val="00DC7B14"/>
    <w:rsid w:val="00EA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dina203127@mail.ru" TargetMode="External"/><Relationship Id="rId5" Type="http://schemas.openxmlformats.org/officeDocument/2006/relationships/hyperlink" Target="https://yandex.ru/video/preview/?text=%D0%B2%D0%B8%D0%B4%D0%B5%D0%BE%20%D1%83%D1%80%D0%BE%D0%BA%20%D0%BF%D0%BE%20%D0%BB%D0%B8%D1%82%D0%B5%D1%80%D0%B0%D1%82%D1%83%D1%80%D0%B5%20%D0%B7%D0%B0%D0%BF%D0%B8%D1%81%D0%BA%D0%B8%20%D0%BE%D1%85%D0%BE%D1%82%D0%BD%D0%B8%D0%BA%D0%B0%20%D1%82%D1%83%D1%80%D0%B3%D0%B5%D0%BD%D0%B5%D0%B2%D0%B0&amp;path=wizard&amp;parent-reqid=1635360003963841-6645464345762103802-vla1-5741-vla-l7-balancer-8080-BAL-2149&amp;wiz_type=vital&amp;filmId=86988657741334289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Эльдар</cp:lastModifiedBy>
  <cp:revision>6</cp:revision>
  <dcterms:created xsi:type="dcterms:W3CDTF">2016-04-18T18:49:00Z</dcterms:created>
  <dcterms:modified xsi:type="dcterms:W3CDTF">2021-10-28T17:24:00Z</dcterms:modified>
</cp:coreProperties>
</file>