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57CC4" w14:textId="6A959874" w:rsidR="00071B70" w:rsidRDefault="00071B70" w:rsidP="00071B70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Гр.1-14</w:t>
      </w:r>
    </w:p>
    <w:p w14:paraId="08069999" w14:textId="448F1E8D" w:rsidR="00071B70" w:rsidRDefault="00071B70" w:rsidP="00071B70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Солтанмеджидова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14:paraId="3B61B086" w14:textId="2ED29EC6" w:rsidR="00071B70" w:rsidRDefault="00071B70" w:rsidP="00071B70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биология </w:t>
      </w:r>
    </w:p>
    <w:p w14:paraId="6121F030" w14:textId="0682FFA2" w:rsidR="00071B70" w:rsidRDefault="00071B70" w:rsidP="00071B70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02.11.21г.</w:t>
      </w:r>
    </w:p>
    <w:p w14:paraId="796BD52A" w14:textId="4521EF48" w:rsidR="00071B70" w:rsidRPr="00071B70" w:rsidRDefault="00071B70" w:rsidP="00071B70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 Энергетический</w:t>
      </w:r>
      <w:proofErr w:type="gramEnd"/>
      <w:r w:rsidRPr="0007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обмен. Питание клетки.</w:t>
      </w:r>
    </w:p>
    <w:p w14:paraId="168EA5E4" w14:textId="77777777" w:rsidR="00071B70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52D1F3" w14:textId="755E291A" w:rsidR="00071B70" w:rsidRPr="00071B70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Метаболизм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ряд стадий, на каждой из которых молекула под действием ферментов слегка видоизменяется до тех пор, пока не образуется необходимое организму соединение.</w:t>
      </w:r>
    </w:p>
    <w:p w14:paraId="5EF517B1" w14:textId="77777777" w:rsidR="000C57FC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14:paraId="4B4D4559" w14:textId="459E24C3" w:rsidR="00071B70" w:rsidRPr="00071B70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веществ 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последовательное потребление, превращение, использование, накопление и потеря веществ и энергии в живых организмах в процессе их жизни.</w:t>
      </w:r>
    </w:p>
    <w:p w14:paraId="7CADA75B" w14:textId="77777777" w:rsidR="000C57FC" w:rsidRDefault="000C57FC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5BD1C6" w14:textId="7B9ACCBF" w:rsidR="00071B70" w:rsidRPr="00071B70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Ассимиляция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совокупность химических процессов, направленных на образование и обновление структурных частей клетки.</w:t>
      </w:r>
    </w:p>
    <w:p w14:paraId="182382E7" w14:textId="77777777" w:rsidR="000C57FC" w:rsidRDefault="000C57FC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CBF019" w14:textId="2CFA4486" w:rsidR="00071B70" w:rsidRPr="00071B70" w:rsidRDefault="00071B70" w:rsidP="00071B70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Диссимиляция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совокупность реакций, в которых происходит распад органических </w:t>
      </w:r>
      <w:proofErr w:type="gramStart"/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  с</w:t>
      </w:r>
      <w:proofErr w:type="gramEnd"/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высвобождением энергии.</w:t>
      </w:r>
    </w:p>
    <w:p w14:paraId="26C6BDC2" w14:textId="77777777" w:rsidR="00071B70" w:rsidRPr="00071B70" w:rsidRDefault="00071B70" w:rsidP="00071B70">
      <w:pPr>
        <w:shd w:val="clear" w:color="auto" w:fill="FFFFFF"/>
        <w:spacing w:after="0" w:line="240" w:lineRule="auto"/>
        <w:ind w:right="64" w:firstLine="2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трех этапов энергетического обмена в клетке. (Объяснение учителя с элементами беседы и использованием таблицы «Схема энергетического обмена углеводов».)</w:t>
      </w:r>
    </w:p>
    <w:p w14:paraId="316A8AAD" w14:textId="77777777" w:rsidR="00071B70" w:rsidRPr="00071B70" w:rsidRDefault="00071B70" w:rsidP="00071B70">
      <w:pPr>
        <w:shd w:val="clear" w:color="auto" w:fill="FFFFFF"/>
        <w:spacing w:after="0" w:line="240" w:lineRule="auto"/>
        <w:ind w:right="64" w:firstLine="2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живым клеткам постоянно нужна энергия, необходимая для протекания в них различных биологических и химических реакций. Одни организмы используют энергию солнечного света, другие – энергию химических связей органических веществ, поступающих с пищей. Извлечение энергии из пищевых веществ осуществляется в клетках путем их расщепления и окисления кислородом, поступающим в процессе дыхания. Поэтому этот процесс называют 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биологическим окислением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клеточным дыханием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F3CA71" w14:textId="77777777" w:rsidR="000C57FC" w:rsidRDefault="000C57FC" w:rsidP="00071B70">
      <w:pPr>
        <w:shd w:val="clear" w:color="auto" w:fill="FFFFFF"/>
        <w:spacing w:after="0" w:line="240" w:lineRule="auto"/>
        <w:ind w:right="64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6E876" w14:textId="25619091" w:rsidR="00071B70" w:rsidRPr="00071B70" w:rsidRDefault="00071B70" w:rsidP="00071B70">
      <w:pPr>
        <w:shd w:val="clear" w:color="auto" w:fill="FFFFFF"/>
        <w:spacing w:after="0" w:line="240" w:lineRule="auto"/>
        <w:ind w:right="64" w:firstLine="2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Биологическое окисление с участием кислорода называют 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аэробным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кислорода – 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анаэробным</w:t>
      </w:r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Процесс биологического окисления идет </w:t>
      </w:r>
      <w:proofErr w:type="spellStart"/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многоступенчато</w:t>
      </w:r>
      <w:proofErr w:type="spellEnd"/>
      <w:r w:rsidRPr="0007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в клетке происходит накопление энергии в виде молекул АТФ и других органических соединений.</w:t>
      </w:r>
    </w:p>
    <w:p w14:paraId="10B364B6" w14:textId="77777777" w:rsid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C360E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2A2D5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9DA6DC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172BD3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F918B0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350C60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28A30D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04244F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F1A478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3F6B28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FEB605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99CB84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A21376F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5864CF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20179D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36C7A4" w14:textId="77777777" w:rsidR="00D05A3F" w:rsidRDefault="00D05A3F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60B0FD" w14:textId="77777777" w:rsid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02B0FD" w14:textId="77777777" w:rsid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5C4948" w14:textId="45729674" w:rsidR="000C57FC" w:rsidRP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Гр.1-14</w:t>
      </w:r>
    </w:p>
    <w:p w14:paraId="5A744B50" w14:textId="77777777" w:rsidR="000C57FC" w:rsidRP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Солтанмеджидова</w:t>
      </w:r>
      <w:proofErr w:type="spellEnd"/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14:paraId="3A7A1514" w14:textId="77777777" w:rsidR="000C57FC" w:rsidRP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биология </w:t>
      </w:r>
    </w:p>
    <w:p w14:paraId="126FD573" w14:textId="52F32B55" w:rsid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C5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.11.21г.</w:t>
      </w:r>
    </w:p>
    <w:p w14:paraId="0916E84F" w14:textId="77777777" w:rsidR="000C57FC" w:rsidRPr="000C57FC" w:rsidRDefault="000C57FC" w:rsidP="000C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16E4F0" w14:textId="4BC9A947" w:rsidR="00071B70" w:rsidRPr="00071B70" w:rsidRDefault="00071B70" w:rsidP="000C57F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C57FC" w:rsidRPr="000C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ассимиляция? Приведите примеры реакций синтеза в клетке.</w:t>
      </w:r>
    </w:p>
    <w:p w14:paraId="70598362" w14:textId="67273ECD" w:rsidR="00071B70" w:rsidRPr="00071B70" w:rsidRDefault="000C57FC" w:rsidP="000C57F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71B70"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диссимиляция? Приведите примеры реакций распада в клетке.</w:t>
      </w:r>
    </w:p>
    <w:p w14:paraId="35122948" w14:textId="37F6F972" w:rsidR="00071B70" w:rsidRPr="00071B70" w:rsidRDefault="00071B70" w:rsidP="000C57F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57FC" w:rsidRPr="000C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Докажите, что ассимиляция и диссимиляция — две стороны единого процесса обмена веществ и энергии — метаболизма.</w:t>
      </w:r>
    </w:p>
    <w:p w14:paraId="45470EA7" w14:textId="324E81AB" w:rsidR="00071B70" w:rsidRPr="000C57FC" w:rsidRDefault="00071B70" w:rsidP="000C57FC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конечные, продукты и энергетическая ценность I этапа энергетического обмена?</w:t>
      </w:r>
    </w:p>
    <w:p w14:paraId="5209F36F" w14:textId="77777777" w:rsidR="00071B70" w:rsidRPr="00071B70" w:rsidRDefault="00071B70" w:rsidP="000C57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" w:firstLine="3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энергетическую ценность II и III</w:t>
      </w:r>
      <w:r w:rsidRPr="0007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 диссимиляции, сделайте вывод.</w:t>
      </w:r>
    </w:p>
    <w:p w14:paraId="62CCD033" w14:textId="77777777" w:rsidR="00071B70" w:rsidRPr="00071B70" w:rsidRDefault="00071B70" w:rsidP="000C57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"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роль ферментативной системы энергетического обмена в поддержании необходимого количества АТФ в клетке?</w:t>
      </w:r>
    </w:p>
    <w:p w14:paraId="665C1D6D" w14:textId="77777777" w:rsidR="00071B70" w:rsidRPr="00071B70" w:rsidRDefault="00071B70" w:rsidP="000C57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"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имеет ступенчатый характер реакций биологического окисления?</w:t>
      </w:r>
    </w:p>
    <w:p w14:paraId="03DB857D" w14:textId="0F5F9E90" w:rsidR="009C7384" w:rsidRPr="00071B70" w:rsidRDefault="00071B70" w:rsidP="000C57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" w:firstLine="302"/>
        <w:jc w:val="both"/>
        <w:rPr>
          <w:rFonts w:ascii="Times New Roman" w:hAnsi="Times New Roman" w:cs="Times New Roman"/>
        </w:rPr>
      </w:pPr>
      <w:r w:rsidRPr="00071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Аминокислоты — последний энергетический резерв, они подвергаются </w:t>
      </w:r>
    </w:p>
    <w:sectPr w:rsidR="009C7384" w:rsidRPr="00071B70" w:rsidSect="00071B70">
      <w:foot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16626" w14:textId="77777777" w:rsidR="00071B70" w:rsidRDefault="00071B70" w:rsidP="00071B70">
      <w:pPr>
        <w:spacing w:after="0" w:line="240" w:lineRule="auto"/>
      </w:pPr>
      <w:r>
        <w:separator/>
      </w:r>
    </w:p>
  </w:endnote>
  <w:endnote w:type="continuationSeparator" w:id="0">
    <w:p w14:paraId="5720E052" w14:textId="77777777" w:rsidR="00071B70" w:rsidRDefault="00071B70" w:rsidP="0007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A23D5" w14:textId="5523B40A" w:rsidR="00D05A3F" w:rsidRDefault="00D05A3F">
    <w:pPr>
      <w:pStyle w:val="a5"/>
    </w:pPr>
    <w:r>
      <w:t xml:space="preserve">Ответы направлять на </w:t>
    </w:r>
    <w:proofErr w:type="spellStart"/>
    <w:r>
      <w:t>ватсап</w:t>
    </w:r>
    <w:proofErr w:type="spellEnd"/>
    <w:r>
      <w:t xml:space="preserve"> по номеру телефона 8-928-588-94-47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3EA93" w14:textId="77777777" w:rsidR="00071B70" w:rsidRDefault="00071B70" w:rsidP="00071B70">
      <w:pPr>
        <w:spacing w:after="0" w:line="240" w:lineRule="auto"/>
      </w:pPr>
      <w:r>
        <w:separator/>
      </w:r>
    </w:p>
  </w:footnote>
  <w:footnote w:type="continuationSeparator" w:id="0">
    <w:p w14:paraId="4FCB784F" w14:textId="77777777" w:rsidR="00071B70" w:rsidRDefault="00071B70" w:rsidP="0007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3227"/>
    <w:multiLevelType w:val="multilevel"/>
    <w:tmpl w:val="5DBE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F2769"/>
    <w:multiLevelType w:val="multilevel"/>
    <w:tmpl w:val="63DA1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62299"/>
    <w:multiLevelType w:val="multilevel"/>
    <w:tmpl w:val="4B08D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5591D"/>
    <w:multiLevelType w:val="multilevel"/>
    <w:tmpl w:val="F6CA3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567F0"/>
    <w:multiLevelType w:val="multilevel"/>
    <w:tmpl w:val="843A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50461"/>
    <w:multiLevelType w:val="multilevel"/>
    <w:tmpl w:val="77F2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3215B"/>
    <w:multiLevelType w:val="multilevel"/>
    <w:tmpl w:val="8A9E4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957C6A"/>
    <w:multiLevelType w:val="multilevel"/>
    <w:tmpl w:val="5EEC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F2ABA"/>
    <w:multiLevelType w:val="multilevel"/>
    <w:tmpl w:val="DA72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1B1273"/>
    <w:multiLevelType w:val="multilevel"/>
    <w:tmpl w:val="0CE4F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84"/>
    <w:rsid w:val="00071B70"/>
    <w:rsid w:val="000C57FC"/>
    <w:rsid w:val="009C7384"/>
    <w:rsid w:val="00D0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7C1C"/>
  <w15:chartTrackingRefBased/>
  <w15:docId w15:val="{A1516476-13ED-4143-A714-9BF89738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71B70"/>
  </w:style>
  <w:style w:type="paragraph" w:customStyle="1" w:styleId="c39">
    <w:name w:val="c39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1B70"/>
  </w:style>
  <w:style w:type="character" w:customStyle="1" w:styleId="c13">
    <w:name w:val="c13"/>
    <w:basedOn w:val="a0"/>
    <w:rsid w:val="00071B70"/>
  </w:style>
  <w:style w:type="paragraph" w:customStyle="1" w:styleId="c89">
    <w:name w:val="c89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1B70"/>
  </w:style>
  <w:style w:type="paragraph" w:customStyle="1" w:styleId="c6">
    <w:name w:val="c6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1B70"/>
  </w:style>
  <w:style w:type="character" w:customStyle="1" w:styleId="c24">
    <w:name w:val="c24"/>
    <w:basedOn w:val="a0"/>
    <w:rsid w:val="00071B70"/>
  </w:style>
  <w:style w:type="paragraph" w:customStyle="1" w:styleId="c30">
    <w:name w:val="c30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1B70"/>
  </w:style>
  <w:style w:type="paragraph" w:customStyle="1" w:styleId="c41">
    <w:name w:val="c41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071B70"/>
  </w:style>
  <w:style w:type="paragraph" w:customStyle="1" w:styleId="c37">
    <w:name w:val="c37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71B70"/>
  </w:style>
  <w:style w:type="paragraph" w:customStyle="1" w:styleId="c7">
    <w:name w:val="c7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071B70"/>
  </w:style>
  <w:style w:type="paragraph" w:customStyle="1" w:styleId="c8">
    <w:name w:val="c8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07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7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B70"/>
  </w:style>
  <w:style w:type="paragraph" w:styleId="a5">
    <w:name w:val="footer"/>
    <w:basedOn w:val="a"/>
    <w:link w:val="a6"/>
    <w:uiPriority w:val="99"/>
    <w:unhideWhenUsed/>
    <w:rsid w:val="0007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B70"/>
  </w:style>
  <w:style w:type="paragraph" w:styleId="a7">
    <w:name w:val="List Paragraph"/>
    <w:basedOn w:val="a"/>
    <w:uiPriority w:val="34"/>
    <w:qFormat/>
    <w:rsid w:val="000C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РСК</cp:lastModifiedBy>
  <cp:revision>3</cp:revision>
  <dcterms:created xsi:type="dcterms:W3CDTF">2021-10-29T10:01:00Z</dcterms:created>
  <dcterms:modified xsi:type="dcterms:W3CDTF">2021-10-29T10:59:00Z</dcterms:modified>
</cp:coreProperties>
</file>