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D52D" w14:textId="3F9F50FA" w:rsidR="0055151A" w:rsidRPr="0022326A" w:rsidRDefault="0055151A" w:rsidP="002232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B19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  <w:r w:rsidR="0022326A" w:rsidRPr="002232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22326A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r w:rsidR="002232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326A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Start w:id="0" w:name="_GoBack"/>
      <w:bookmarkEnd w:id="0"/>
    </w:p>
    <w:p w14:paraId="0758198F" w14:textId="6E6D87B6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59D9403D" w14:textId="77777777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125A49A7" w14:textId="7BE33465" w:rsidR="00D81CED" w:rsidRPr="001672DC" w:rsidRDefault="001672DC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2DC">
        <w:rPr>
          <w:rFonts w:ascii="Times New Roman" w:hAnsi="Times New Roman" w:cs="Times New Roman"/>
          <w:sz w:val="24"/>
          <w:szCs w:val="24"/>
        </w:rPr>
        <w:t>Заполните блок – схему «Схема средств индивидуальной защиты»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672DC" w:rsidRPr="001672DC" w14:paraId="00F384C4" w14:textId="77777777" w:rsidTr="004B50E8">
        <w:tc>
          <w:tcPr>
            <w:tcW w:w="9345" w:type="dxa"/>
            <w:gridSpan w:val="4"/>
          </w:tcPr>
          <w:p w14:paraId="30C14151" w14:textId="0AC70B30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индивидуальной защиты (СИЗ)</w:t>
            </w:r>
          </w:p>
        </w:tc>
      </w:tr>
      <w:tr w:rsidR="001672DC" w:rsidRPr="001672DC" w14:paraId="36F8A1F6" w14:textId="77777777" w:rsidTr="00A817C6">
        <w:tc>
          <w:tcPr>
            <w:tcW w:w="4672" w:type="dxa"/>
            <w:gridSpan w:val="2"/>
          </w:tcPr>
          <w:p w14:paraId="39C829A5" w14:textId="68D0DA6E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4673" w:type="dxa"/>
            <w:gridSpan w:val="2"/>
          </w:tcPr>
          <w:p w14:paraId="482E657F" w14:textId="3025F498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кожи</w:t>
            </w:r>
          </w:p>
        </w:tc>
      </w:tr>
      <w:tr w:rsidR="001672DC" w:rsidRPr="001672DC" w14:paraId="5519582F" w14:textId="77777777" w:rsidTr="001672DC">
        <w:tc>
          <w:tcPr>
            <w:tcW w:w="2336" w:type="dxa"/>
          </w:tcPr>
          <w:p w14:paraId="2B824DA1" w14:textId="20BA37E8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2336" w:type="dxa"/>
          </w:tcPr>
          <w:p w14:paraId="40E8F1D4" w14:textId="14548D81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  <w:tc>
          <w:tcPr>
            <w:tcW w:w="2336" w:type="dxa"/>
          </w:tcPr>
          <w:p w14:paraId="439231C6" w14:textId="3FC50CE9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2337" w:type="dxa"/>
          </w:tcPr>
          <w:p w14:paraId="5A8C5803" w14:textId="4CA4D590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</w:tr>
      <w:tr w:rsidR="001672DC" w:rsidRPr="001672DC" w14:paraId="386EF9A6" w14:textId="77777777" w:rsidTr="001672DC">
        <w:tc>
          <w:tcPr>
            <w:tcW w:w="2336" w:type="dxa"/>
          </w:tcPr>
          <w:p w14:paraId="1650A4FE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00C2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4049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D7AB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9418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BE6A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0ECE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DCFC" w14:textId="3D68BAEE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E1191ED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3181DE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F3FAA2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3A9D1" w14:textId="77777777" w:rsidR="00D81CED" w:rsidRDefault="00D81CED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EE01D" w14:textId="77A5E5CB" w:rsidR="00D81CED" w:rsidRDefault="001672DC" w:rsidP="00B16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2DC">
        <w:rPr>
          <w:rFonts w:ascii="Times New Roman" w:hAnsi="Times New Roman" w:cs="Times New Roman"/>
          <w:sz w:val="24"/>
          <w:szCs w:val="24"/>
        </w:rPr>
        <w:t>Заполните схему «Средства коллективной защиты» (СКЗ)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72DC" w:rsidRPr="001672DC" w14:paraId="74613930" w14:textId="77777777" w:rsidTr="00E4378B">
        <w:tc>
          <w:tcPr>
            <w:tcW w:w="9345" w:type="dxa"/>
            <w:gridSpan w:val="2"/>
          </w:tcPr>
          <w:p w14:paraId="0863B69C" w14:textId="276D8BEC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коллективной защиты (СКЗ)</w:t>
            </w:r>
          </w:p>
        </w:tc>
      </w:tr>
      <w:tr w:rsidR="001672DC" w:rsidRPr="001672DC" w14:paraId="5E985967" w14:textId="77777777" w:rsidTr="001672DC">
        <w:tc>
          <w:tcPr>
            <w:tcW w:w="4672" w:type="dxa"/>
          </w:tcPr>
          <w:p w14:paraId="50DBE152" w14:textId="296445C3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4673" w:type="dxa"/>
          </w:tcPr>
          <w:p w14:paraId="1E5FDC6F" w14:textId="38708B46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</w:tr>
      <w:tr w:rsidR="001672DC" w:rsidRPr="001672DC" w14:paraId="096C5C7B" w14:textId="77777777" w:rsidTr="001672DC">
        <w:tc>
          <w:tcPr>
            <w:tcW w:w="4672" w:type="dxa"/>
          </w:tcPr>
          <w:p w14:paraId="042795E0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CAB38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84AC8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39E07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CCA6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01071F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88BD0" w14:textId="43CE3B47" w:rsid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4F3D3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A9E69" w14:textId="647AECBA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8BDB6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6D99A7" w14:textId="77777777" w:rsidR="001672DC" w:rsidRPr="001672DC" w:rsidRDefault="001672DC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44AE" w14:textId="13BD7D93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Перечислите, что относится к средствам медицинской защиты населения при авариях и ЧС. </w:t>
      </w:r>
    </w:p>
    <w:p w14:paraId="7B4DFC46" w14:textId="1BB5FEDF" w:rsidR="00D81CED" w:rsidRDefault="002D238F" w:rsidP="002D238F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10610" w14:textId="550E6A61" w:rsidR="002D238F" w:rsidRDefault="002D238F" w:rsidP="002D2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Решение тестовых задач</w:t>
      </w:r>
      <w:r w:rsidRPr="002D238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513E60E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83299A2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Выберите один наиболее правильный ответ. </w:t>
      </w:r>
    </w:p>
    <w:p w14:paraId="483CC593" w14:textId="17ED0A99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Создание в стране условий для предотвращения или максимального снижения потерь и ущерба, сохранение объектов, необходимых для устойчивого функционирования экономики и выживания населения в военное время является … </w:t>
      </w:r>
    </w:p>
    <w:p w14:paraId="5E747DA1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604728A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целью государственной политики в области ГО </w:t>
      </w:r>
    </w:p>
    <w:p w14:paraId="63AAE4E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функцией министерства по чрезвычайным ситуациям </w:t>
      </w:r>
    </w:p>
    <w:p w14:paraId="2E1D85A2" w14:textId="0298CEC7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задачей министерства обороны в военное время </w:t>
      </w:r>
    </w:p>
    <w:p w14:paraId="3B41595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D9C656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Единая государственная система предупреждения и ликвидации чрезвычайных ситуаций (РСЧС) предназначена: </w:t>
      </w:r>
    </w:p>
    <w:p w14:paraId="33EAFA2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88CA7C7" w14:textId="3CC28D00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А) для защиты населения и территорий от чрезвычайных ситуаций природного, техногенного и иного характера </w:t>
      </w:r>
    </w:p>
    <w:p w14:paraId="270D5ACE" w14:textId="0EA80116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обеспечения в мирное время защиты населения, территорий и окружающей среды, материальных и культурных ценностей государства </w:t>
      </w:r>
    </w:p>
    <w:p w14:paraId="0A128E29" w14:textId="77777777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>В) для обучения населения мерам защиты от воздействия вредных факторов</w:t>
      </w:r>
    </w:p>
    <w:p w14:paraId="46615EB0" w14:textId="076D6043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07A553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Основная цель функционирования РСЧС: </w:t>
      </w:r>
    </w:p>
    <w:p w14:paraId="1023D934" w14:textId="5E3E526D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обеспечение гарантированной безопасности и условий нормальной жизнедеятельности человека, общества, государства при любых угрозах и воздействиях техногенного и природного характера </w:t>
      </w:r>
    </w:p>
    <w:p w14:paraId="4A505889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обеспечить безопасные условия труда </w:t>
      </w:r>
    </w:p>
    <w:p w14:paraId="076165E7" w14:textId="04E467A1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гарантировать безопасность человека на отдыхе </w:t>
      </w:r>
    </w:p>
    <w:p w14:paraId="49684FD3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E8EF222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Создание ГО России и ее структурных подразделений: </w:t>
      </w:r>
    </w:p>
    <w:p w14:paraId="0CEBEA6E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18D3CE6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1951 г. </w:t>
      </w:r>
    </w:p>
    <w:p w14:paraId="32663393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1961 г. </w:t>
      </w:r>
    </w:p>
    <w:p w14:paraId="15D55716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1971 г. </w:t>
      </w:r>
    </w:p>
    <w:p w14:paraId="347AA1D0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Год формирования Международной организации гражданской обороны-МОГО: </w:t>
      </w:r>
    </w:p>
    <w:p w14:paraId="5F9E729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C9EF660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1958 г. </w:t>
      </w:r>
    </w:p>
    <w:p w14:paraId="595EB3D0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1971 г. </w:t>
      </w:r>
    </w:p>
    <w:p w14:paraId="67972D19" w14:textId="7021906F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1972 г. </w:t>
      </w:r>
    </w:p>
    <w:p w14:paraId="52AED29B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A13B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6. Решение о проведении эвакуационных мероприятий в чрезвычайных ситуациях федерального уровня принимают: </w:t>
      </w:r>
    </w:p>
    <w:p w14:paraId="70C32214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8FF47DD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органы государственной власти </w:t>
      </w:r>
    </w:p>
    <w:p w14:paraId="4474A0A8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органы местного самоуправления </w:t>
      </w:r>
    </w:p>
    <w:p w14:paraId="49442FC9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правительство Российской Федерации </w:t>
      </w:r>
    </w:p>
    <w:p w14:paraId="57EA1B4B" w14:textId="7ECE4E51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7. Принятие решения о привлечении вооруженных сил для ликвидации чрезвычайной ситуации принимают: </w:t>
      </w:r>
    </w:p>
    <w:p w14:paraId="4B25EDF4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267E1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Президент России </w:t>
      </w:r>
    </w:p>
    <w:p w14:paraId="24BFE0AB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министерство по чрезвычайным ситуациям </w:t>
      </w:r>
    </w:p>
    <w:p w14:paraId="701ACF51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министерство вооруженных сил </w:t>
      </w:r>
    </w:p>
    <w:p w14:paraId="4F90566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8. Общественные объединения участвуют при ликвидации чрезвычайной ситуации: </w:t>
      </w:r>
    </w:p>
    <w:p w14:paraId="6F4F908C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A69309C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под руководством службы по чрезвычайным ситуациям </w:t>
      </w:r>
    </w:p>
    <w:p w14:paraId="107AC44A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самостоятельно </w:t>
      </w:r>
    </w:p>
    <w:p w14:paraId="50C908C6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под руководством местного самоуправления </w:t>
      </w:r>
    </w:p>
    <w:p w14:paraId="4B626F1E" w14:textId="17D26DE3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9. Время создания Местной противовоздушной обороны (МПВО) СССР, положивший начало ГО России: </w:t>
      </w:r>
    </w:p>
    <w:p w14:paraId="1A4DADEA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1159F95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24 февраля 1929 г. </w:t>
      </w:r>
    </w:p>
    <w:p w14:paraId="2597EC19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4 октября 1932 г. </w:t>
      </w:r>
    </w:p>
    <w:p w14:paraId="5049542C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30 мая 1945 г. </w:t>
      </w:r>
    </w:p>
    <w:p w14:paraId="282EF4B4" w14:textId="4B9F63C0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10. Обучение работников организаций по действию в чрезвычайных ситуациях обязаны проводить: </w:t>
      </w:r>
    </w:p>
    <w:p w14:paraId="1F7D222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органы местного самоуправления </w:t>
      </w:r>
    </w:p>
    <w:p w14:paraId="1E952DA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организации </w:t>
      </w:r>
    </w:p>
    <w:p w14:paraId="2FFF7E1D" w14:textId="5C06466C" w:rsidR="002D238F" w:rsidRDefault="002D238F" w:rsidP="002D23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238F">
        <w:rPr>
          <w:rFonts w:ascii="Times New Roman" w:hAnsi="Times New Roman" w:cs="Times New Roman"/>
          <w:sz w:val="23"/>
          <w:szCs w:val="23"/>
        </w:rPr>
        <w:t>В) служба по чрезвычайным ситуациям</w:t>
      </w:r>
    </w:p>
    <w:p w14:paraId="4E5535B8" w14:textId="77777777" w:rsidR="003160FF" w:rsidRDefault="003160FF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B8BE7" w14:textId="77777777" w:rsidR="003160FF" w:rsidRDefault="003160FF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60FF" w:rsidSect="003160F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5"/>
    <w:rsid w:val="00065A2E"/>
    <w:rsid w:val="001672DC"/>
    <w:rsid w:val="0022326A"/>
    <w:rsid w:val="002D238F"/>
    <w:rsid w:val="003160FF"/>
    <w:rsid w:val="00344155"/>
    <w:rsid w:val="003A560A"/>
    <w:rsid w:val="0055151A"/>
    <w:rsid w:val="008C28C5"/>
    <w:rsid w:val="009F4248"/>
    <w:rsid w:val="00B16C94"/>
    <w:rsid w:val="00C42A95"/>
    <w:rsid w:val="00C51DC0"/>
    <w:rsid w:val="00CB19F9"/>
    <w:rsid w:val="00D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453"/>
  <w15:chartTrackingRefBased/>
  <w15:docId w15:val="{D410C1C7-258B-444B-B539-B2F41E4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2021-10-27T20:44:00Z</dcterms:created>
  <dcterms:modified xsi:type="dcterms:W3CDTF">2021-10-28T16:05:00Z</dcterms:modified>
</cp:coreProperties>
</file>