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F41" w:rsidRDefault="00A84F41" w:rsidP="00A84F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урока</w:t>
      </w:r>
    </w:p>
    <w:p w:rsidR="00A84F41" w:rsidRDefault="00A84F41" w:rsidP="00A84F4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Предмет: </w:t>
      </w:r>
      <w:r w:rsidRPr="00A84F41">
        <w:rPr>
          <w:rFonts w:ascii="Times New Roman" w:hAnsi="Times New Roman" w:cs="Times New Roman"/>
          <w:bCs/>
          <w:color w:val="000000"/>
          <w:sz w:val="28"/>
          <w:szCs w:val="28"/>
        </w:rPr>
        <w:t>Информатика</w:t>
      </w:r>
    </w:p>
    <w:p w:rsidR="00A84F41" w:rsidRDefault="00A84F41" w:rsidP="00A84F4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84F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Преподаватель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Атаева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Ш.М.</w:t>
      </w:r>
    </w:p>
    <w:p w:rsidR="00A84F41" w:rsidRPr="00A84F41" w:rsidRDefault="00A84F41" w:rsidP="00A84F4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Дата: 2-3.11.2021 </w:t>
      </w:r>
    </w:p>
    <w:p w:rsidR="00A84F41" w:rsidRPr="00A84F41" w:rsidRDefault="00A84F41" w:rsidP="00A84F4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</w:t>
      </w:r>
      <w:r w:rsidRPr="00A84F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A84F4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4F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структуры </w:t>
      </w:r>
      <w:proofErr w:type="spellStart"/>
      <w:r w:rsidRPr="00A84F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web</w:t>
      </w:r>
      <w:proofErr w:type="spellEnd"/>
      <w:r w:rsidRPr="00A84F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-страницы 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84F41">
        <w:rPr>
          <w:b/>
          <w:bCs/>
          <w:color w:val="000000"/>
          <w:sz w:val="28"/>
          <w:szCs w:val="28"/>
        </w:rPr>
        <w:t>Цели:</w:t>
      </w:r>
      <w:r w:rsidRPr="00A84F41">
        <w:rPr>
          <w:color w:val="000000"/>
          <w:sz w:val="28"/>
          <w:szCs w:val="28"/>
        </w:rPr>
        <w:t> Образовательная – познакомить обучающихся с методами создания сайта, и основами языка HTML.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Развивающая – развивать знания в сфере информационных компьютерных технологий. Формирование навыков ИКТ – компетенций.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Воспитательная – воспитание информационной культуры.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Сегодня мы должны ответить на вопрос: «Можно ли создать </w:t>
      </w:r>
      <w:proofErr w:type="spellStart"/>
      <w:proofErr w:type="gram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-страницу</w:t>
      </w:r>
      <w:proofErr w:type="gramEnd"/>
      <w:r w:rsidRPr="00A84F41">
        <w:rPr>
          <w:color w:val="000000"/>
          <w:sz w:val="28"/>
          <w:szCs w:val="28"/>
        </w:rPr>
        <w:t xml:space="preserve"> не зная языка программирования сайтов HTML?».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0FAEA1C1" wp14:editId="2B7DD806">
            <wp:extent cx="2876550" cy="2209800"/>
            <wp:effectExtent l="0" t="0" r="0" b="0"/>
            <wp:docPr id="5" name="Рисунок 5" descr="hello_html_m396f4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96f407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Сайты можно создавать тремя различными способами: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 xml:space="preserve">1.С помощью обычного текстового редактора, </w:t>
      </w:r>
      <w:proofErr w:type="gramStart"/>
      <w:r w:rsidRPr="00A84F41">
        <w:rPr>
          <w:color w:val="000000"/>
          <w:sz w:val="28"/>
          <w:szCs w:val="28"/>
        </w:rPr>
        <w:t>например</w:t>
      </w:r>
      <w:proofErr w:type="gramEnd"/>
      <w:r w:rsidRPr="00A84F41">
        <w:rPr>
          <w:color w:val="000000"/>
          <w:sz w:val="28"/>
          <w:szCs w:val="28"/>
        </w:rPr>
        <w:t xml:space="preserve"> Блокнот. При этом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-страница полностью создается вручную, путем вставки в требуемый текст необходимых тегов – команд языка разметки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-документов HTML. Это самый трудоемкий и отнимающий много времени способ. Но благодаря этому способу вы сможете сделать любые странички и воплотить все свои фантазии.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39801DDD" wp14:editId="445A9A00">
            <wp:extent cx="2952750" cy="2286000"/>
            <wp:effectExtent l="0" t="0" r="0" b="0"/>
            <wp:docPr id="6" name="Рисунок 6" descr="hello_html_m25346b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5346b7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2.HTML- редакторы (</w:t>
      </w:r>
      <w:proofErr w:type="gramStart"/>
      <w:r w:rsidRPr="00A84F41">
        <w:rPr>
          <w:color w:val="000000"/>
          <w:sz w:val="28"/>
          <w:szCs w:val="28"/>
        </w:rPr>
        <w:t>например</w:t>
      </w:r>
      <w:proofErr w:type="gramEnd"/>
      <w:r w:rsidRPr="00A84F41">
        <w:rPr>
          <w:color w:val="000000"/>
          <w:sz w:val="28"/>
          <w:szCs w:val="28"/>
        </w:rPr>
        <w:t xml:space="preserve"> (1-stPage 2000) Это уже специальная программа с помощью которых создаются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 xml:space="preserve">-страницы. Обычно работа в </w:t>
      </w:r>
      <w:r w:rsidRPr="00A84F41">
        <w:rPr>
          <w:color w:val="000000"/>
          <w:sz w:val="28"/>
          <w:szCs w:val="28"/>
        </w:rPr>
        <w:lastRenderedPageBreak/>
        <w:t>них также производится с текстом HTML- документа, но предусматривает ряд инструментов, позволяющих автоматически вставлять в текст соответствующие теги. Такая программа- хороший помощник, намного ускоряющий создание страниц, но при работе с ней также необходимо знание основ языка HTML.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03067C55" wp14:editId="25D019A3">
            <wp:extent cx="2943225" cy="2152650"/>
            <wp:effectExtent l="0" t="0" r="9525" b="0"/>
            <wp:docPr id="7" name="Рисунок 7" descr="hello_html_646a3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46a3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3.WYSIWYG – редакторы (</w:t>
      </w:r>
      <w:proofErr w:type="gramStart"/>
      <w:r w:rsidRPr="00A84F41">
        <w:rPr>
          <w:color w:val="000000"/>
          <w:sz w:val="28"/>
          <w:szCs w:val="28"/>
        </w:rPr>
        <w:t>например</w:t>
      </w:r>
      <w:proofErr w:type="gramEnd"/>
      <w:r w:rsidRPr="00A84F41">
        <w:rPr>
          <w:color w:val="000000"/>
          <w:sz w:val="28"/>
          <w:szCs w:val="28"/>
        </w:rPr>
        <w:t> </w:t>
      </w:r>
      <w:proofErr w:type="spellStart"/>
      <w:r w:rsidRPr="00A84F41">
        <w:rPr>
          <w:color w:val="000000"/>
          <w:sz w:val="28"/>
          <w:szCs w:val="28"/>
        </w:rPr>
        <w:t>MicrosoftFrontPage</w:t>
      </w:r>
      <w:proofErr w:type="spellEnd"/>
      <w:r w:rsidRPr="00A84F41">
        <w:rPr>
          <w:color w:val="000000"/>
          <w:sz w:val="28"/>
          <w:szCs w:val="28"/>
        </w:rPr>
        <w:t>) специальные программы для создания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 и сайтов. WYSIWYG –редакторысокращениефразыWhatYouSeeIsWhatYouGet – Что видишь, то и получаешь. Позволяют создать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 xml:space="preserve">-страницы, даже не имея никого понятия о языке HTML. Однако если случится какой- либо сбой, найти ошибку, не зная основ HTML, очень сложно. Другим недостатком этих редакторов является громоздкость созданных с их помощью HTML-документов. В результате объем документа сильно </w:t>
      </w:r>
      <w:proofErr w:type="spellStart"/>
      <w:proofErr w:type="gramStart"/>
      <w:r w:rsidRPr="00A84F41">
        <w:rPr>
          <w:color w:val="000000"/>
          <w:sz w:val="28"/>
          <w:szCs w:val="28"/>
        </w:rPr>
        <w:t>увеличивается,и</w:t>
      </w:r>
      <w:proofErr w:type="spellEnd"/>
      <w:proofErr w:type="gramEnd"/>
      <w:r w:rsidRPr="00A84F41">
        <w:rPr>
          <w:color w:val="000000"/>
          <w:sz w:val="28"/>
          <w:szCs w:val="28"/>
        </w:rPr>
        <w:t xml:space="preserve"> следовательно увеличивается время загрузки страницы.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2ADC8293" wp14:editId="30D25B2E">
            <wp:extent cx="3000375" cy="2305050"/>
            <wp:effectExtent l="0" t="0" r="9525" b="0"/>
            <wp:docPr id="8" name="Рисунок 8" descr="hello_html_m14c0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4c011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И так мы пришли к выводу, что знание языка HTML при создании сайтов нам необходимо.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Запишите себе в тетрадь три способа создания сайтов.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88A15FF" wp14:editId="730C528E">
            <wp:extent cx="3048000" cy="2276475"/>
            <wp:effectExtent l="0" t="0" r="0" b="9525"/>
            <wp:docPr id="9" name="Рисунок 9" descr="hello_html_m644d13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44d13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С чего начинается создание сайта? Безусловно, с идеи. Вы должны хотя бы в общих чертах продумать, чему будет посвящаться ваш сайт, подобрать информацию. Когда тема будущего сайта выбрана, можно перейти к планированию сайта и его отдельных страниц.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147ACB41" wp14:editId="6DB96FB1">
            <wp:extent cx="2838450" cy="2162175"/>
            <wp:effectExtent l="0" t="0" r="0" b="9525"/>
            <wp:docPr id="10" name="Рисунок 10" descr="hello_html_m4bf86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bf8657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Хотелось бы дать некоторые советы:</w:t>
      </w:r>
    </w:p>
    <w:p w:rsidR="00A84F41" w:rsidRPr="00A84F41" w:rsidRDefault="00A84F41" w:rsidP="00A84F41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Никогда не называйте файлы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 русскими именами.</w:t>
      </w:r>
    </w:p>
    <w:p w:rsidR="00A84F41" w:rsidRPr="00A84F41" w:rsidRDefault="00A84F41" w:rsidP="00A84F41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Желательно в именах файлов всегда использовать строчные буквы. Например, лучше назвать foto.jpg, а не FOTO.JPG или Foto.jpg.</w:t>
      </w:r>
    </w:p>
    <w:p w:rsidR="00A84F41" w:rsidRPr="00A84F41" w:rsidRDefault="00A84F41" w:rsidP="00A84F41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Удобочитаемость текста зависит от: используемого шрифта, длины строки, контрастности цветов теста и фона, соотношение теста и пустого пространства на странице, а также от размера шрифта. Избегайте использование курсива при небольшом размере шрифта. Не пишите основной текст, а также заголовки прописными буквами. Если в тексте предусмотрены гиперссылки, старайтесь не использовать в тексте подчеркивание. Приспосабливайте текст для беглого просмотра и поиска информации: создавайте больше подзаголовков, формируйте наиболее важные идеи в начале параграфа и используйте маркированные списки.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5D43A81" wp14:editId="3DA049BB">
            <wp:extent cx="2838450" cy="2114550"/>
            <wp:effectExtent l="0" t="0" r="0" b="0"/>
            <wp:docPr id="11" name="Рисунок 11" descr="hello_html_m35d3dc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5d3dc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Любой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-документ желательно формировать из отдельных типов блоков (логотипа, заголовка, основного текста, меню, форм поиска и т.д.) Все такие блоки размещаются на странице с помощью таблиц или фреймов.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i/>
          <w:iCs/>
          <w:color w:val="000000"/>
          <w:sz w:val="28"/>
          <w:szCs w:val="28"/>
        </w:rPr>
        <w:t>Фрейм – это обособленная область </w:t>
      </w:r>
      <w:proofErr w:type="spellStart"/>
      <w:r w:rsidRPr="00A84F41">
        <w:rPr>
          <w:i/>
          <w:iCs/>
          <w:color w:val="000000"/>
          <w:sz w:val="28"/>
          <w:szCs w:val="28"/>
        </w:rPr>
        <w:t>web</w:t>
      </w:r>
      <w:proofErr w:type="spellEnd"/>
      <w:r w:rsidRPr="00A84F41">
        <w:rPr>
          <w:i/>
          <w:iCs/>
          <w:color w:val="000000"/>
          <w:sz w:val="28"/>
          <w:szCs w:val="28"/>
        </w:rPr>
        <w:t>-документа со своими полосами прокрутки. С помощью фреймов </w:t>
      </w:r>
      <w:proofErr w:type="spellStart"/>
      <w:r w:rsidRPr="00A84F41">
        <w:rPr>
          <w:i/>
          <w:iCs/>
          <w:color w:val="000000"/>
          <w:sz w:val="28"/>
          <w:szCs w:val="28"/>
        </w:rPr>
        <w:t>web</w:t>
      </w:r>
      <w:proofErr w:type="spellEnd"/>
      <w:r w:rsidRPr="00A84F41">
        <w:rPr>
          <w:i/>
          <w:iCs/>
          <w:color w:val="000000"/>
          <w:sz w:val="28"/>
          <w:szCs w:val="28"/>
        </w:rPr>
        <w:t>-страница разделяется на несколько независимых областей.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Определение фрейма также запишите себе в тетрадь.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79D5420C" wp14:editId="251B167B">
            <wp:extent cx="2838450" cy="1990725"/>
            <wp:effectExtent l="0" t="0" r="0" b="9525"/>
            <wp:docPr id="12" name="Рисунок 12" descr="hello_html_2b32df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b32df6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Слово «HTML» представляет собой сокращение от «</w:t>
      </w:r>
      <w:proofErr w:type="spellStart"/>
      <w:r w:rsidRPr="00A84F41">
        <w:rPr>
          <w:color w:val="000000"/>
          <w:sz w:val="28"/>
          <w:szCs w:val="28"/>
        </w:rPr>
        <w:t>HyperTextMarkurLanguage</w:t>
      </w:r>
      <w:proofErr w:type="spellEnd"/>
      <w:r w:rsidRPr="00A84F41">
        <w:rPr>
          <w:color w:val="000000"/>
          <w:sz w:val="28"/>
          <w:szCs w:val="28"/>
        </w:rPr>
        <w:t>»- «язык разметки гипертекста» В основном HTML-документ является простым текстовым файлом, который содержит текст и текстовые же HTML-теги. Так что создавать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-страницы можно в любом текстовом редакторе.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0553C8BD" wp14:editId="3E5EB8A9">
            <wp:extent cx="3143250" cy="2238375"/>
            <wp:effectExtent l="0" t="0" r="0" b="9525"/>
            <wp:docPr id="13" name="Рисунок 13" descr="hello_html_33776c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3776c6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Мы будем использовать стандартное приложение Блокнот. Для этого: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Открываем стандартное приложение Блокнот.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lastRenderedPageBreak/>
        <w:t>Сохраняем файл с расширением </w:t>
      </w:r>
      <w:proofErr w:type="spellStart"/>
      <w:r w:rsidRPr="00A84F41">
        <w:rPr>
          <w:color w:val="000000"/>
          <w:sz w:val="28"/>
          <w:szCs w:val="28"/>
        </w:rPr>
        <w:t>html</w:t>
      </w:r>
      <w:proofErr w:type="spellEnd"/>
      <w:r w:rsidRPr="00A84F41">
        <w:rPr>
          <w:color w:val="000000"/>
          <w:sz w:val="28"/>
          <w:szCs w:val="28"/>
        </w:rPr>
        <w:t>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7A48B03B" wp14:editId="5B2E0813">
            <wp:extent cx="3086100" cy="2486025"/>
            <wp:effectExtent l="0" t="0" r="0" b="9525"/>
            <wp:docPr id="14" name="Рисунок 14" descr="hello_html_m3d5856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d58565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Когда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-страница открывается в браузере, он просматривает HTML-код, находит в нем специальные команды, называемые тегами.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Для обозначения тегов используют «угловые скобки» из знаков «больше» («&lt;») и «меньше» («&gt;»).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Теги бывают парные (контейнеры), которые обрамляют некоторые фрагменты текста, и одиночные.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Контейнер всегда требует наличия закрывающего тега, перед записью которого в угловых скобках ставится слеш (</w:t>
      </w:r>
      <w:proofErr w:type="gramStart"/>
      <w:r w:rsidRPr="00A84F41">
        <w:rPr>
          <w:color w:val="000000"/>
          <w:sz w:val="28"/>
          <w:szCs w:val="28"/>
        </w:rPr>
        <w:t>например</w:t>
      </w:r>
      <w:proofErr w:type="gramEnd"/>
      <w:r w:rsidRPr="00A84F41">
        <w:rPr>
          <w:color w:val="000000"/>
          <w:sz w:val="28"/>
          <w:szCs w:val="28"/>
        </w:rPr>
        <w:t>&lt;B&gt; ___ B&gt;)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&lt;B&gt; Жирный шрифт в тексте B&gt;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Контейнеры могут быть вложенными. При этом они не должны пересекаться, т.е. открывающий и закрывающий теги внутреннего контейнера должны располагаться внутри внешнего контейнера.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&lt;B&gt;&lt;I&gt; Полужирный курсивный текст </w:t>
      </w:r>
      <w:proofErr w:type="gramStart"/>
      <w:r w:rsidRPr="00A84F41">
        <w:rPr>
          <w:color w:val="000000"/>
          <w:sz w:val="28"/>
          <w:szCs w:val="28"/>
        </w:rPr>
        <w:t>I&gt;B</w:t>
      </w:r>
      <w:proofErr w:type="gramEnd"/>
      <w:r w:rsidRPr="00A84F41">
        <w:rPr>
          <w:color w:val="000000"/>
          <w:sz w:val="28"/>
          <w:szCs w:val="28"/>
        </w:rPr>
        <w:t>&gt;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519DC2C4" wp14:editId="569DB214">
            <wp:extent cx="2886075" cy="2114550"/>
            <wp:effectExtent l="0" t="0" r="9525" b="0"/>
            <wp:docPr id="15" name="Рисунок 15" descr="hello_html_47bec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7becc4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Запишем определение тегов в тетрадь: «Специальные команды в </w:t>
      </w:r>
      <w:proofErr w:type="spellStart"/>
      <w:r w:rsidRPr="00A84F41">
        <w:rPr>
          <w:color w:val="000000"/>
          <w:sz w:val="28"/>
          <w:szCs w:val="28"/>
        </w:rPr>
        <w:t>HTMLкоде</w:t>
      </w:r>
      <w:proofErr w:type="spellEnd"/>
      <w:r w:rsidRPr="00A84F41">
        <w:rPr>
          <w:color w:val="000000"/>
          <w:sz w:val="28"/>
          <w:szCs w:val="28"/>
        </w:rPr>
        <w:t xml:space="preserve"> называются тегами. Теги обозначаются угловыми скобками знаками больше и меньше. Теги бывают парные и одиночные».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C45B272" wp14:editId="001B9E40">
            <wp:extent cx="2981325" cy="2200275"/>
            <wp:effectExtent l="0" t="0" r="9525" b="9525"/>
            <wp:docPr id="16" name="Рисунок 16" descr="hello_html_6f1207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f1207a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HTML-документ всегда должен начинаться с открывающего тега &lt;HTML&gt; и заканчиваться соответствующим закрывающим тегом HTML&gt;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Внутри документа выделяются два основных раздела: раздел заголовков и тело документа.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08DB7FB5" wp14:editId="3A93F5D3">
            <wp:extent cx="2981325" cy="2200275"/>
            <wp:effectExtent l="0" t="0" r="9525" b="9525"/>
            <wp:docPr id="17" name="Рисунок 17" descr="hello_html_16bcec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6bcece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Раздел заголовков содержит информацию, описывающую документ в целом и не отображается на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-странице.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Раздел заголовков описывается тегом &lt;</w:t>
      </w:r>
      <w:proofErr w:type="spellStart"/>
      <w:r w:rsidRPr="00A84F41">
        <w:rPr>
          <w:color w:val="000000"/>
          <w:sz w:val="28"/>
          <w:szCs w:val="28"/>
        </w:rPr>
        <w:t>head</w:t>
      </w:r>
      <w:proofErr w:type="spellEnd"/>
      <w:r w:rsidRPr="00A84F41">
        <w:rPr>
          <w:color w:val="000000"/>
          <w:sz w:val="28"/>
          <w:szCs w:val="28"/>
        </w:rPr>
        <w:t>&gt; ---- </w:t>
      </w:r>
      <w:proofErr w:type="spellStart"/>
      <w:r w:rsidRPr="00A84F41">
        <w:rPr>
          <w:color w:val="000000"/>
          <w:sz w:val="28"/>
          <w:szCs w:val="28"/>
        </w:rPr>
        <w:t>head</w:t>
      </w:r>
      <w:proofErr w:type="spellEnd"/>
      <w:r w:rsidRPr="00A84F41">
        <w:rPr>
          <w:color w:val="000000"/>
          <w:sz w:val="28"/>
          <w:szCs w:val="28"/>
        </w:rPr>
        <w:t>&gt;.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Заголовок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-страницы – это один из важнейших ее элементов. В операционной системе </w:t>
      </w:r>
      <w:proofErr w:type="spellStart"/>
      <w:r w:rsidRPr="00A84F41">
        <w:rPr>
          <w:color w:val="000000"/>
          <w:sz w:val="28"/>
          <w:szCs w:val="28"/>
        </w:rPr>
        <w:t>Windows</w:t>
      </w:r>
      <w:proofErr w:type="spellEnd"/>
      <w:r w:rsidRPr="00A84F41">
        <w:rPr>
          <w:color w:val="000000"/>
          <w:sz w:val="28"/>
          <w:szCs w:val="28"/>
        </w:rPr>
        <w:t> текст заголовка отображается в левом верхнем углу окна браузера. По тексту заголовка пользователь получает дополнительную информацию о том, что это за сайт и как называется текущая страница. Большинство браузеров поддерживают возможность сохранения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 xml:space="preserve">-страницы на локальном компьютере, в этом случае имя сохранённого файла обычно совпадает с заголовком документа. При сохранении в разделе браузера Избранное адрес текущей страницы с ее заголовком помещается в список закладок. В результате </w:t>
      </w:r>
      <w:proofErr w:type="gramStart"/>
      <w:r w:rsidRPr="00A84F41">
        <w:rPr>
          <w:color w:val="000000"/>
          <w:sz w:val="28"/>
          <w:szCs w:val="28"/>
        </w:rPr>
        <w:t>поиска по ключевым словам</w:t>
      </w:r>
      <w:proofErr w:type="gramEnd"/>
      <w:r w:rsidRPr="00A84F41">
        <w:rPr>
          <w:color w:val="000000"/>
          <w:sz w:val="28"/>
          <w:szCs w:val="28"/>
        </w:rPr>
        <w:t xml:space="preserve"> поисковые системы также используют заголовки страниц для указания ссылок на соответствующие документы.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Для главной страницы в качестве заголовка полезно дать название сайта и краткую информацию о содержимом сайта в целом.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 xml:space="preserve">Для этого используют </w:t>
      </w:r>
      <w:proofErr w:type="spellStart"/>
      <w:r w:rsidRPr="00A84F41">
        <w:rPr>
          <w:color w:val="000000"/>
          <w:sz w:val="28"/>
          <w:szCs w:val="28"/>
        </w:rPr>
        <w:t>метатеги</w:t>
      </w:r>
      <w:proofErr w:type="spellEnd"/>
      <w:r w:rsidRPr="00A84F41">
        <w:rPr>
          <w:color w:val="000000"/>
          <w:sz w:val="28"/>
          <w:szCs w:val="28"/>
        </w:rPr>
        <w:t xml:space="preserve">. В частности, поисковые серверы обращаются к </w:t>
      </w:r>
      <w:proofErr w:type="spellStart"/>
      <w:r w:rsidRPr="00A84F41">
        <w:rPr>
          <w:color w:val="000000"/>
          <w:sz w:val="28"/>
          <w:szCs w:val="28"/>
        </w:rPr>
        <w:t>метатегам</w:t>
      </w:r>
      <w:proofErr w:type="spellEnd"/>
      <w:r w:rsidRPr="00A84F41">
        <w:rPr>
          <w:color w:val="000000"/>
          <w:sz w:val="28"/>
          <w:szCs w:val="28"/>
        </w:rPr>
        <w:t xml:space="preserve"> для получения описания сайта, ключевых слов и </w:t>
      </w:r>
      <w:r w:rsidRPr="00A84F41">
        <w:rPr>
          <w:color w:val="000000"/>
          <w:sz w:val="28"/>
          <w:szCs w:val="28"/>
        </w:rPr>
        <w:lastRenderedPageBreak/>
        <w:t xml:space="preserve">других данных. Поэтому правильно написанные </w:t>
      </w:r>
      <w:proofErr w:type="spellStart"/>
      <w:r w:rsidRPr="00A84F41">
        <w:rPr>
          <w:color w:val="000000"/>
          <w:sz w:val="28"/>
          <w:szCs w:val="28"/>
        </w:rPr>
        <w:t>метатеги</w:t>
      </w:r>
      <w:proofErr w:type="spellEnd"/>
      <w:r w:rsidRPr="00A84F41">
        <w:rPr>
          <w:color w:val="000000"/>
          <w:sz w:val="28"/>
          <w:szCs w:val="28"/>
        </w:rPr>
        <w:t xml:space="preserve"> позволяют существенно улучшить рейтинг сайта в выдаваемых списках результатов поиска.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 xml:space="preserve">Специально для поисковых серверов предназначены два </w:t>
      </w:r>
      <w:proofErr w:type="spellStart"/>
      <w:r w:rsidRPr="00A84F41">
        <w:rPr>
          <w:color w:val="000000"/>
          <w:sz w:val="28"/>
          <w:szCs w:val="28"/>
        </w:rPr>
        <w:t>метатега</w:t>
      </w:r>
      <w:proofErr w:type="spellEnd"/>
      <w:r w:rsidRPr="00A84F41">
        <w:rPr>
          <w:color w:val="000000"/>
          <w:sz w:val="28"/>
          <w:szCs w:val="28"/>
        </w:rPr>
        <w:t>: </w:t>
      </w:r>
      <w:proofErr w:type="spellStart"/>
      <w:r w:rsidRPr="00A84F41">
        <w:rPr>
          <w:color w:val="000000"/>
          <w:sz w:val="28"/>
          <w:szCs w:val="28"/>
        </w:rPr>
        <w:t>Description</w:t>
      </w:r>
      <w:proofErr w:type="spellEnd"/>
      <w:r w:rsidRPr="00A84F41">
        <w:rPr>
          <w:color w:val="000000"/>
          <w:sz w:val="28"/>
          <w:szCs w:val="28"/>
        </w:rPr>
        <w:t xml:space="preserve">(описание) </w:t>
      </w:r>
      <w:proofErr w:type="spellStart"/>
      <w:r w:rsidRPr="00A84F41">
        <w:rPr>
          <w:color w:val="000000"/>
          <w:sz w:val="28"/>
          <w:szCs w:val="28"/>
        </w:rPr>
        <w:t>иKeywords</w:t>
      </w:r>
      <w:proofErr w:type="spellEnd"/>
      <w:r w:rsidRPr="00A84F41">
        <w:rPr>
          <w:color w:val="000000"/>
          <w:sz w:val="28"/>
          <w:szCs w:val="28"/>
        </w:rPr>
        <w:t> (ключевые слова).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67BEF062" wp14:editId="313BA22C">
            <wp:extent cx="2990850" cy="2257425"/>
            <wp:effectExtent l="0" t="0" r="0" b="9525"/>
            <wp:docPr id="18" name="Рисунок 18" descr="hello_html_c3c39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c3c398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Тело документа описывается парным тегом -----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Все что находится внутри тегов «</w:t>
      </w:r>
      <w:proofErr w:type="spellStart"/>
      <w:r w:rsidRPr="00A84F41">
        <w:rPr>
          <w:color w:val="000000"/>
          <w:sz w:val="28"/>
          <w:szCs w:val="28"/>
        </w:rPr>
        <w:t>body</w:t>
      </w:r>
      <w:proofErr w:type="spellEnd"/>
      <w:r w:rsidRPr="00A84F41">
        <w:rPr>
          <w:color w:val="000000"/>
          <w:sz w:val="28"/>
          <w:szCs w:val="28"/>
        </w:rPr>
        <w:t xml:space="preserve">», отображается на 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-странице. Тело включает в себя абзацы текста, рисунки, таблицы и многое другое.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2318D132" wp14:editId="13FB432B">
            <wp:extent cx="2943225" cy="1838325"/>
            <wp:effectExtent l="0" t="0" r="9525" b="9525"/>
            <wp:docPr id="19" name="Рисунок 19" descr="hello_html_mc000b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c000b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Структуру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-страницы зарисуйте в тетради.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0A1E2CBB" wp14:editId="701CFF74">
            <wp:extent cx="2943225" cy="2209800"/>
            <wp:effectExtent l="0" t="0" r="9525" b="0"/>
            <wp:docPr id="20" name="Рисунок 20" descr="hello_html_3272fd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3272fdb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 xml:space="preserve">После того как вы написали свой сайт его необходимо протестировать в нескольких браузерах. Браузеры имеют различные настройки, и вы должны убедиться, что ваш сайт выглядит так, как вы его задумали. Должны </w:t>
      </w:r>
      <w:r w:rsidRPr="00A84F41">
        <w:rPr>
          <w:color w:val="000000"/>
          <w:sz w:val="28"/>
          <w:szCs w:val="28"/>
        </w:rPr>
        <w:lastRenderedPageBreak/>
        <w:t>проверить, не съехали ли таблицы, в нужном ли месте расположен ваш текст, правильно отображены рисунки и т.д.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42A6B2F0" wp14:editId="63576FC3">
            <wp:extent cx="3009900" cy="2352675"/>
            <wp:effectExtent l="0" t="0" r="0" b="9525"/>
            <wp:docPr id="21" name="Рисунок 21" descr="hello_html_4abef1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abef14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А также выбрать хостинг (конкретный сервер для размещения сайта). Необходимо внимательно изучить форумы и конференции, где обсуждаются платные и бесплатные хостинги, прислушиваться к мнениям тех, кто уже испытал на себе сильные и слабые стороны того или иного сервиса. Далее можно написать письмо в службу поддержки конкретного сервиса и заранее выяснить все интересующие вас вопросы.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>Для публикации сайта можно воспользоваться платным или бесплатным хостингом. Однако в случае если вы будете размещать сайт на бесплатном хостинге </w:t>
      </w:r>
      <w:proofErr w:type="spellStart"/>
      <w:proofErr w:type="gramStart"/>
      <w:r w:rsidRPr="00A84F41">
        <w:rPr>
          <w:color w:val="000000"/>
          <w:sz w:val="28"/>
          <w:szCs w:val="28"/>
        </w:rPr>
        <w:t>Narod</w:t>
      </w:r>
      <w:proofErr w:type="spellEnd"/>
      <w:r w:rsidRPr="00A84F41">
        <w:rPr>
          <w:color w:val="000000"/>
          <w:sz w:val="28"/>
          <w:szCs w:val="28"/>
        </w:rPr>
        <w:t> .</w:t>
      </w:r>
      <w:proofErr w:type="spellStart"/>
      <w:r w:rsidRPr="00A84F41">
        <w:rPr>
          <w:color w:val="000000"/>
          <w:sz w:val="28"/>
          <w:szCs w:val="28"/>
        </w:rPr>
        <w:t>Ru</w:t>
      </w:r>
      <w:proofErr w:type="spellEnd"/>
      <w:proofErr w:type="gramEnd"/>
      <w:r w:rsidRPr="00A84F41">
        <w:rPr>
          <w:color w:val="000000"/>
          <w:sz w:val="28"/>
          <w:szCs w:val="28"/>
        </w:rPr>
        <w:t> владельцы хостинга обязательно «повесят» какой –либо рекламный баннер. Это и есть плата за бесплатность.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drawing>
          <wp:inline distT="0" distB="0" distL="0" distR="0" wp14:anchorId="102B7316" wp14:editId="4BF7BFA8">
            <wp:extent cx="2838450" cy="2124075"/>
            <wp:effectExtent l="0" t="0" r="0" b="9525"/>
            <wp:docPr id="22" name="Рисунок 22" descr="hello_html_501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50126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color w:val="000000"/>
          <w:sz w:val="28"/>
          <w:szCs w:val="28"/>
        </w:rPr>
        <w:t xml:space="preserve">И так сегодня мы с вами ответили на вопрос зачем нужно изучать язык программирования HTML. И выяснили что сайты можно создавать тремя различными способами. </w:t>
      </w:r>
      <w:proofErr w:type="gramStart"/>
      <w:r w:rsidRPr="00A84F41">
        <w:rPr>
          <w:color w:val="000000"/>
          <w:sz w:val="28"/>
          <w:szCs w:val="28"/>
        </w:rPr>
        <w:t>Узнали</w:t>
      </w:r>
      <w:proofErr w:type="gramEnd"/>
      <w:r w:rsidRPr="00A84F41">
        <w:rPr>
          <w:color w:val="000000"/>
          <w:sz w:val="28"/>
          <w:szCs w:val="28"/>
        </w:rPr>
        <w:t xml:space="preserve"> что такое фреймы. И что такое теги. Рассмотрели структуру </w:t>
      </w:r>
      <w:proofErr w:type="spellStart"/>
      <w:r w:rsidRPr="00A84F41">
        <w:rPr>
          <w:color w:val="000000"/>
          <w:sz w:val="28"/>
          <w:szCs w:val="28"/>
        </w:rPr>
        <w:t>web</w:t>
      </w:r>
      <w:proofErr w:type="spellEnd"/>
      <w:r w:rsidRPr="00A84F41">
        <w:rPr>
          <w:color w:val="000000"/>
          <w:sz w:val="28"/>
          <w:szCs w:val="28"/>
        </w:rPr>
        <w:t>-страницы. Которая состоит из двух частей: видимой части и обозначается тегами «</w:t>
      </w:r>
      <w:proofErr w:type="spellStart"/>
      <w:r w:rsidRPr="00A84F41">
        <w:rPr>
          <w:color w:val="000000"/>
          <w:sz w:val="28"/>
          <w:szCs w:val="28"/>
        </w:rPr>
        <w:t>body</w:t>
      </w:r>
      <w:proofErr w:type="spellEnd"/>
      <w:r w:rsidRPr="00A84F41">
        <w:rPr>
          <w:color w:val="000000"/>
          <w:sz w:val="28"/>
          <w:szCs w:val="28"/>
        </w:rPr>
        <w:t>» и невидимой части, которая обозначается тегами «</w:t>
      </w:r>
      <w:proofErr w:type="spellStart"/>
      <w:r w:rsidRPr="00A84F41">
        <w:rPr>
          <w:color w:val="000000"/>
          <w:sz w:val="28"/>
          <w:szCs w:val="28"/>
        </w:rPr>
        <w:t>head</w:t>
      </w:r>
      <w:proofErr w:type="spellEnd"/>
      <w:r w:rsidRPr="00A84F41">
        <w:rPr>
          <w:color w:val="000000"/>
          <w:sz w:val="28"/>
          <w:szCs w:val="28"/>
        </w:rPr>
        <w:t xml:space="preserve">». </w:t>
      </w:r>
      <w:proofErr w:type="gramStart"/>
      <w:r w:rsidRPr="00A84F41">
        <w:rPr>
          <w:color w:val="000000"/>
          <w:sz w:val="28"/>
          <w:szCs w:val="28"/>
        </w:rPr>
        <w:t>Определили</w:t>
      </w:r>
      <w:proofErr w:type="gramEnd"/>
      <w:r w:rsidRPr="00A84F41">
        <w:rPr>
          <w:color w:val="000000"/>
          <w:sz w:val="28"/>
          <w:szCs w:val="28"/>
        </w:rPr>
        <w:t xml:space="preserve"> что написанный сайт необходимо протестировать в нескольких браузерах и получили некоторые полезные советы по созданию и оформлению сайта.</w:t>
      </w:r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A84F41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DEADAEC" wp14:editId="1097D1BB">
            <wp:extent cx="2876550" cy="2162175"/>
            <wp:effectExtent l="0" t="0" r="0" b="9525"/>
            <wp:docPr id="23" name="Рисунок 23" descr="hello_html_4133e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133e3b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B9" w:rsidRDefault="00F861B9">
      <w:pPr>
        <w:rPr>
          <w:rFonts w:ascii="Times New Roman" w:hAnsi="Times New Roman" w:cs="Times New Roman"/>
          <w:sz w:val="28"/>
          <w:szCs w:val="28"/>
        </w:rPr>
      </w:pPr>
    </w:p>
    <w:p w:rsidR="00A84F41" w:rsidRDefault="00A84F41" w:rsidP="00A84F41">
      <w:pPr>
        <w:rPr>
          <w:rFonts w:ascii="Times New Roman" w:hAnsi="Times New Roman" w:cs="Times New Roman"/>
          <w:sz w:val="28"/>
          <w:szCs w:val="28"/>
        </w:rPr>
      </w:pPr>
      <w:r w:rsidRPr="00A84F41">
        <w:rPr>
          <w:rFonts w:ascii="Times New Roman" w:hAnsi="Times New Roman" w:cs="Times New Roman"/>
          <w:b/>
          <w:color w:val="000000"/>
          <w:sz w:val="28"/>
          <w:szCs w:val="28"/>
        </w:rPr>
        <w:t>Домашнее задание</w:t>
      </w:r>
      <w:r w:rsidRPr="00A84F41">
        <w:rPr>
          <w:rFonts w:ascii="Times New Roman" w:hAnsi="Times New Roman" w:cs="Times New Roman"/>
          <w:color w:val="000000"/>
          <w:sz w:val="28"/>
          <w:szCs w:val="28"/>
        </w:rPr>
        <w:t xml:space="preserve">. На практических занятиях мы будем более подробно применять теги языка HTML, а </w:t>
      </w:r>
      <w:proofErr w:type="gramStart"/>
      <w:r w:rsidRPr="00A84F41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 w:rsidRPr="00A84F41">
        <w:rPr>
          <w:rFonts w:ascii="Times New Roman" w:hAnsi="Times New Roman" w:cs="Times New Roman"/>
          <w:color w:val="000000"/>
          <w:sz w:val="28"/>
          <w:szCs w:val="28"/>
        </w:rPr>
        <w:t xml:space="preserve"> каждый из вас создаст свой сайт. Но для этого вам необходимо </w:t>
      </w:r>
      <w:r w:rsidRPr="00A84F41">
        <w:rPr>
          <w:rFonts w:ascii="Times New Roman" w:hAnsi="Times New Roman" w:cs="Times New Roman"/>
          <w:sz w:val="28"/>
          <w:szCs w:val="28"/>
        </w:rPr>
        <w:t>и</w:t>
      </w:r>
      <w:r w:rsidRPr="00A84F41">
        <w:rPr>
          <w:rFonts w:ascii="Times New Roman" w:hAnsi="Times New Roman" w:cs="Times New Roman"/>
          <w:sz w:val="28"/>
          <w:szCs w:val="28"/>
        </w:rPr>
        <w:t>зучить конспект, выписать основные определения.</w:t>
      </w:r>
    </w:p>
    <w:p w:rsidR="00A84F41" w:rsidRDefault="00A84F41" w:rsidP="00A84F41">
      <w:pPr>
        <w:rPr>
          <w:rFonts w:ascii="Times New Roman" w:hAnsi="Times New Roman" w:cs="Times New Roman"/>
          <w:sz w:val="28"/>
          <w:szCs w:val="28"/>
        </w:rPr>
      </w:pPr>
    </w:p>
    <w:p w:rsidR="00A84F41" w:rsidRPr="004F2DCB" w:rsidRDefault="00A84F41" w:rsidP="00A84F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sectPr w:rsidR="00A84F41" w:rsidRPr="004F2D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F2DC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Работу отправить на адрес </w:t>
      </w:r>
      <w:proofErr w:type="spellStart"/>
      <w:r w:rsidRPr="004F2DC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эл.почты</w:t>
      </w:r>
      <w:proofErr w:type="spellEnd"/>
      <w:r w:rsidRPr="004F2DC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 w:rsidRPr="004F2DCB">
        <w:rPr>
          <w:rFonts w:ascii="Arial" w:eastAsia="Times New Roman" w:hAnsi="Arial" w:cs="Arial"/>
          <w:color w:val="999999"/>
          <w:sz w:val="20"/>
          <w:szCs w:val="20"/>
          <w:shd w:val="clear" w:color="auto" w:fill="FFFFFF"/>
          <w:lang w:eastAsia="ru-RU"/>
        </w:rPr>
        <w:t xml:space="preserve"> </w:t>
      </w:r>
      <w:r w:rsidRPr="004F2DCB">
        <w:rPr>
          <w:rFonts w:ascii="Times New Roman" w:eastAsia="Times New Roman" w:hAnsi="Times New Roman" w:cs="Times New Roman"/>
          <w:b/>
          <w:color w:val="999999"/>
          <w:sz w:val="24"/>
          <w:szCs w:val="24"/>
          <w:shd w:val="clear" w:color="auto" w:fill="FFFFFF"/>
          <w:lang w:eastAsia="ru-RU"/>
        </w:rPr>
        <w:t>shahrizat.ataewa@yandex.ru</w:t>
      </w:r>
    </w:p>
    <w:p w:rsidR="00A84F41" w:rsidRPr="00A84F41" w:rsidRDefault="00A84F41" w:rsidP="00A84F4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84F41" w:rsidRPr="00A84F41" w:rsidRDefault="00A84F41" w:rsidP="00A84F41">
      <w:pPr>
        <w:pStyle w:val="a3"/>
        <w:shd w:val="clear" w:color="auto" w:fill="F5F5F5"/>
        <w:spacing w:before="0" w:beforeAutospacing="0" w:after="0" w:afterAutospacing="0" w:line="294" w:lineRule="atLeast"/>
        <w:rPr>
          <w:sz w:val="28"/>
          <w:szCs w:val="28"/>
        </w:rPr>
      </w:pPr>
    </w:p>
    <w:sectPr w:rsidR="00A84F41" w:rsidRPr="00A84F41" w:rsidSect="00A84F4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90441"/>
    <w:multiLevelType w:val="multilevel"/>
    <w:tmpl w:val="CAC69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977B82"/>
    <w:multiLevelType w:val="multilevel"/>
    <w:tmpl w:val="F36637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101DE1"/>
    <w:multiLevelType w:val="multilevel"/>
    <w:tmpl w:val="CD002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23094A"/>
    <w:multiLevelType w:val="multilevel"/>
    <w:tmpl w:val="1C507D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2C1"/>
    <w:rsid w:val="00A432C1"/>
    <w:rsid w:val="00A84F41"/>
    <w:rsid w:val="00F8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DFDAE"/>
  <w15:chartTrackingRefBased/>
  <w15:docId w15:val="{65651F21-F858-46DB-B370-6484A1B8E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4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4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1250</Words>
  <Characters>7131</Characters>
  <Application>Microsoft Office Word</Application>
  <DocSecurity>0</DocSecurity>
  <Lines>59</Lines>
  <Paragraphs>16</Paragraphs>
  <ScaleCrop>false</ScaleCrop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2021-10-29T12:06:00Z</dcterms:created>
  <dcterms:modified xsi:type="dcterms:W3CDTF">2021-10-29T12:14:00Z</dcterms:modified>
</cp:coreProperties>
</file>