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35" w:rsidRPr="000060C1" w:rsidRDefault="001C7735" w:rsidP="001C7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1C7735" w:rsidRPr="000060C1" w:rsidRDefault="001C7735" w:rsidP="001C7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.11.2021 год</w:t>
      </w:r>
    </w:p>
    <w:p w:rsidR="001C7735" w:rsidRPr="000060C1" w:rsidRDefault="001C7735" w:rsidP="001C7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1-15</w:t>
      </w:r>
    </w:p>
    <w:p w:rsidR="001C7735" w:rsidRDefault="001C7735" w:rsidP="001C7735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C51719">
        <w:rPr>
          <w:rFonts w:ascii="Times New Roman" w:hAnsi="Times New Roman" w:cs="Times New Roman"/>
          <w:b/>
          <w:bCs/>
          <w:sz w:val="28"/>
        </w:rPr>
        <w:t xml:space="preserve">Электрическое поле. Напряженность электрического поля. </w:t>
      </w:r>
      <w:r>
        <w:rPr>
          <w:rFonts w:ascii="Times New Roman" w:hAnsi="Times New Roman" w:cs="Times New Roman"/>
          <w:b/>
          <w:bCs/>
          <w:sz w:val="28"/>
        </w:rPr>
        <w:t>Принцип суперпозиции полей.</w:t>
      </w:r>
    </w:p>
    <w:p w:rsidR="001C7735" w:rsidRPr="000060C1" w:rsidRDefault="001C7735" w:rsidP="001C7735">
      <w:pPr>
        <w:shd w:val="clear" w:color="auto" w:fill="F5F5F5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 w:rsidR="00856CD8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>35.02.16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 w:rsidR="00856CD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Эксплуатация</w:t>
      </w:r>
      <w:proofErr w:type="gramEnd"/>
      <w:r w:rsidR="00856CD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и ремонт сельскохозяйственной техники.</w:t>
      </w:r>
    </w:p>
    <w:p w:rsidR="001C7735" w:rsidRPr="000060C1" w:rsidRDefault="001C7735" w:rsidP="001C7735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C7735" w:rsidRPr="000060C1" w:rsidRDefault="001C7735" w:rsidP="001C7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1C7735" w:rsidRDefault="001C7735" w:rsidP="00C51719">
      <w:pPr>
        <w:spacing w:after="0"/>
        <w:rPr>
          <w:rFonts w:ascii="Times New Roman" w:hAnsi="Times New Roman" w:cs="Times New Roman"/>
          <w:sz w:val="28"/>
        </w:rPr>
      </w:pP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8"/>
        </w:rPr>
      </w:pPr>
      <w:r w:rsidRPr="00C51719">
        <w:rPr>
          <w:rFonts w:ascii="Times New Roman" w:hAnsi="Times New Roman" w:cs="Times New Roman"/>
          <w:sz w:val="28"/>
        </w:rPr>
        <w:t>Тема: </w:t>
      </w:r>
      <w:r w:rsidRPr="00C51719">
        <w:rPr>
          <w:rFonts w:ascii="Times New Roman" w:hAnsi="Times New Roman" w:cs="Times New Roman"/>
          <w:b/>
          <w:bCs/>
          <w:sz w:val="28"/>
        </w:rPr>
        <w:t xml:space="preserve">Электрическое поле. Напряженность электрического поля. </w:t>
      </w:r>
      <w:r w:rsidR="001C7735">
        <w:rPr>
          <w:rFonts w:ascii="Times New Roman" w:hAnsi="Times New Roman" w:cs="Times New Roman"/>
          <w:b/>
          <w:bCs/>
          <w:sz w:val="28"/>
        </w:rPr>
        <w:t>Принцип суперпозиции полей.</w:t>
      </w:r>
    </w:p>
    <w:p w:rsidR="00C51719" w:rsidRPr="00C51719" w:rsidRDefault="00C51719" w:rsidP="00C51719">
      <w:pPr>
        <w:spacing w:after="0"/>
      </w:pP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Цель урока:</w:t>
      </w:r>
      <w:r w:rsidRPr="00C51719">
        <w:rPr>
          <w:rFonts w:ascii="Times New Roman" w:hAnsi="Times New Roman" w:cs="Times New Roman"/>
          <w:sz w:val="26"/>
          <w:szCs w:val="26"/>
        </w:rPr>
        <w:t> продолжить формирование понятия «электрическое поле», ввести его основную характеристику; изучить принцип суперпозиции электрических полей.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Ход урока:</w:t>
      </w: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1.Оргмомент. Постановка цели и задач урока.</w:t>
      </w: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2.Проверка знаний: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i/>
          <w:iCs/>
          <w:sz w:val="26"/>
          <w:szCs w:val="26"/>
          <w:u w:val="single"/>
        </w:rPr>
        <w:t>Физический диктант</w:t>
      </w: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Электризация тел. Закон сохранения заряда. Закон Кулона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Как называется раздел физики, изучающи</w:t>
      </w:r>
      <w:r w:rsidR="001C7735">
        <w:rPr>
          <w:rFonts w:ascii="Times New Roman" w:hAnsi="Times New Roman" w:cs="Times New Roman"/>
          <w:sz w:val="26"/>
          <w:szCs w:val="26"/>
        </w:rPr>
        <w:t xml:space="preserve">й неподвижные заряженные тела?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Какое взаимодействие существует между </w:t>
      </w:r>
      <w:r w:rsidR="001C7735">
        <w:rPr>
          <w:rFonts w:ascii="Times New Roman" w:hAnsi="Times New Roman" w:cs="Times New Roman"/>
          <w:sz w:val="26"/>
          <w:szCs w:val="26"/>
        </w:rPr>
        <w:t xml:space="preserve">заряженными телами, частицами?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Какая физическая величина определяет электромагнитное взаимодействие?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Зависит ли величина заряда от выбора системы отсчета?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Как называется процесс, приводящий к появлению н</w:t>
      </w:r>
      <w:r w:rsidR="001C7735">
        <w:rPr>
          <w:rFonts w:ascii="Times New Roman" w:hAnsi="Times New Roman" w:cs="Times New Roman"/>
          <w:sz w:val="26"/>
          <w:szCs w:val="26"/>
        </w:rPr>
        <w:t xml:space="preserve">а телах электрических зарядов?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Если тело электрически нейтрально, означает ли это, что оно не содержит электрических зарядов?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Верно ли утверждение, что в замкнутой системе алгебраическая сумма зарядов всех тел системы остается постоянной? 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Если в замкнутой системе число заряженных частиц уменьшилось, то означает ли это, что заряд всей системы тоже уменьшился</w:t>
      </w:r>
    </w:p>
    <w:p w:rsidR="00C51719" w:rsidRPr="00C51719" w:rsidRDefault="00C51719" w:rsidP="00C51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В каких единицах измеряется электрический заряд? </w:t>
      </w:r>
    </w:p>
    <w:p w:rsid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3.Изучение нового материала</w:t>
      </w:r>
    </w:p>
    <w:p w:rsidR="00C51719" w:rsidRPr="00C51719" w:rsidRDefault="00C51719" w:rsidP="00C517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  <w:u w:val="single"/>
        </w:rPr>
        <w:t>Электрическое поле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Взаимодействие зарядов по закону Кулона является экспериментально установленным фактом. Однако не раскрывает физической картины самого процесса взаимодействия. И не отвечает на вопрос, каким путем осуществляется действие одного заряда на другой.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lastRenderedPageBreak/>
        <w:t>Фарадей дал следующее объяснение: </w:t>
      </w:r>
      <w:r w:rsidRPr="00C51719">
        <w:rPr>
          <w:rFonts w:ascii="Times New Roman" w:hAnsi="Times New Roman" w:cs="Times New Roman"/>
          <w:sz w:val="26"/>
          <w:szCs w:val="26"/>
        </w:rPr>
        <w:t>Вокруг каждого электрического заряда всегда существует электрическое поле. Электрическое поле – материальный объект, непрерывный в пространстве и способный действовать на другие электрические заряды. Взаимодействие электрических зарядов есть результат действия поля заряженных тел.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Электрическое поле – поле, создаваемое неподвижными электрическими зарядами.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Обнаружить электрическое поле можно, если внести в данную точку пробный (положительный) заряд.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Пробный точечный заряд – такой заряд, который не искажает исследуемое поле (не вызывает перераспределения зарядов, создающих поле).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  <w:u w:val="single"/>
        </w:rPr>
        <w:t>Свойства электрического поля:</w:t>
      </w:r>
    </w:p>
    <w:p w:rsidR="00C51719" w:rsidRPr="00C51719" w:rsidRDefault="00C51719" w:rsidP="00C51719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Действует на заряды с некоторой силой.</w:t>
      </w:r>
    </w:p>
    <w:p w:rsidR="00C51719" w:rsidRPr="00C51719" w:rsidRDefault="00C51719" w:rsidP="00C51719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Электрическое поле, создаваемое неподвижным зарядом, т.е. </w:t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электростатическое</w:t>
      </w:r>
      <w:r w:rsidRPr="00C51719">
        <w:rPr>
          <w:rFonts w:ascii="Times New Roman" w:hAnsi="Times New Roman" w:cs="Times New Roman"/>
          <w:sz w:val="26"/>
          <w:szCs w:val="26"/>
        </w:rPr>
        <w:t> не меняется со временем.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Электрическое поле – особый вид материи, движение которой не подчиняется законам механики Ньютона. У этого вида материи свои законы, свойства, которые нельзя спутать с чем-либо другим в окружающем мире.</w:t>
      </w:r>
    </w:p>
    <w:p w:rsidR="00C51719" w:rsidRPr="00C51719" w:rsidRDefault="00C51719" w:rsidP="00C51719">
      <w:pPr>
        <w:jc w:val="center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  <w:u w:val="single"/>
        </w:rPr>
        <w:t>Напряженность электрического поля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Физическая величина, равная отношению силы</w:t>
      </w:r>
      <w:r w:rsidRPr="00C5171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200025" cy="190500"/>
            <wp:effectExtent l="0" t="0" r="9525" b="0"/>
            <wp:docPr id="18" name="Рисунок 18" descr="hello_html_2c1c39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c1c391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, с которой электрическое поле действует на пробный заряд q, к значению этого заряда, называется </w:t>
      </w:r>
      <w:r w:rsidRPr="00C51719">
        <w:rPr>
          <w:rFonts w:ascii="Times New Roman" w:hAnsi="Times New Roman" w:cs="Times New Roman"/>
          <w:b/>
          <w:bCs/>
          <w:sz w:val="26"/>
          <w:szCs w:val="26"/>
          <w:u w:val="single"/>
        </w:rPr>
        <w:t>напряженностью электрического поля</w:t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 и обозначается </w:t>
      </w:r>
      <w:r w:rsidRPr="00C5171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76200" cy="171450"/>
            <wp:effectExtent l="0" t="0" r="0" b="0"/>
            <wp:docPr id="17" name="Рисунок 17" descr="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 descr="hello_html_m6f3e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f3e4b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381000"/>
            <wp:effectExtent l="0" t="0" r="9525" b="0"/>
            <wp:docPr id="15" name="Рисунок 15" descr="hello_html_m334b73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34b73b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Единицей напряженности является 1Н/Кл или 1В/м.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 xml:space="preserve">Векторы напряженности электрического поля и кулоновской силы </w:t>
      </w:r>
      <w:proofErr w:type="spellStart"/>
      <w:r w:rsidRPr="00C51719">
        <w:rPr>
          <w:rFonts w:ascii="Times New Roman" w:hAnsi="Times New Roman" w:cs="Times New Roman"/>
          <w:sz w:val="26"/>
          <w:szCs w:val="26"/>
        </w:rPr>
        <w:t>сонаправлены</w:t>
      </w:r>
      <w:proofErr w:type="spellEnd"/>
      <w:r w:rsidRPr="00C51719">
        <w:rPr>
          <w:rFonts w:ascii="Times New Roman" w:hAnsi="Times New Roman" w:cs="Times New Roman"/>
          <w:sz w:val="26"/>
          <w:szCs w:val="26"/>
        </w:rPr>
        <w:t>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Электрическое поле, напряженность которого одинакова во всех точках пространства, называется однородным.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Линии напряженности (силовые линии) – линии, касательные к которым в каждой точке совпадают с направлением вектора </w:t>
      </w:r>
      <w:r w:rsidRPr="00C5171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 descr="hello_html_m6f3e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f3e4b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Чтобы с помощью линий напряженности можно было характеризовать не только направление, но и значение напряженности электростатического поля, их проводят с определённой густотой: число линий напряженности, пронизывающих единицу площади поверхности, перпендикулярную линиям напряженности, должно быть равно модулю вектора </w:t>
      </w:r>
      <w:r w:rsidRPr="00C5171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 descr="hello_html_m6f3e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f3e4b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lastRenderedPageBreak/>
        <w:t>Если поле создается точечным зарядом, то линии напряженности - радиальные прямые, выходящие из заряда, если он </w:t>
      </w:r>
      <w:r w:rsidRPr="00C51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положителен</w:t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, и входящие в него, если заряд </w:t>
      </w:r>
      <w:r w:rsidRPr="00C51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отрицателен</w:t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68395F" wp14:editId="396DB09A">
            <wp:extent cx="5353050" cy="1690871"/>
            <wp:effectExtent l="0" t="0" r="0" b="5080"/>
            <wp:docPr id="12" name="Рисунок 12" descr="hello_html_m26df28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6df28d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23" cy="169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jc w:val="center"/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  <w:u w:val="single"/>
        </w:rPr>
        <w:t>Принцип суперпозиции полей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Опыт показывает, что если на электрический заряд </w:t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q </w:t>
      </w:r>
      <w:r w:rsidRPr="00C51719">
        <w:rPr>
          <w:rFonts w:ascii="Times New Roman" w:hAnsi="Times New Roman" w:cs="Times New Roman"/>
          <w:sz w:val="26"/>
          <w:szCs w:val="26"/>
        </w:rPr>
        <w:t>действуют одновременно электрические поля нескольких источников, то результирующая сила оказывается равной сумме, действующей со стороны каждого поля в отдельности.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sz w:val="26"/>
          <w:szCs w:val="26"/>
        </w:rPr>
        <w:t>Электрические поля подчиняются принципу суперпозиций: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Напряженность результирующего поля, создаваемого системой зарядов, равна геометрической сумме напряженностей полей, создаваемых в данной точке каждым из зарядов в отдельности:</w:t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57225" cy="219075"/>
            <wp:effectExtent l="0" t="0" r="9525" b="9525"/>
            <wp:docPr id="11" name="Рисунок 11" descr="hello_html_20172f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0172f7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19">
        <w:rPr>
          <w:rFonts w:ascii="Times New Roman" w:hAnsi="Times New Roman" w:cs="Times New Roman"/>
          <w:b/>
          <w:bCs/>
          <w:sz w:val="26"/>
          <w:szCs w:val="26"/>
        </w:rPr>
        <w:t>или </w:t>
      </w:r>
      <w:r w:rsidRPr="00C5171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257300" cy="219075"/>
            <wp:effectExtent l="0" t="0" r="0" b="9525"/>
            <wp:docPr id="10" name="Рисунок 10" descr="hello_html_m6e7108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e7108f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</w:p>
    <w:p w:rsidR="00C51719" w:rsidRPr="00C51719" w:rsidRDefault="00C51719" w:rsidP="00C51719">
      <w:pPr>
        <w:rPr>
          <w:rFonts w:ascii="Times New Roman" w:hAnsi="Times New Roman" w:cs="Times New Roman"/>
          <w:sz w:val="26"/>
          <w:szCs w:val="26"/>
        </w:rPr>
      </w:pPr>
      <w:r w:rsidRPr="00C51719">
        <w:rPr>
          <w:rFonts w:ascii="Times New Roman" w:hAnsi="Times New Roman" w:cs="Times New Roman"/>
          <w:b/>
          <w:bCs/>
          <w:sz w:val="26"/>
          <w:szCs w:val="26"/>
        </w:rPr>
        <w:t>4. Закрепление материала</w:t>
      </w:r>
    </w:p>
    <w:p w:rsidR="00C51719" w:rsidRDefault="001C7735" w:rsidP="00C517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Что такое электрическое поле?</w:t>
      </w:r>
    </w:p>
    <w:p w:rsidR="001C7735" w:rsidRDefault="001C7735" w:rsidP="00C517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Что называют напряженностью?</w:t>
      </w:r>
    </w:p>
    <w:p w:rsidR="001C7735" w:rsidRPr="00C51719" w:rsidRDefault="001C7735" w:rsidP="00C517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 чему подчиняются электрические поля?</w:t>
      </w:r>
    </w:p>
    <w:p w:rsidR="00484F8B" w:rsidRDefault="00C51719">
      <w:pPr>
        <w:rPr>
          <w:b/>
          <w:bCs/>
          <w:iCs/>
        </w:rPr>
      </w:pPr>
      <w:r w:rsidRPr="001C7735">
        <w:rPr>
          <w:b/>
          <w:bCs/>
          <w:iCs/>
        </w:rPr>
        <w:t xml:space="preserve">Домашнее задание: </w:t>
      </w:r>
    </w:p>
    <w:p w:rsidR="001C7735" w:rsidRDefault="001C773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C7735">
        <w:rPr>
          <w:rFonts w:ascii="Times New Roman" w:hAnsi="Times New Roman" w:cs="Times New Roman"/>
          <w:bCs/>
          <w:iCs/>
          <w:sz w:val="28"/>
          <w:szCs w:val="28"/>
        </w:rPr>
        <w:t>Ответить на вопросы, переписать определения и формулы</w:t>
      </w:r>
      <w:r w:rsidR="00D94C0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94C02" w:rsidRPr="00335311" w:rsidRDefault="00D94C02" w:rsidP="00D94C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12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94C02" w:rsidRDefault="00D94C0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A6944" w:rsidRDefault="003A694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A6944" w:rsidRDefault="003A694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4D554D" w:rsidRPr="000060C1" w:rsidRDefault="004D554D" w:rsidP="004D55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4D554D" w:rsidRPr="000060C1" w:rsidRDefault="004D554D" w:rsidP="004D55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2.11.2021-3.11.2021гг.</w:t>
      </w:r>
    </w:p>
    <w:p w:rsidR="004D554D" w:rsidRPr="000060C1" w:rsidRDefault="004D554D" w:rsidP="004D55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1-15</w:t>
      </w:r>
    </w:p>
    <w:p w:rsidR="004D554D" w:rsidRDefault="004D554D" w:rsidP="004D554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3A6944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«</w:t>
      </w:r>
      <w:r w:rsidRPr="003A69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Электроёмкость. Единицы электроёмкости. Конденсатор. Энергия заряженного конденсатора. Применение конденсаторов</w:t>
      </w:r>
      <w:r w:rsidRPr="003A6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</w:p>
    <w:p w:rsidR="00856CD8" w:rsidRPr="000060C1" w:rsidRDefault="004D554D" w:rsidP="00856CD8">
      <w:pPr>
        <w:shd w:val="clear" w:color="auto" w:fill="F5F5F5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 w:rsidR="00856CD8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>35.02.16</w:t>
      </w:r>
      <w:r w:rsidR="00856CD8"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 w:rsidR="00856CD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Эксплуатация</w:t>
      </w:r>
      <w:proofErr w:type="gramEnd"/>
      <w:r w:rsidR="00856CD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и ремонт сельскохозяйственной техники.</w:t>
      </w:r>
    </w:p>
    <w:p w:rsidR="004D554D" w:rsidRPr="000060C1" w:rsidRDefault="004D554D" w:rsidP="00856CD8">
      <w:pPr>
        <w:shd w:val="clear" w:color="auto" w:fill="F5F5F5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bookmarkStart w:id="0" w:name="_GoBack"/>
      <w:bookmarkEnd w:id="0"/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54D" w:rsidRPr="000060C1" w:rsidRDefault="004D554D" w:rsidP="004D55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3A6944" w:rsidRPr="001C7735" w:rsidRDefault="003A694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урока: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69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3A6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Электроёмкость. Единицы электроёмкости. Конденсатор. Энергия заряженного конденсатора. Применение конденсаторов».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урока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понятия «электрическая ёмкость проводников», «единицы электроёмкости»; изучить плоский конденсатор и ознакомить с формулой его электроёмкости; выяснить практическое значение накопителей зарядов – конденсаторов.</w:t>
      </w:r>
    </w:p>
    <w:p w:rsidR="003A6944" w:rsidRPr="003A6944" w:rsidRDefault="003A6944" w:rsidP="003A6944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Ход урока </w:t>
      </w:r>
    </w:p>
    <w:p w:rsidR="003A6944" w:rsidRPr="003A6944" w:rsidRDefault="003A6944" w:rsidP="003A6944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Организационный момент </w:t>
      </w:r>
    </w:p>
    <w:p w:rsidR="003A6944" w:rsidRPr="003A6944" w:rsidRDefault="003A6944" w:rsidP="003A6944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Проверка знаний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 называется вещества, проводящие электрический ток?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2.Почему металлы проводят электрический ток?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3.Где располагаются свободные заряды в проводнике при электризации?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называется вещества, не проводящие электрический ток?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Почему диэлектрики не проводит электрический ток?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6.Существует ли электрическое поле внутри проводника? 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A6944" w:rsidRPr="004D554D" w:rsidRDefault="003A6944" w:rsidP="004D554D">
      <w:pPr>
        <w:pStyle w:val="a3"/>
        <w:numPr>
          <w:ilvl w:val="0"/>
          <w:numId w:val="3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Изучение нового материала 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Проводники и системы, состоящие из нескольких проводников, обладают свойством накапливать электрический заряд.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электризации двух проводников между ними появляется электрическое поле и возникает разность потенциалов (напряжение). С увеличением заряда проводников электрическое поле между ними усиливается.</w:t>
      </w:r>
    </w:p>
    <w:p w:rsidR="003A6944" w:rsidRPr="003A6944" w:rsidRDefault="003A6944" w:rsidP="003A6944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Физическая величина, характеризующая способность проводников накапливать электрический заряд, называется электроёмкостью.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Электроёмкость обозначает буквой - С (читает «</w:t>
      </w:r>
      <w:proofErr w:type="spell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 электрический буквой - </w:t>
      </w:r>
      <w:proofErr w:type="gram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 ,</w:t>
      </w:r>
      <w:proofErr w:type="gramEnd"/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разность потенциалов - = U (напряжение)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заряда </w:t>
      </w:r>
      <w:r w:rsidRPr="003A69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 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из проводников к разности потенциалов между проводниками не зависит от заряда.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определяется геометрическими размерами проводников, их формой и взаимным расположением, а также электрическими свойствами окружающей среды.</w:t>
      </w:r>
    </w:p>
    <w:p w:rsidR="003A6944" w:rsidRPr="003A6944" w:rsidRDefault="003A6944" w:rsidP="003A6944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Электроёмкостью двух проводников называют отношение заряда одного из проводников к разности потенциалов между ними: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C =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единицей электроёмкости является фарад (Ф</w:t>
      </w:r>
      <w:r w:rsidRPr="003A69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 </w:t>
      </w:r>
      <w:r w:rsidRPr="003A6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1Ф =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того что</w:t>
      </w:r>
      <w:proofErr w:type="gramEnd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заряд в 1 Кл очень велик, ёмкость 1 Ф оказывается очень большой.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часто используют доли этой единицы: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микрофарад (1мкФ) = Ф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пикофарад (1пФ) = Ф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нанофарад</w:t>
      </w:r>
      <w:proofErr w:type="spellEnd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(1нФ) = Ф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Устройства для накопления электрического заряда называются конденсатором.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Конденсатор представляет собой два проводника, разделённые слоем диэлектрика, толщина которого мала по сравнению с размерами проводников.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Проводники конденсатора называются обкладками. 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DCD601" wp14:editId="3D98DAF0">
            <wp:extent cx="1908175" cy="1063625"/>
            <wp:effectExtent l="0" t="0" r="0" b="3175"/>
            <wp:docPr id="1" name="Рисунок 5" descr="hello_html_ma6003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a60035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Простейший </w:t>
      </w:r>
      <w:r w:rsidRPr="003A69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плоский конденсатор 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двух одинаковых параллельных пластин, находящихся на малом расстоянии друг от друга.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0AD61B" wp14:editId="4F14757F">
            <wp:extent cx="4941570" cy="1160780"/>
            <wp:effectExtent l="0" t="0" r="0" b="1270"/>
            <wp:docPr id="2" name="Рисунок 6" descr="hello_html_cb643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cb643d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А)Конденсатором</w:t>
      </w:r>
      <w:proofErr w:type="gramEnd"/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систему из двух изолированных друг от друга проводников, разделённых слоем диэлектрика.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Конденсатор представляет собой два проводника (обкладки) разделённые тонким слоем диэлектрика </w:t>
      </w:r>
      <w:proofErr w:type="gramStart"/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частности, воздуха)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разность потенциалов между пластинами увеличилась, то электроёмкость конденсатора уменьшилась.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DFDDC8B" wp14:editId="307982D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743075"/>
            <wp:effectExtent l="0" t="0" r="0" b="9525"/>
            <wp:wrapSquare wrapText="bothSides"/>
            <wp:docPr id="3" name="Рисунок 10" descr="hello_html_m734b8a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34b8ae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44" w:rsidRPr="003A6944" w:rsidRDefault="003A6944" w:rsidP="003A6944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Электроёмкость плоского конденсатора </w:t>
      </w:r>
      <w:proofErr w:type="gramStart"/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,</w:t>
      </w:r>
      <w:proofErr w:type="gramEnd"/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 d – расстояние между обкладками , S - площадь одной обкладки,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постоянная, – диэлектрическая проницаемость среды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конденсаторов. 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Параллельное соединение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1F02AF3E" wp14:editId="5689E4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14475" cy="1390650"/>
            <wp:effectExtent l="0" t="0" r="0" b="0"/>
            <wp:wrapSquare wrapText="bothSides"/>
            <wp:docPr id="4" name="Рисунок 11" descr="hello_html_6b733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b7336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= С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С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4509A2D5" wp14:editId="61970FD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457200"/>
            <wp:effectExtent l="0" t="0" r="0" b="0"/>
            <wp:wrapSquare wrapText="bothSides"/>
            <wp:docPr id="5" name="Рисунок 12" descr="hello_html_30465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0465a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lastRenderedPageBreak/>
        <w:t>2) Последовательное соединение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1DB89FE5" wp14:editId="213D4C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133475"/>
            <wp:effectExtent l="0" t="0" r="0" b="9525"/>
            <wp:wrapSquare wrapText="bothSides"/>
            <wp:docPr id="6" name="Рисунок 13" descr="hello_html_m4728b9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728b98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4EDAD7DA" wp14:editId="3382490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419100"/>
            <wp:effectExtent l="0" t="0" r="9525" b="0"/>
            <wp:wrapSquare wrapText="bothSides"/>
            <wp:docPr id="7" name="Рисунок 14" descr="hello_html_154da4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154da4ea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3C97A0DC" wp14:editId="279C99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10025" cy="1362075"/>
            <wp:effectExtent l="0" t="0" r="9525" b="9525"/>
            <wp:wrapSquare wrapText="bothSides"/>
            <wp:docPr id="8" name="Рисунок 15" descr="hello_html_m3d01a3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d01a3ed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плоский конденсатор, б) конденсатор переменной ёмкости, в) керамический конденсатор, г) электролитический конденсатор.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бумажного конденсатора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2002E985" wp14:editId="65FC430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476375"/>
            <wp:effectExtent l="0" t="0" r="0" b="9525"/>
            <wp:wrapSquare wrapText="bothSides"/>
            <wp:docPr id="9" name="Рисунок 16" descr="hello_html_m78f49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78f4918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C49974" wp14:editId="7CEFCD3B">
            <wp:extent cx="1090295" cy="1028700"/>
            <wp:effectExtent l="0" t="0" r="0" b="0"/>
            <wp:docPr id="19" name="Рисунок 7" descr="hello_html_ae33a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ae33a6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Энергия заряженного конденсатора.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зарядить конденсатор, нужно совершить работу по разделению положительных и отрицательных зарядов. Согласно закону сохранения энергии эта работа не пропадает, а идёт на увеличение энергии конденсатора.</w:t>
      </w: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2AC565BD" wp14:editId="3E82A85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14475" cy="1057275"/>
            <wp:effectExtent l="0" t="0" r="9525" b="9525"/>
            <wp:wrapSquare wrapText="bothSides"/>
            <wp:docPr id="20" name="Рисунок 20" descr="hello_html_7a39e3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a39e38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Заряженный конденсатор обладает энергией, можно убедиться, опытным путём Показываем </w:t>
      </w:r>
      <w:proofErr w:type="gram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опыт..</w:t>
      </w:r>
      <w:proofErr w:type="gramEnd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разрядке конденсатора лампа вспыхивает. Энергия конденсатора превращается в тепло и энергию излучения.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для определения энергии конденсатора.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Энергия электрического поля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Согласно </w:t>
      </w:r>
      <w:proofErr w:type="gram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близкодействия</w:t>
      </w:r>
      <w:proofErr w:type="gramEnd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 энергия взаимодействия заряженных тел сконцентрирована в электрическом поле этих тел. Значит, энергия может быть выражена через основную характеристику поля — напряжённость.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3FFA90" wp14:editId="305B78C6">
            <wp:extent cx="2620010" cy="729615"/>
            <wp:effectExtent l="0" t="0" r="8890" b="0"/>
            <wp:docPr id="21" name="Рисунок 8" descr="hello_html_m252cf5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52cf5e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 =</w:t>
      </w:r>
      <w:proofErr w:type="spell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</w:t>
      </w:r>
      <w:proofErr w:type="spellEnd"/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конденсатора прямо пропорциональна квадрату напряжённости электрического поля внутри его: </w:t>
      </w:r>
      <w:proofErr w:type="spellStart"/>
      <w:r w:rsidRPr="003A6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</w:t>
      </w:r>
      <w:r w:rsidRPr="003A694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3A6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≈ </w:t>
      </w:r>
      <w:r w:rsidRPr="003A6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3A694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3A6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конденсаторов.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электроёмкости конденсатора от расстояния между его пластинами используется при создании одного из типов клавиатур компьютера. Лампа-вспышка, применяемая в фотографии. Однако основное применение конденсаторы находят в радиотехнике.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69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IV.Закрепление</w:t>
      </w:r>
      <w:proofErr w:type="spellEnd"/>
      <w:r w:rsidRPr="003A69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изученного материала.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Задача </w:t>
      </w:r>
      <w:proofErr w:type="gramStart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1.Разность</w:t>
      </w:r>
      <w:proofErr w:type="gramEnd"/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потенциалов между обкладками конденсатора ёмкостью 0,1 мкФ изменилась на 175 В. Определите изменение заряда конденсатора.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Задача2. Имеются два конденсатора: С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 мкФ и С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4мкФ.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их общую ёмкость при параллельном и последовательном соединении. (устно)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Итоги урока</w:t>
      </w:r>
    </w:p>
    <w:p w:rsidR="003A6944" w:rsidRPr="003A6944" w:rsidRDefault="003A6944" w:rsidP="003A694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Домашнее задание</w:t>
      </w:r>
    </w:p>
    <w:p w:rsidR="001C7735" w:rsidRDefault="004D5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</w:t>
      </w:r>
      <w:r w:rsidR="0020685C">
        <w:rPr>
          <w:rFonts w:ascii="Times New Roman" w:hAnsi="Times New Roman" w:cs="Times New Roman"/>
          <w:sz w:val="24"/>
          <w:szCs w:val="24"/>
        </w:rPr>
        <w:t xml:space="preserve"> вопросы, выписать определения и</w:t>
      </w:r>
      <w:r>
        <w:rPr>
          <w:rFonts w:ascii="Times New Roman" w:hAnsi="Times New Roman" w:cs="Times New Roman"/>
          <w:sz w:val="24"/>
          <w:szCs w:val="24"/>
        </w:rPr>
        <w:t xml:space="preserve"> формулы</w:t>
      </w:r>
      <w:r w:rsidR="0020685C">
        <w:rPr>
          <w:rFonts w:ascii="Times New Roman" w:hAnsi="Times New Roman" w:cs="Times New Roman"/>
          <w:sz w:val="24"/>
          <w:szCs w:val="24"/>
        </w:rPr>
        <w:t>, решить задачи.</w:t>
      </w:r>
    </w:p>
    <w:p w:rsidR="0020685C" w:rsidRDefault="0020685C">
      <w:pPr>
        <w:rPr>
          <w:rFonts w:ascii="Times New Roman" w:hAnsi="Times New Roman" w:cs="Times New Roman"/>
          <w:sz w:val="24"/>
          <w:szCs w:val="24"/>
        </w:rPr>
      </w:pPr>
    </w:p>
    <w:p w:rsidR="0020685C" w:rsidRPr="00335311" w:rsidRDefault="0020685C" w:rsidP="002068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25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0685C" w:rsidRPr="003A6944" w:rsidRDefault="0020685C">
      <w:pPr>
        <w:rPr>
          <w:rFonts w:ascii="Times New Roman" w:hAnsi="Times New Roman" w:cs="Times New Roman"/>
          <w:sz w:val="24"/>
          <w:szCs w:val="24"/>
        </w:rPr>
      </w:pPr>
    </w:p>
    <w:sectPr w:rsidR="0020685C" w:rsidRPr="003A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30CD"/>
    <w:multiLevelType w:val="multilevel"/>
    <w:tmpl w:val="CE1A39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C7A3C"/>
    <w:multiLevelType w:val="multilevel"/>
    <w:tmpl w:val="3C3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87014"/>
    <w:multiLevelType w:val="multilevel"/>
    <w:tmpl w:val="1EE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1086F"/>
    <w:multiLevelType w:val="multilevel"/>
    <w:tmpl w:val="59E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64C7D"/>
    <w:multiLevelType w:val="multilevel"/>
    <w:tmpl w:val="23D8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A3907"/>
    <w:multiLevelType w:val="multilevel"/>
    <w:tmpl w:val="FF40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865BB9"/>
    <w:multiLevelType w:val="multilevel"/>
    <w:tmpl w:val="3F4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E6"/>
    <w:rsid w:val="001C7735"/>
    <w:rsid w:val="0020685C"/>
    <w:rsid w:val="003A6944"/>
    <w:rsid w:val="00484F8B"/>
    <w:rsid w:val="004D554D"/>
    <w:rsid w:val="008022E6"/>
    <w:rsid w:val="00856CD8"/>
    <w:rsid w:val="00C51719"/>
    <w:rsid w:val="00D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06D2"/>
  <w15:chartTrackingRefBased/>
  <w15:docId w15:val="{C7210FFC-DAFF-4DFE-A673-3EBDA83A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gif"/><Relationship Id="rId12" Type="http://schemas.openxmlformats.org/officeDocument/2006/relationships/hyperlink" Target="mailto:m.xalitova@inbox.ru" TargetMode="External"/><Relationship Id="rId17" Type="http://schemas.openxmlformats.org/officeDocument/2006/relationships/image" Target="media/image12.gif"/><Relationship Id="rId25" Type="http://schemas.openxmlformats.org/officeDocument/2006/relationships/hyperlink" Target="mailto:m.xalitova@inbo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gi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6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2021-04-05T21:47:00Z</dcterms:created>
  <dcterms:modified xsi:type="dcterms:W3CDTF">2021-10-31T21:43:00Z</dcterms:modified>
</cp:coreProperties>
</file>