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E5" w:rsidRPr="004214E5" w:rsidRDefault="004214E5" w:rsidP="004214E5">
      <w:pPr>
        <w:rPr>
          <w:noProof/>
          <w:lang w:eastAsia="ru-RU"/>
        </w:rPr>
      </w:pPr>
      <w:r>
        <w:rPr>
          <w:noProof/>
          <w:lang w:eastAsia="ru-RU"/>
        </w:rPr>
        <w:t xml:space="preserve">Преподаватель:  Рашитханов И.А.       </w:t>
      </w:r>
      <w:r>
        <w:rPr>
          <w:noProof/>
          <w:lang w:val="en-US" w:eastAsia="ru-RU"/>
        </w:rPr>
        <w:t>Rashithanov</w:t>
      </w:r>
      <w:r w:rsidRPr="004214E5">
        <w:rPr>
          <w:noProof/>
          <w:lang w:eastAsia="ru-RU"/>
        </w:rPr>
        <w:t>1982@</w:t>
      </w:r>
      <w:r>
        <w:rPr>
          <w:noProof/>
          <w:lang w:val="en-US" w:eastAsia="ru-RU"/>
        </w:rPr>
        <w:t>mail</w:t>
      </w:r>
      <w:r w:rsidRPr="004214E5">
        <w:rPr>
          <w:noProof/>
          <w:lang w:eastAsia="ru-RU"/>
        </w:rPr>
        <w:t>.</w:t>
      </w:r>
      <w:r>
        <w:rPr>
          <w:noProof/>
          <w:lang w:val="en-US" w:eastAsia="ru-RU"/>
        </w:rPr>
        <w:t>ru</w:t>
      </w:r>
    </w:p>
    <w:p w:rsidR="004214E5" w:rsidRDefault="004214E5" w:rsidP="004214E5">
      <w:pPr>
        <w:rPr>
          <w:noProof/>
          <w:lang w:eastAsia="ru-RU"/>
        </w:rPr>
      </w:pPr>
      <w:r>
        <w:rPr>
          <w:noProof/>
          <w:lang w:eastAsia="ru-RU"/>
        </w:rPr>
        <w:t>Урок №___</w:t>
      </w:r>
    </w:p>
    <w:p w:rsidR="004214E5" w:rsidRDefault="004214E5" w:rsidP="004214E5">
      <w:pPr>
        <w:rPr>
          <w:noProof/>
          <w:lang w:eastAsia="ru-RU"/>
        </w:rPr>
      </w:pPr>
      <w:r>
        <w:rPr>
          <w:noProof/>
          <w:lang w:eastAsia="ru-RU"/>
        </w:rPr>
        <w:t>Предмет: История</w:t>
      </w:r>
    </w:p>
    <w:p w:rsidR="004214E5" w:rsidRDefault="00E227F3" w:rsidP="004214E5">
      <w:pPr>
        <w:rPr>
          <w:noProof/>
          <w:lang w:eastAsia="ru-RU"/>
        </w:rPr>
      </w:pPr>
      <w:r>
        <w:rPr>
          <w:noProof/>
          <w:lang w:eastAsia="ru-RU"/>
        </w:rPr>
        <w:t>Дата проведения: 1.11; 2.11; 3.11; 6,11.</w:t>
      </w:r>
      <w:r w:rsidR="004214E5">
        <w:rPr>
          <w:noProof/>
          <w:lang w:eastAsia="ru-RU"/>
        </w:rPr>
        <w:tab/>
      </w:r>
    </w:p>
    <w:p w:rsidR="004214E5" w:rsidRDefault="00E227F3" w:rsidP="004214E5">
      <w:pPr>
        <w:rPr>
          <w:noProof/>
          <w:lang w:eastAsia="ru-RU"/>
        </w:rPr>
      </w:pPr>
      <w:r>
        <w:rPr>
          <w:noProof/>
          <w:lang w:eastAsia="ru-RU"/>
        </w:rPr>
        <w:t>Группа № 1-8</w:t>
      </w:r>
    </w:p>
    <w:p w:rsidR="004214E5" w:rsidRPr="004214E5" w:rsidRDefault="004214E5" w:rsidP="004214E5">
      <w:pPr>
        <w:rPr>
          <w:b/>
          <w:noProof/>
          <w:lang w:eastAsia="ru-RU"/>
        </w:rPr>
      </w:pPr>
      <w:r w:rsidRPr="004214E5">
        <w:rPr>
          <w:b/>
          <w:noProof/>
          <w:lang w:eastAsia="ru-RU"/>
        </w:rPr>
        <w:t>Задание №1</w:t>
      </w:r>
    </w:p>
    <w:p w:rsidR="004214E5" w:rsidRPr="004214E5" w:rsidRDefault="004214E5">
      <w:pPr>
        <w:rPr>
          <w:b/>
          <w:noProof/>
          <w:lang w:eastAsia="ru-RU"/>
        </w:rPr>
      </w:pPr>
      <w:r w:rsidRPr="004214E5">
        <w:rPr>
          <w:b/>
          <w:noProof/>
          <w:lang w:eastAsia="ru-RU"/>
        </w:rPr>
        <w:t>“Древняя Русь”</w:t>
      </w:r>
    </w:p>
    <w:p w:rsidR="004214E5" w:rsidRDefault="004214E5">
      <w:r>
        <w:rPr>
          <w:noProof/>
          <w:lang w:eastAsia="ru-RU"/>
        </w:rPr>
        <w:drawing>
          <wp:inline distT="0" distB="0" distL="0" distR="0" wp14:anchorId="552F3D3D">
            <wp:extent cx="5932170" cy="3889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170" cy="3889375"/>
                    </a:xfrm>
                    <a:prstGeom prst="rect">
                      <a:avLst/>
                    </a:prstGeom>
                    <a:noFill/>
                  </pic:spPr>
                </pic:pic>
              </a:graphicData>
            </a:graphic>
          </wp:inline>
        </w:drawing>
      </w:r>
    </w:p>
    <w:p w:rsidR="004214E5" w:rsidRDefault="004214E5" w:rsidP="004214E5">
      <w:r>
        <w:t>“Древняя Русь”</w:t>
      </w:r>
    </w:p>
    <w:p w:rsidR="004214E5" w:rsidRDefault="004214E5" w:rsidP="004214E5"/>
    <w:p w:rsidR="004214E5" w:rsidRDefault="004214E5" w:rsidP="004214E5">
      <w:pPr>
        <w:spacing w:after="0"/>
      </w:pPr>
      <w:r>
        <w:t>По горизонтали:</w:t>
      </w:r>
    </w:p>
    <w:p w:rsidR="004214E5" w:rsidRDefault="004214E5" w:rsidP="004214E5">
      <w:pPr>
        <w:spacing w:after="0"/>
      </w:pPr>
      <w:r>
        <w:t>3. Крестьяне-общинники в древней Руси.</w:t>
      </w:r>
    </w:p>
    <w:p w:rsidR="004214E5" w:rsidRDefault="004214E5" w:rsidP="004214E5">
      <w:pPr>
        <w:spacing w:after="0"/>
      </w:pPr>
      <w:r>
        <w:t xml:space="preserve">4. 10-тысячное войско у монголов.   </w:t>
      </w:r>
    </w:p>
    <w:p w:rsidR="004214E5" w:rsidRDefault="004214E5" w:rsidP="004214E5">
      <w:pPr>
        <w:spacing w:after="0"/>
      </w:pPr>
      <w:r>
        <w:t xml:space="preserve">5. Система земледелия в южной Руси.   </w:t>
      </w:r>
    </w:p>
    <w:p w:rsidR="004214E5" w:rsidRDefault="004214E5" w:rsidP="004214E5">
      <w:pPr>
        <w:spacing w:after="0"/>
      </w:pPr>
      <w:r>
        <w:t xml:space="preserve">7. Объезд князем земель с целью сбора дани и суда.   </w:t>
      </w:r>
    </w:p>
    <w:p w:rsidR="004214E5" w:rsidRDefault="004214E5" w:rsidP="004214E5">
      <w:pPr>
        <w:spacing w:after="0"/>
      </w:pPr>
      <w:r>
        <w:t xml:space="preserve">8. Государство у монголов.  </w:t>
      </w:r>
    </w:p>
    <w:p w:rsidR="004214E5" w:rsidRDefault="004214E5" w:rsidP="004214E5">
      <w:pPr>
        <w:spacing w:after="0"/>
      </w:pPr>
      <w:r>
        <w:t xml:space="preserve">9. Купцы на Руси.   </w:t>
      </w:r>
    </w:p>
    <w:p w:rsidR="004214E5" w:rsidRDefault="004214E5" w:rsidP="004214E5">
      <w:pPr>
        <w:spacing w:after="0"/>
      </w:pPr>
      <w:r>
        <w:t xml:space="preserve">12. Духовный сан, второй по значению в православной церкви.   </w:t>
      </w:r>
    </w:p>
    <w:p w:rsidR="004214E5" w:rsidRDefault="004214E5" w:rsidP="004214E5">
      <w:pPr>
        <w:spacing w:after="0"/>
      </w:pPr>
      <w:r>
        <w:t xml:space="preserve">16. Категория зависимого населения; крестьяне, отрабатывающие долг (купу).   </w:t>
      </w:r>
    </w:p>
    <w:p w:rsidR="004214E5" w:rsidRDefault="004214E5" w:rsidP="004214E5">
      <w:pPr>
        <w:spacing w:after="0"/>
      </w:pPr>
      <w:r>
        <w:t xml:space="preserve">17. Дань Руси Золотой Орде.   </w:t>
      </w:r>
    </w:p>
    <w:p w:rsidR="004214E5" w:rsidRDefault="004214E5" w:rsidP="004214E5">
      <w:pPr>
        <w:spacing w:after="0"/>
      </w:pPr>
      <w:r>
        <w:t xml:space="preserve">20. Религиозная община монахов.   </w:t>
      </w:r>
    </w:p>
    <w:p w:rsidR="004214E5" w:rsidRDefault="004214E5" w:rsidP="004214E5">
      <w:pPr>
        <w:spacing w:after="0"/>
      </w:pPr>
      <w:r>
        <w:lastRenderedPageBreak/>
        <w:t xml:space="preserve">25. Военачальник на Руси.  </w:t>
      </w:r>
    </w:p>
    <w:p w:rsidR="004214E5" w:rsidRDefault="004214E5" w:rsidP="004214E5">
      <w:pPr>
        <w:spacing w:after="0"/>
      </w:pPr>
      <w:r>
        <w:t xml:space="preserve">26. Многобожие.   </w:t>
      </w:r>
    </w:p>
    <w:p w:rsidR="004214E5" w:rsidRDefault="004214E5" w:rsidP="004214E5">
      <w:pPr>
        <w:spacing w:after="0"/>
      </w:pPr>
      <w:r>
        <w:t xml:space="preserve">27. Глава Новгородской республики.   </w:t>
      </w:r>
    </w:p>
    <w:p w:rsidR="004214E5" w:rsidRDefault="004214E5" w:rsidP="004214E5">
      <w:pPr>
        <w:spacing w:after="0"/>
      </w:pPr>
      <w:r>
        <w:t xml:space="preserve">29. Съезд монгольской знати.   </w:t>
      </w:r>
    </w:p>
    <w:p w:rsidR="004214E5" w:rsidRDefault="004214E5" w:rsidP="004214E5">
      <w:pPr>
        <w:spacing w:after="0"/>
      </w:pPr>
      <w:r>
        <w:t xml:space="preserve">30. Высший слой знати, представители старшей дружины.   </w:t>
      </w:r>
    </w:p>
    <w:p w:rsidR="004214E5" w:rsidRDefault="004214E5" w:rsidP="004214E5">
      <w:pPr>
        <w:spacing w:after="0"/>
      </w:pPr>
      <w:r>
        <w:t xml:space="preserve">32. Система земледелия, при которой каждая из двух частей пашни была поочерёдно под посевом или под паром.  </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 xml:space="preserve">1. Народное собрание.   </w:t>
      </w:r>
    </w:p>
    <w:p w:rsidR="004214E5" w:rsidRDefault="004214E5" w:rsidP="004214E5">
      <w:pPr>
        <w:spacing w:after="0"/>
      </w:pPr>
      <w:r>
        <w:t xml:space="preserve">2. Военный вождь у славян.   </w:t>
      </w:r>
    </w:p>
    <w:p w:rsidR="004214E5" w:rsidRDefault="004214E5" w:rsidP="004214E5">
      <w:pPr>
        <w:spacing w:after="0"/>
      </w:pPr>
      <w:r>
        <w:t xml:space="preserve">6. Воины младшей дружины, телохранители князя.   </w:t>
      </w:r>
    </w:p>
    <w:p w:rsidR="004214E5" w:rsidRDefault="004214E5" w:rsidP="004214E5">
      <w:pPr>
        <w:spacing w:after="0"/>
      </w:pPr>
      <w:r>
        <w:t xml:space="preserve">7. Глава православной церкви.   </w:t>
      </w:r>
    </w:p>
    <w:p w:rsidR="004214E5" w:rsidRDefault="004214E5" w:rsidP="004214E5">
      <w:pPr>
        <w:spacing w:after="0"/>
      </w:pPr>
      <w:r>
        <w:t xml:space="preserve">8. Младшие дружинники.   </w:t>
      </w:r>
    </w:p>
    <w:p w:rsidR="004214E5" w:rsidRDefault="004214E5" w:rsidP="004214E5">
      <w:pPr>
        <w:spacing w:after="0"/>
      </w:pPr>
      <w:r>
        <w:t xml:space="preserve">10. Крупнейшая в Европе этноязыковая общность.   </w:t>
      </w:r>
    </w:p>
    <w:p w:rsidR="004214E5" w:rsidRDefault="004214E5" w:rsidP="004214E5">
      <w:pPr>
        <w:spacing w:after="0"/>
      </w:pPr>
      <w:r>
        <w:t xml:space="preserve">11. Ханская грамота.   </w:t>
      </w:r>
    </w:p>
    <w:p w:rsidR="004214E5" w:rsidRDefault="004214E5" w:rsidP="004214E5">
      <w:pPr>
        <w:spacing w:after="0"/>
      </w:pPr>
      <w:r>
        <w:t xml:space="preserve">13. Направление в христианстве, принятое на Руси.   </w:t>
      </w:r>
    </w:p>
    <w:p w:rsidR="004214E5" w:rsidRDefault="004214E5" w:rsidP="004214E5">
      <w:pPr>
        <w:spacing w:after="0"/>
      </w:pPr>
      <w:r>
        <w:t xml:space="preserve">14. Одна из мировых религий.  </w:t>
      </w:r>
    </w:p>
    <w:p w:rsidR="004214E5" w:rsidRDefault="004214E5" w:rsidP="004214E5">
      <w:pPr>
        <w:spacing w:after="0"/>
      </w:pPr>
      <w:r>
        <w:t xml:space="preserve">15. Натуральный или денежный побор с покорённых народов.  </w:t>
      </w:r>
    </w:p>
    <w:p w:rsidR="004214E5" w:rsidRDefault="004214E5" w:rsidP="004214E5">
      <w:pPr>
        <w:spacing w:after="0"/>
      </w:pPr>
      <w:r>
        <w:t xml:space="preserve">18. Зависимое население, по положению близкое к рабам.  </w:t>
      </w:r>
    </w:p>
    <w:p w:rsidR="004214E5" w:rsidRDefault="004214E5" w:rsidP="004214E5">
      <w:pPr>
        <w:spacing w:after="0"/>
      </w:pPr>
      <w:r>
        <w:t xml:space="preserve">19. Жанр древнерусской литературы, повествующий о подвигах богатырей.  </w:t>
      </w:r>
    </w:p>
    <w:p w:rsidR="004214E5" w:rsidRDefault="004214E5" w:rsidP="004214E5">
      <w:pPr>
        <w:spacing w:after="0"/>
      </w:pPr>
      <w:r>
        <w:t xml:space="preserve">21. Система севооборота с чередованием пара, озимых и яровых культур.   </w:t>
      </w:r>
    </w:p>
    <w:p w:rsidR="004214E5" w:rsidRDefault="004214E5" w:rsidP="004214E5">
      <w:pPr>
        <w:spacing w:after="0"/>
      </w:pPr>
      <w:r>
        <w:t xml:space="preserve">22. Административная независимость, самоуправление церкви.   </w:t>
      </w:r>
    </w:p>
    <w:p w:rsidR="004214E5" w:rsidRDefault="004214E5" w:rsidP="004214E5">
      <w:pPr>
        <w:spacing w:after="0"/>
      </w:pPr>
      <w:r>
        <w:t xml:space="preserve">23. Представители монгольского хана в завоёванных землях.  </w:t>
      </w:r>
    </w:p>
    <w:p w:rsidR="004214E5" w:rsidRDefault="004214E5" w:rsidP="004214E5">
      <w:pPr>
        <w:spacing w:after="0"/>
      </w:pPr>
      <w:r>
        <w:t xml:space="preserve">24. Глава новгородского ополчения.   </w:t>
      </w:r>
    </w:p>
    <w:p w:rsidR="004214E5" w:rsidRDefault="004214E5" w:rsidP="004214E5">
      <w:pPr>
        <w:spacing w:after="0"/>
      </w:pPr>
      <w:r>
        <w:t xml:space="preserve">28. Княжеское войско.  </w:t>
      </w:r>
    </w:p>
    <w:p w:rsidR="004214E5" w:rsidRDefault="004214E5" w:rsidP="004214E5">
      <w:pPr>
        <w:spacing w:after="0"/>
      </w:pPr>
      <w:r>
        <w:t xml:space="preserve">31. Представители монгольской знати.  </w:t>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Pr="004214E5" w:rsidRDefault="004214E5" w:rsidP="004214E5">
      <w:pPr>
        <w:spacing w:after="0"/>
        <w:rPr>
          <w:b/>
        </w:rPr>
      </w:pPr>
      <w:r w:rsidRPr="004214E5">
        <w:rPr>
          <w:b/>
        </w:rPr>
        <w:t>Задание №2</w:t>
      </w:r>
    </w:p>
    <w:p w:rsidR="004214E5" w:rsidRPr="004214E5" w:rsidRDefault="004214E5" w:rsidP="004214E5">
      <w:pPr>
        <w:spacing w:after="0"/>
        <w:rPr>
          <w:b/>
        </w:rPr>
      </w:pPr>
    </w:p>
    <w:p w:rsidR="004214E5" w:rsidRPr="004214E5" w:rsidRDefault="004214E5" w:rsidP="004214E5">
      <w:pPr>
        <w:spacing w:after="0"/>
        <w:rPr>
          <w:b/>
        </w:rPr>
      </w:pPr>
      <w:r w:rsidRPr="004214E5">
        <w:rPr>
          <w:b/>
        </w:rPr>
        <w:t>Монгольские завоевания.</w:t>
      </w:r>
    </w:p>
    <w:p w:rsidR="004214E5" w:rsidRPr="004214E5" w:rsidRDefault="004214E5" w:rsidP="004214E5">
      <w:pPr>
        <w:spacing w:after="0"/>
        <w:rPr>
          <w:b/>
        </w:rPr>
      </w:pPr>
    </w:p>
    <w:p w:rsidR="004214E5" w:rsidRDefault="004214E5" w:rsidP="004214E5">
      <w:pPr>
        <w:spacing w:after="0"/>
      </w:pPr>
    </w:p>
    <w:p w:rsidR="004214E5" w:rsidRDefault="004214E5" w:rsidP="004214E5">
      <w:pPr>
        <w:spacing w:after="0"/>
      </w:pPr>
      <w:r>
        <w:rPr>
          <w:noProof/>
          <w:lang w:eastAsia="ru-RU"/>
        </w:rPr>
        <w:drawing>
          <wp:inline distT="0" distB="0" distL="0" distR="0">
            <wp:extent cx="3331845" cy="1916430"/>
            <wp:effectExtent l="0" t="0" r="1905" b="7620"/>
            <wp:docPr id="3" name="Рисунок 3" descr="C:\Users\РСК\Desktop\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СК\Desktop\4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845" cy="1916430"/>
                    </a:xfrm>
                    <a:prstGeom prst="rect">
                      <a:avLst/>
                    </a:prstGeom>
                    <a:noFill/>
                    <a:ln>
                      <a:noFill/>
                    </a:ln>
                  </pic:spPr>
                </pic:pic>
              </a:graphicData>
            </a:graphic>
          </wp:inline>
        </w:drawing>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r>
        <w:t>По горизонтали:</w:t>
      </w:r>
    </w:p>
    <w:p w:rsidR="004214E5" w:rsidRDefault="004214E5" w:rsidP="004214E5">
      <w:pPr>
        <w:spacing w:after="0"/>
      </w:pPr>
      <w:r>
        <w:t>1. При каком монголо-татарском хане Русь возобновила выплату дани Золотой Орде в 1382 г.?</w:t>
      </w:r>
    </w:p>
    <w:p w:rsidR="004214E5" w:rsidRDefault="004214E5" w:rsidP="004214E5">
      <w:pPr>
        <w:spacing w:after="0"/>
      </w:pPr>
      <w:r>
        <w:t>2. Хан, возглавлявший татарское войско в битве на реке Калке.</w:t>
      </w:r>
    </w:p>
    <w:p w:rsidR="004214E5" w:rsidRDefault="004214E5" w:rsidP="004214E5">
      <w:pPr>
        <w:spacing w:after="0"/>
      </w:pPr>
      <w:r>
        <w:t>3. Военачальник, возглавлявший монголо-татарское войско в Куликовской битве.</w:t>
      </w:r>
    </w:p>
    <w:p w:rsidR="004214E5" w:rsidRDefault="004214E5" w:rsidP="004214E5">
      <w:pPr>
        <w:spacing w:after="0"/>
      </w:pPr>
      <w:r>
        <w:t>4. Имя русского князя, помогшего монголо-татарам подавить восстание в Твери.</w:t>
      </w:r>
    </w:p>
    <w:p w:rsidR="004214E5" w:rsidRDefault="004214E5" w:rsidP="004214E5">
      <w:pPr>
        <w:spacing w:after="0"/>
      </w:pPr>
      <w:r>
        <w:t>5. Хан, подаривший московскому князю Новгород и Кострому.</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6. Последний монголо-татарский хан, пытавшийся покорить Русь.</w:t>
      </w:r>
    </w:p>
    <w:p w:rsidR="004214E5" w:rsidRDefault="004214E5" w:rsidP="004214E5">
      <w:pPr>
        <w:spacing w:after="0"/>
      </w:pPr>
      <w:r>
        <w:t>7. Какой русский князь призывал к единству в борьбе с половцами?</w:t>
      </w:r>
    </w:p>
    <w:p w:rsidR="004214E5" w:rsidRDefault="004214E5" w:rsidP="004214E5">
      <w:pPr>
        <w:spacing w:after="0"/>
      </w:pPr>
      <w:r>
        <w:t>8. Русский князь, прекративший выплату дани Золотой Орде в 1374 г.</w:t>
      </w:r>
    </w:p>
    <w:p w:rsidR="004214E5" w:rsidRDefault="004214E5" w:rsidP="004214E5">
      <w:pPr>
        <w:spacing w:after="0"/>
      </w:pPr>
      <w:r>
        <w:t>9. Хан, возглавивший монголо-татарское войско в нападении на Русь в 1237 г.</w:t>
      </w:r>
    </w:p>
    <w:p w:rsidR="004214E5" w:rsidRDefault="004214E5" w:rsidP="004214E5">
      <w:pPr>
        <w:spacing w:after="0"/>
      </w:pPr>
      <w:r>
        <w:t>10. Русский князь, решивший две задачи общенационального значения: объединение Руси и освобождение от ордынского ига.</w:t>
      </w:r>
    </w:p>
    <w:p w:rsidR="00F75FBD" w:rsidRDefault="00F75FBD" w:rsidP="004214E5">
      <w:pPr>
        <w:spacing w:after="0"/>
      </w:pPr>
    </w:p>
    <w:p w:rsidR="00F75FBD" w:rsidRDefault="00F75FBD" w:rsidP="004214E5">
      <w:pPr>
        <w:spacing w:after="0"/>
      </w:pPr>
    </w:p>
    <w:p w:rsidR="001243FE" w:rsidRDefault="001243FE" w:rsidP="004214E5">
      <w:pPr>
        <w:spacing w:after="0"/>
        <w:rPr>
          <w:b/>
        </w:rPr>
      </w:pPr>
    </w:p>
    <w:p w:rsidR="001243FE" w:rsidRDefault="001243FE" w:rsidP="004214E5">
      <w:pPr>
        <w:spacing w:after="0"/>
        <w:rPr>
          <w:b/>
        </w:rPr>
      </w:pPr>
    </w:p>
    <w:p w:rsidR="001243FE" w:rsidRDefault="001243FE" w:rsidP="004214E5">
      <w:pPr>
        <w:spacing w:after="0"/>
        <w:rPr>
          <w:b/>
        </w:rPr>
      </w:pPr>
    </w:p>
    <w:p w:rsidR="00F75FBD" w:rsidRDefault="00F75FBD" w:rsidP="004214E5">
      <w:pPr>
        <w:spacing w:after="0"/>
        <w:rPr>
          <w:b/>
        </w:rPr>
      </w:pPr>
      <w:r w:rsidRPr="00F75FBD">
        <w:rPr>
          <w:b/>
        </w:rPr>
        <w:t>Задание №</w:t>
      </w:r>
      <w:r>
        <w:rPr>
          <w:b/>
        </w:rPr>
        <w:t xml:space="preserve"> </w:t>
      </w:r>
      <w:r w:rsidRPr="00F75FBD">
        <w:rPr>
          <w:b/>
        </w:rPr>
        <w:t>3</w:t>
      </w:r>
    </w:p>
    <w:p w:rsidR="001243FE" w:rsidRDefault="001243FE" w:rsidP="001243FE">
      <w:pPr>
        <w:spacing w:after="0"/>
        <w:rPr>
          <w:b/>
        </w:rPr>
      </w:pPr>
    </w:p>
    <w:p w:rsidR="001243FE" w:rsidRDefault="001243FE" w:rsidP="001243FE">
      <w:pPr>
        <w:spacing w:after="0"/>
        <w:rPr>
          <w:b/>
        </w:rPr>
      </w:pPr>
    </w:p>
    <w:p w:rsidR="001243FE" w:rsidRPr="001243FE" w:rsidRDefault="001243FE" w:rsidP="001243FE">
      <w:pPr>
        <w:spacing w:after="0"/>
        <w:rPr>
          <w:b/>
        </w:rPr>
      </w:pPr>
      <w:r>
        <w:rPr>
          <w:b/>
        </w:rPr>
        <w:t>Урок по истории №</w:t>
      </w:r>
    </w:p>
    <w:p w:rsidR="001243FE" w:rsidRPr="001243FE" w:rsidRDefault="001243FE" w:rsidP="001243FE">
      <w:pPr>
        <w:spacing w:after="0"/>
        <w:rPr>
          <w:b/>
        </w:rPr>
      </w:pPr>
    </w:p>
    <w:p w:rsidR="001243FE" w:rsidRDefault="001243FE" w:rsidP="001243FE">
      <w:pPr>
        <w:spacing w:after="0" w:line="240" w:lineRule="auto"/>
        <w:rPr>
          <w:b/>
        </w:rPr>
      </w:pPr>
      <w:r w:rsidRPr="001243FE">
        <w:rPr>
          <w:b/>
        </w:rPr>
        <w:t>ЛЕКЦИЯ №. Начало возвышения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Образование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Тип урока: Комбинированный</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Вид урока: Групповая работа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Цели:</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 xml:space="preserve">Образовательная: </w:t>
      </w:r>
      <w:r>
        <w:rPr>
          <w:b/>
        </w:rPr>
        <w:t xml:space="preserve"> </w:t>
      </w:r>
      <w:r w:rsidRPr="001243FE">
        <w:rPr>
          <w:b/>
        </w:rPr>
        <w:t>сформировать знания о причинах, последствиях возвышения Московского княжества, процессе образования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Развивающая</w:t>
      </w:r>
      <w:proofErr w:type="gramEnd"/>
      <w:r w:rsidRPr="001243FE">
        <w:rPr>
          <w:b/>
        </w:rPr>
        <w:t>:</w:t>
      </w:r>
      <w:r>
        <w:rPr>
          <w:b/>
        </w:rPr>
        <w:t xml:space="preserve"> </w:t>
      </w:r>
      <w:r w:rsidRPr="001243FE">
        <w:rPr>
          <w:b/>
        </w:rPr>
        <w:t xml:space="preserve"> уметь определять причинно-следственные связи, сравнивать политику русских князей по отношению к Орде в разные периоды укрепления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Воспитательная</w:t>
      </w:r>
      <w:proofErr w:type="gramEnd"/>
      <w:r w:rsidRPr="001243FE">
        <w:rPr>
          <w:b/>
        </w:rPr>
        <w:t>:</w:t>
      </w:r>
      <w:r>
        <w:rPr>
          <w:b/>
        </w:rPr>
        <w:t xml:space="preserve"> </w:t>
      </w:r>
      <w:r w:rsidRPr="001243FE">
        <w:rPr>
          <w:b/>
        </w:rPr>
        <w:t xml:space="preserve"> развивать интерес к героическим событиям Отечества, чувство гордости за героические подвиги русских людей</w:t>
      </w:r>
    </w:p>
    <w:p w:rsidR="001243FE" w:rsidRPr="001243FE" w:rsidRDefault="001243FE" w:rsidP="001243FE">
      <w:pPr>
        <w:spacing w:after="0" w:line="240" w:lineRule="auto"/>
        <w:rPr>
          <w:b/>
        </w:rPr>
      </w:pPr>
    </w:p>
    <w:p w:rsidR="001243FE" w:rsidRDefault="001243FE" w:rsidP="001243FE">
      <w:pPr>
        <w:spacing w:after="0" w:line="240" w:lineRule="auto"/>
        <w:rPr>
          <w:b/>
        </w:rPr>
      </w:pPr>
      <w:r w:rsidRPr="001243FE">
        <w:rPr>
          <w:b/>
        </w:rPr>
        <w:t xml:space="preserve">Основные понятия: </w:t>
      </w:r>
      <w:r>
        <w:rPr>
          <w:b/>
        </w:rPr>
        <w:t xml:space="preserve"> </w:t>
      </w:r>
      <w:proofErr w:type="gramStart"/>
      <w:r w:rsidRPr="001243FE">
        <w:rPr>
          <w:b/>
        </w:rPr>
        <w:t xml:space="preserve">Основы национального самосознания, Уния, митрополит, патриарх, объединительный процесс, </w:t>
      </w:r>
      <w:r>
        <w:rPr>
          <w:b/>
        </w:rPr>
        <w:t xml:space="preserve"> </w:t>
      </w:r>
      <w:r w:rsidRPr="001243FE">
        <w:rPr>
          <w:b/>
        </w:rPr>
        <w:t>централизованное государство, Судебник, крепостное право, приказный строй, Боярская дума, помещики, дворяне</w:t>
      </w:r>
      <w:r>
        <w:rPr>
          <w:b/>
        </w:rPr>
        <w:t>.</w:t>
      </w:r>
      <w:proofErr w:type="gramEnd"/>
    </w:p>
    <w:p w:rsidR="001243FE" w:rsidRDefault="001243FE" w:rsidP="001243FE">
      <w:pPr>
        <w:spacing w:after="0"/>
        <w:rPr>
          <w:b/>
        </w:rPr>
      </w:pPr>
    </w:p>
    <w:p w:rsidR="001243FE" w:rsidRPr="001243FE" w:rsidRDefault="001243FE" w:rsidP="001243FE">
      <w:pPr>
        <w:spacing w:after="0"/>
      </w:pPr>
      <w:r w:rsidRPr="001243FE">
        <w:lastRenderedPageBreak/>
        <w:t>Возрождение и начало объединения Северо-Восточной Руси. Первые признаки возрождения, а затем и некоторого подъема хозяйства на северо-востоке Руси наметились лишь в конце XIII в. По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1243FE" w:rsidRPr="001243FE" w:rsidRDefault="001243FE" w:rsidP="001243FE">
      <w:pPr>
        <w:spacing w:after="0"/>
      </w:pPr>
    </w:p>
    <w:p w:rsidR="001243FE" w:rsidRPr="001243FE" w:rsidRDefault="001243FE" w:rsidP="001243FE">
      <w:pPr>
        <w:spacing w:after="0"/>
      </w:pPr>
      <w:r w:rsidRPr="001243FE">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1243FE" w:rsidRPr="001243FE" w:rsidRDefault="001243FE" w:rsidP="001243FE">
      <w:pPr>
        <w:spacing w:after="0"/>
      </w:pPr>
    </w:p>
    <w:p w:rsidR="001243FE" w:rsidRPr="001243FE" w:rsidRDefault="001243FE" w:rsidP="001243FE">
      <w:pPr>
        <w:spacing w:after="0"/>
      </w:pPr>
      <w:r w:rsidRPr="001243FE">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1243FE" w:rsidRPr="001243FE" w:rsidRDefault="001243FE" w:rsidP="001243FE">
      <w:pPr>
        <w:spacing w:after="0"/>
      </w:pPr>
    </w:p>
    <w:p w:rsidR="001243FE" w:rsidRPr="001243FE" w:rsidRDefault="001243FE" w:rsidP="001243FE">
      <w:pPr>
        <w:spacing w:after="0"/>
      </w:pPr>
      <w:r w:rsidRPr="001243FE">
        <w:t xml:space="preserve">Усиление новых политических центров. </w:t>
      </w:r>
      <w:proofErr w:type="gramStart"/>
      <w:r w:rsidRPr="001243FE">
        <w:t>В начале</w:t>
      </w:r>
      <w:proofErr w:type="gramEnd"/>
      <w:r w:rsidRPr="001243FE">
        <w:t xml:space="preserve"> XIV в. выявились два центра объединения Русских земель.</w:t>
      </w:r>
    </w:p>
    <w:p w:rsidR="001243FE" w:rsidRPr="001243FE" w:rsidRDefault="001243FE" w:rsidP="001243FE">
      <w:pPr>
        <w:spacing w:after="0"/>
      </w:pPr>
    </w:p>
    <w:p w:rsidR="001243FE" w:rsidRPr="001243FE" w:rsidRDefault="001243FE" w:rsidP="001243FE">
      <w:pPr>
        <w:spacing w:after="0"/>
      </w:pPr>
      <w:r w:rsidRPr="001243FE">
        <w:t xml:space="preserve">Одним из них стало Великое княжество Литовское. Оно возникло еще </w:t>
      </w:r>
      <w:proofErr w:type="gramStart"/>
      <w:r w:rsidRPr="001243FE">
        <w:t>в начале</w:t>
      </w:r>
      <w:proofErr w:type="gramEnd"/>
      <w:r w:rsidRPr="001243FE">
        <w:t xml:space="preserve"> XIII в. Толчком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sidRPr="001243FE">
        <w:t>Гедимине</w:t>
      </w:r>
      <w:proofErr w:type="spellEnd"/>
      <w:r w:rsidRPr="001243FE">
        <w:t xml:space="preserve"> и Ольгерде в XIV в. в сферу влияния Великого княжества Литовского попали огромные территории, включая Галицко-Волынскую землю, Смоленск.</w:t>
      </w:r>
    </w:p>
    <w:p w:rsidR="001243FE" w:rsidRPr="001243FE" w:rsidRDefault="001243FE" w:rsidP="001243FE">
      <w:pPr>
        <w:spacing w:after="0"/>
      </w:pPr>
    </w:p>
    <w:p w:rsidR="001243FE" w:rsidRPr="001243FE" w:rsidRDefault="001243FE" w:rsidP="001243FE">
      <w:pPr>
        <w:spacing w:after="0"/>
      </w:pPr>
      <w:r w:rsidRPr="001243FE">
        <w:t>Однако между преемниками Ольгерда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в. оставалось государством со слабой центральной властью.</w:t>
      </w:r>
    </w:p>
    <w:p w:rsidR="001243FE" w:rsidRPr="001243FE" w:rsidRDefault="001243FE" w:rsidP="001243FE">
      <w:pPr>
        <w:spacing w:after="0"/>
      </w:pPr>
    </w:p>
    <w:p w:rsidR="001243FE" w:rsidRPr="001243FE" w:rsidRDefault="001243FE" w:rsidP="001243FE">
      <w:pPr>
        <w:spacing w:after="0"/>
      </w:pPr>
      <w:r w:rsidRPr="001243FE">
        <w:t xml:space="preserve">Княжество раздирали и межрелигиозные противоречия. </w:t>
      </w:r>
      <w:proofErr w:type="spellStart"/>
      <w:r w:rsidRPr="001243FE">
        <w:t>Гедемин</w:t>
      </w:r>
      <w:proofErr w:type="spellEnd"/>
      <w:r w:rsidRPr="001243FE">
        <w:t xml:space="preserve"> и Ольгерд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большинство населения княжества оставалось </w:t>
      </w:r>
      <w:proofErr w:type="gramStart"/>
      <w:r w:rsidRPr="001243FE">
        <w:t>верно</w:t>
      </w:r>
      <w:proofErr w:type="gramEnd"/>
      <w:r w:rsidRPr="001243FE">
        <w:t xml:space="preserve"> православию.</w:t>
      </w:r>
    </w:p>
    <w:p w:rsidR="001243FE" w:rsidRPr="001243FE" w:rsidRDefault="001243FE" w:rsidP="001243FE">
      <w:pPr>
        <w:spacing w:after="0"/>
      </w:pPr>
    </w:p>
    <w:p w:rsidR="001243FE" w:rsidRPr="001243FE" w:rsidRDefault="001243FE" w:rsidP="001243FE">
      <w:pPr>
        <w:spacing w:after="0"/>
      </w:pPr>
      <w:r w:rsidRPr="001243FE">
        <w:t xml:space="preserve">Второй центр объединения Русских земель находился в Северо-Восточной Руси. К началу XIV в. главой ее </w:t>
      </w:r>
      <w:proofErr w:type="spellStart"/>
      <w:r w:rsidRPr="001243FE">
        <w:t>попрежнему</w:t>
      </w:r>
      <w:proofErr w:type="spellEnd"/>
      <w:r w:rsidRPr="001243FE">
        <w:t xml:space="preserve">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Тверское, где правили потомки брата Александра Невского Ярослава. (Именно в Твери был возведен первый в послемонгольской Руси каменный </w:t>
      </w:r>
      <w:r w:rsidRPr="001243FE">
        <w:lastRenderedPageBreak/>
        <w:t>храм.) Пользуясь отчасти поддержкой ханов Золотой Орды, тверские князья стали самыми могущественными правителями региона.</w:t>
      </w:r>
    </w:p>
    <w:p w:rsidR="001243FE" w:rsidRPr="001243FE" w:rsidRDefault="001243FE" w:rsidP="001243FE">
      <w:pPr>
        <w:spacing w:after="0"/>
      </w:pPr>
    </w:p>
    <w:p w:rsidR="001243FE" w:rsidRPr="001243FE" w:rsidRDefault="001243FE" w:rsidP="001243FE">
      <w:pPr>
        <w:spacing w:after="0"/>
      </w:pPr>
      <w:r w:rsidRPr="001243FE">
        <w:t xml:space="preserve">С Тверью соперничало Московское княжество, в котором правил младший сын Александра Невского Даниил. Даниилу и его сыновьям удалось значительно расширить границы княжества и укрепить его экономику. В 1300 г. Даниил отвоевал у рязанских князей Коломну, в 1302 г. он получил по завещанию </w:t>
      </w:r>
      <w:proofErr w:type="spellStart"/>
      <w:r w:rsidRPr="001243FE">
        <w:t>Переяславль</w:t>
      </w:r>
      <w:proofErr w:type="spellEnd"/>
      <w:r w:rsidRPr="001243FE">
        <w:t>-Залесский, в 1303 г., в год смерти князя, его сыновья захватили Можайск.</w:t>
      </w:r>
    </w:p>
    <w:p w:rsidR="001243FE" w:rsidRPr="001243FE" w:rsidRDefault="001243FE" w:rsidP="001243FE">
      <w:pPr>
        <w:spacing w:after="0"/>
      </w:pPr>
    </w:p>
    <w:p w:rsidR="001243FE" w:rsidRPr="001243FE" w:rsidRDefault="001243FE" w:rsidP="001243FE">
      <w:pPr>
        <w:spacing w:after="0"/>
      </w:pPr>
      <w:r w:rsidRPr="001243FE">
        <w:t xml:space="preserve">Борьба за первенство между Москвой и Тверью. Сын Даниила Юрий, вопреки тому, что ханы давали ярлык на великое княжение только детям великого князя, сумел в 1318 </w:t>
      </w:r>
      <w:proofErr w:type="spellStart"/>
      <w:r w:rsidRPr="001243FE">
        <w:t>г</w:t>
      </w:r>
      <w:proofErr w:type="gramStart"/>
      <w:r w:rsidRPr="001243FE">
        <w:t>.д</w:t>
      </w:r>
      <w:proofErr w:type="gramEnd"/>
      <w:r w:rsidRPr="001243FE">
        <w:t>обыть</w:t>
      </w:r>
      <w:proofErr w:type="spellEnd"/>
      <w:r w:rsidRPr="001243FE">
        <w:t xml:space="preserve">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Александру Михайловичу. В Москве власть перешла к брату Юрия Ивану</w:t>
      </w:r>
      <w:proofErr w:type="gramStart"/>
      <w:r w:rsidRPr="001243FE">
        <w:t xml:space="preserve"> К</w:t>
      </w:r>
      <w:proofErr w:type="gramEnd"/>
      <w:r w:rsidRPr="001243FE">
        <w:t xml:space="preserve">алите (свое прозвище он получил от названия кошелька с деньгами — </w:t>
      </w:r>
      <w:proofErr w:type="spellStart"/>
      <w:r w:rsidRPr="001243FE">
        <w:t>Калиты</w:t>
      </w:r>
      <w:proofErr w:type="spellEnd"/>
      <w:r w:rsidRPr="001243FE">
        <w:t>, — который носил с собой для раздачи милостыни).</w:t>
      </w:r>
    </w:p>
    <w:p w:rsidR="001243FE" w:rsidRPr="001243FE" w:rsidRDefault="001243FE" w:rsidP="001243FE">
      <w:pPr>
        <w:spacing w:after="0"/>
      </w:pPr>
    </w:p>
    <w:p w:rsidR="001243FE" w:rsidRPr="001243FE" w:rsidRDefault="001243FE" w:rsidP="001243FE">
      <w:pPr>
        <w:spacing w:after="0"/>
      </w:pPr>
      <w:r w:rsidRPr="001243FE">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sidRPr="001243FE">
        <w:t>непокорных</w:t>
      </w:r>
      <w:proofErr w:type="gramEnd"/>
      <w:r w:rsidRPr="001243FE">
        <w:t xml:space="preserve"> из Орды двинулось войско. К нему присоединился со своими отрядами Иван </w:t>
      </w:r>
      <w:proofErr w:type="spellStart"/>
      <w:r w:rsidRPr="001243FE">
        <w:t>Калита</w:t>
      </w:r>
      <w:proofErr w:type="spellEnd"/>
      <w:r w:rsidRPr="001243FE">
        <w:t xml:space="preserve"> и другие русские князья. Тверь была взята и разгромлена.</w:t>
      </w:r>
    </w:p>
    <w:p w:rsidR="001243FE" w:rsidRPr="001243FE" w:rsidRDefault="001243FE" w:rsidP="001243FE">
      <w:pPr>
        <w:spacing w:after="0"/>
      </w:pPr>
    </w:p>
    <w:p w:rsidR="001243FE" w:rsidRPr="001243FE" w:rsidRDefault="001243FE" w:rsidP="001243FE">
      <w:pPr>
        <w:spacing w:after="0"/>
      </w:pPr>
      <w:r w:rsidRPr="001243FE">
        <w:t>После разгрома Твери в борьбе за первенство стала лидировать Москва.</w:t>
      </w:r>
    </w:p>
    <w:p w:rsidR="001243FE" w:rsidRPr="001243FE" w:rsidRDefault="001243FE" w:rsidP="001243FE">
      <w:pPr>
        <w:spacing w:after="0"/>
      </w:pPr>
    </w:p>
    <w:p w:rsidR="001243FE" w:rsidRPr="001243FE" w:rsidRDefault="001243FE" w:rsidP="001243FE">
      <w:pPr>
        <w:spacing w:after="0"/>
      </w:pPr>
      <w:r w:rsidRPr="001243FE">
        <w:t>Первоначально хан поделил владимирское княжение между московским и нижегородским правителями, но через пять лет Ивану</w:t>
      </w:r>
      <w:proofErr w:type="gramStart"/>
      <w:r w:rsidRPr="001243FE">
        <w:t xml:space="preserve"> К</w:t>
      </w:r>
      <w:proofErr w:type="gramEnd"/>
      <w:r w:rsidRPr="001243FE">
        <w:t>алите удалось добиться ярлыка на все великое княжение.</w:t>
      </w:r>
    </w:p>
    <w:p w:rsidR="001243FE" w:rsidRPr="001243FE" w:rsidRDefault="001243FE" w:rsidP="001243FE">
      <w:pPr>
        <w:spacing w:after="0"/>
      </w:pPr>
    </w:p>
    <w:p w:rsidR="001243FE" w:rsidRPr="001243FE" w:rsidRDefault="001243FE" w:rsidP="001243FE">
      <w:pPr>
        <w:spacing w:after="0"/>
      </w:pPr>
      <w:r w:rsidRPr="001243FE">
        <w:t xml:space="preserve">Причины возвышения Москвы. С правления Ивана </w:t>
      </w:r>
      <w:proofErr w:type="spellStart"/>
      <w:r w:rsidRPr="001243FE">
        <w:t>Калиты</w:t>
      </w:r>
      <w:proofErr w:type="spellEnd"/>
      <w:r w:rsidRPr="001243FE">
        <w:t xml:space="preserve"> начинается новый этап в истории Руси — этап собирания земель.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sidRPr="001243FE">
        <w:t>Переяславль</w:t>
      </w:r>
      <w:proofErr w:type="spellEnd"/>
      <w:r w:rsidRPr="001243FE">
        <w:t>-Залесский и др.). Скорее всего, дело в субъективной причине — политике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1243FE">
        <w:t>Калиты</w:t>
      </w:r>
      <w:proofErr w:type="spellEnd"/>
      <w:r w:rsidRPr="001243FE">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sidRPr="001243FE">
        <w:t>Калита</w:t>
      </w:r>
      <w:proofErr w:type="spellEnd"/>
      <w:r w:rsidRPr="001243FE">
        <w:t xml:space="preserve"> получил от хана право собирать дань для Золотой Орды по всей Руси. Поскольку дань поступала исправно (</w:t>
      </w:r>
      <w:proofErr w:type="gramStart"/>
      <w:r w:rsidRPr="001243FE">
        <w:t>домыслы</w:t>
      </w:r>
      <w:proofErr w:type="gramEnd"/>
      <w:r w:rsidRPr="001243FE">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w:t>
      </w:r>
      <w:r w:rsidRPr="001243FE">
        <w:lastRenderedPageBreak/>
        <w:t>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1243FE" w:rsidRPr="001243FE" w:rsidRDefault="001243FE" w:rsidP="001243FE">
      <w:pPr>
        <w:spacing w:after="0"/>
      </w:pPr>
    </w:p>
    <w:p w:rsidR="001243FE" w:rsidRPr="001243FE" w:rsidRDefault="001243FE" w:rsidP="001243FE">
      <w:pPr>
        <w:spacing w:after="0"/>
      </w:pPr>
      <w:r w:rsidRPr="001243FE">
        <w:t xml:space="preserve">После смерти Ивана </w:t>
      </w:r>
      <w:proofErr w:type="spellStart"/>
      <w:r w:rsidRPr="001243FE">
        <w:t>Калиты</w:t>
      </w:r>
      <w:proofErr w:type="spellEnd"/>
      <w:r w:rsidRPr="001243FE">
        <w:t xml:space="preserve"> титул великого князя владимирского прочно закрепился за членами московского княжеского дома.</w:t>
      </w:r>
    </w:p>
    <w:p w:rsidR="001243FE" w:rsidRPr="001243FE" w:rsidRDefault="001243FE" w:rsidP="001243FE">
      <w:pPr>
        <w:spacing w:after="0"/>
      </w:pPr>
    </w:p>
    <w:p w:rsidR="001243FE" w:rsidRPr="001243FE" w:rsidRDefault="001243FE" w:rsidP="001243FE">
      <w:pPr>
        <w:spacing w:after="0"/>
      </w:pPr>
      <w:r w:rsidRPr="001243FE">
        <w:t xml:space="preserve">С Иваном </w:t>
      </w:r>
      <w:proofErr w:type="spellStart"/>
      <w:r w:rsidRPr="001243FE">
        <w:t>Калитой</w:t>
      </w:r>
      <w:proofErr w:type="spellEnd"/>
      <w:r w:rsidRPr="001243FE">
        <w:t xml:space="preserve"> сблизился уважаемый на Руси митрополит Петр. Он заложил вместе с князем первую в Москве каменную церковь — Успенский собор;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sidRPr="001243FE">
        <w:t>Калита</w:t>
      </w:r>
      <w:proofErr w:type="spellEnd"/>
      <w:r w:rsidRPr="001243FE">
        <w:t xml:space="preserve"> построил вокруг своей столицы укрепления — кремль из дубовых бревен.</w:t>
      </w:r>
    </w:p>
    <w:p w:rsidR="001243FE" w:rsidRPr="001243FE" w:rsidRDefault="001243FE" w:rsidP="001243FE">
      <w:pPr>
        <w:spacing w:after="0"/>
      </w:pPr>
    </w:p>
    <w:p w:rsidR="001243FE" w:rsidRPr="001243FE" w:rsidRDefault="001243FE" w:rsidP="001243FE">
      <w:pPr>
        <w:spacing w:after="0"/>
      </w:pPr>
      <w:r w:rsidRPr="001243FE">
        <w:t xml:space="preserve">Начало борьбы с ордынским игом. Дмитрий Донской. Иван </w:t>
      </w:r>
      <w:proofErr w:type="spellStart"/>
      <w:r w:rsidRPr="001243FE">
        <w:t>Калита</w:t>
      </w:r>
      <w:proofErr w:type="spellEnd"/>
      <w:r w:rsidRPr="001243FE">
        <w:t xml:space="preserve"> умер в 1340 г. Его сыновья Семен Гордый (1340 —1353) и Иван Красный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Алексей, сын московского боярина.</w:t>
      </w:r>
    </w:p>
    <w:p w:rsidR="001243FE" w:rsidRPr="001243FE" w:rsidRDefault="001243FE" w:rsidP="001243FE">
      <w:pPr>
        <w:spacing w:after="0"/>
      </w:pPr>
    </w:p>
    <w:p w:rsidR="001243FE" w:rsidRPr="001243FE" w:rsidRDefault="001243FE" w:rsidP="001243FE">
      <w:pPr>
        <w:spacing w:after="0"/>
      </w:pPr>
      <w:r w:rsidRPr="001243FE">
        <w:t>В 50-е гг. XIV в. в Золотой Орде началась «</w:t>
      </w:r>
      <w:proofErr w:type="gramStart"/>
      <w:r w:rsidRPr="001243FE">
        <w:t>великая</w:t>
      </w:r>
      <w:proofErr w:type="gramEnd"/>
      <w:r w:rsidRPr="001243FE">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1243FE" w:rsidRPr="001243FE" w:rsidRDefault="001243FE" w:rsidP="001243FE">
      <w:pPr>
        <w:spacing w:after="0"/>
      </w:pPr>
    </w:p>
    <w:p w:rsidR="001243FE" w:rsidRPr="001243FE" w:rsidRDefault="001243FE" w:rsidP="001243FE">
      <w:pPr>
        <w:spacing w:after="0"/>
      </w:pPr>
      <w:r w:rsidRPr="001243FE">
        <w:t xml:space="preserve">Для Москвы </w:t>
      </w:r>
      <w:proofErr w:type="gramStart"/>
      <w:r w:rsidRPr="001243FE">
        <w:t>по прежнему</w:t>
      </w:r>
      <w:proofErr w:type="gramEnd"/>
      <w:r w:rsidRPr="001243FE">
        <w:t xml:space="preserve"> наибольшую опасность представляло Тверское княжество. Княживший в Твери Михаил Александрович имел союзником великого князя литовского Ольгерда, выдающегося полководца своего времени. Михаил убедил Ольгерда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1243FE" w:rsidRPr="001243FE" w:rsidRDefault="001243FE" w:rsidP="001243FE">
      <w:pPr>
        <w:spacing w:after="0"/>
      </w:pPr>
    </w:p>
    <w:p w:rsidR="001243FE" w:rsidRPr="001243FE" w:rsidRDefault="001243FE" w:rsidP="001243FE">
      <w:pPr>
        <w:spacing w:after="0"/>
      </w:pPr>
      <w:r w:rsidRPr="001243FE">
        <w:t>В 1372 г. Ольгерд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1243FE" w:rsidRPr="001243FE" w:rsidRDefault="001243FE" w:rsidP="001243FE">
      <w:pPr>
        <w:spacing w:after="0"/>
      </w:pPr>
    </w:p>
    <w:p w:rsidR="001243FE" w:rsidRPr="001243FE" w:rsidRDefault="001243FE" w:rsidP="001243FE">
      <w:pPr>
        <w:spacing w:after="0"/>
      </w:pPr>
      <w:r w:rsidRPr="001243FE">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1243FE" w:rsidRPr="001243FE" w:rsidRDefault="001243FE" w:rsidP="001243FE">
      <w:pPr>
        <w:spacing w:after="0"/>
      </w:pPr>
    </w:p>
    <w:p w:rsidR="001243FE" w:rsidRPr="001243FE" w:rsidRDefault="001243FE" w:rsidP="001243FE">
      <w:pPr>
        <w:spacing w:after="0"/>
      </w:pPr>
      <w:r w:rsidRPr="001243FE">
        <w:t xml:space="preserve">Куликовская битва и ее значение. В 70-е гг. XIV в. в Золотой Орде усилилась власть полководца (предводителя крупного ордынского отряда — темника) Мамая. Ему удалось частично восстановить единство и силу этого государства. Правда, Золотая Орда оказалась фактически </w:t>
      </w:r>
      <w:r w:rsidRPr="001243FE">
        <w:lastRenderedPageBreak/>
        <w:t xml:space="preserve">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реке Пьяна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proofErr w:type="spellStart"/>
      <w:r w:rsidRPr="001243FE">
        <w:t>Бегичем</w:t>
      </w:r>
      <w:proofErr w:type="spellEnd"/>
      <w:r w:rsidRPr="001243FE">
        <w:t xml:space="preserve">. Дмитрий смело двинул свои силы навстречу ордынцам. 11 августа 1378 г. на берегу реки </w:t>
      </w:r>
      <w:proofErr w:type="spellStart"/>
      <w:r w:rsidRPr="001243FE">
        <w:t>Вожа</w:t>
      </w:r>
      <w:proofErr w:type="spellEnd"/>
      <w:r w:rsidRPr="001243FE">
        <w:t xml:space="preserve"> войско </w:t>
      </w:r>
      <w:proofErr w:type="spellStart"/>
      <w:r w:rsidRPr="001243FE">
        <w:t>Бегича</w:t>
      </w:r>
      <w:proofErr w:type="spellEnd"/>
      <w:r w:rsidRPr="001243FE">
        <w:t xml:space="preserve"> было разбито московской ратью под предводительством князя Дмитрия.</w:t>
      </w:r>
    </w:p>
    <w:p w:rsidR="001243FE" w:rsidRPr="001243FE" w:rsidRDefault="001243FE" w:rsidP="001243FE">
      <w:pPr>
        <w:spacing w:after="0"/>
      </w:pPr>
    </w:p>
    <w:p w:rsidR="001243FE" w:rsidRPr="001243FE" w:rsidRDefault="001243FE" w:rsidP="001243FE">
      <w:pPr>
        <w:spacing w:after="0"/>
      </w:pPr>
      <w:r w:rsidRPr="001243FE">
        <w:t>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Ягайло, сын и наследник умершего Ольгерда.</w:t>
      </w:r>
    </w:p>
    <w:p w:rsidR="001243FE" w:rsidRPr="001243FE" w:rsidRDefault="001243FE" w:rsidP="001243FE">
      <w:pPr>
        <w:spacing w:after="0"/>
      </w:pPr>
    </w:p>
    <w:p w:rsidR="001243FE" w:rsidRPr="001243FE" w:rsidRDefault="001243FE" w:rsidP="001243FE">
      <w:pPr>
        <w:spacing w:after="0"/>
      </w:pPr>
      <w:r w:rsidRPr="001243FE">
        <w:t>Дмитрий обратился ко всем Русским землям. Чтобы противостоять Мамаю, из многих княже</w:t>
      </w:r>
      <w:proofErr w:type="gramStart"/>
      <w:r w:rsidRPr="001243FE">
        <w:t>ств ст</w:t>
      </w:r>
      <w:proofErr w:type="gramEnd"/>
      <w:r w:rsidRPr="001243FE">
        <w:t>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Сергия Радонежского.</w:t>
      </w:r>
    </w:p>
    <w:p w:rsidR="001243FE" w:rsidRPr="001243FE" w:rsidRDefault="001243FE" w:rsidP="001243FE">
      <w:pPr>
        <w:spacing w:after="0"/>
      </w:pPr>
    </w:p>
    <w:p w:rsidR="001243FE" w:rsidRPr="001243FE" w:rsidRDefault="001243FE" w:rsidP="001243FE">
      <w:pPr>
        <w:spacing w:after="0"/>
      </w:pPr>
      <w:r w:rsidRPr="001243FE">
        <w:t xml:space="preserve">На рассвете 8 сентября 1380 г. русские отряды перешли Дон и заняли боевую позицию на Куликовом поле между Доном и его притоком </w:t>
      </w:r>
      <w:proofErr w:type="spellStart"/>
      <w:r w:rsidRPr="001243FE">
        <w:t>Непрядвой</w:t>
      </w:r>
      <w:proofErr w:type="spellEnd"/>
      <w:r w:rsidRPr="001243FE">
        <w:t>. Построение полков было традиционным: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1243FE" w:rsidRPr="001243FE" w:rsidRDefault="001243FE" w:rsidP="001243FE">
      <w:pPr>
        <w:spacing w:after="0"/>
      </w:pPr>
    </w:p>
    <w:p w:rsidR="001243FE" w:rsidRPr="001243FE" w:rsidRDefault="001243FE" w:rsidP="001243FE">
      <w:pPr>
        <w:spacing w:after="0"/>
      </w:pPr>
      <w:r w:rsidRPr="001243FE">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1243FE" w:rsidRPr="001243FE" w:rsidRDefault="001243FE" w:rsidP="001243FE">
      <w:pPr>
        <w:spacing w:after="0"/>
      </w:pPr>
    </w:p>
    <w:p w:rsidR="001243FE" w:rsidRPr="001243FE" w:rsidRDefault="001243FE" w:rsidP="001243FE">
      <w:pPr>
        <w:spacing w:after="0"/>
      </w:pPr>
      <w:r w:rsidRPr="001243FE">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Владимира Андреевича и лучшего московского воеводы князя Дмитрия Михайловича </w:t>
      </w:r>
      <w:proofErr w:type="spellStart"/>
      <w:r w:rsidRPr="001243FE">
        <w:t>Боброка</w:t>
      </w:r>
      <w:proofErr w:type="spellEnd"/>
      <w:r w:rsidRPr="001243FE">
        <w:t>-Волынского.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1243FE" w:rsidRPr="001243FE" w:rsidRDefault="001243FE" w:rsidP="001243FE">
      <w:pPr>
        <w:spacing w:after="0"/>
      </w:pPr>
    </w:p>
    <w:p w:rsidR="001243FE" w:rsidRPr="001243FE" w:rsidRDefault="001243FE" w:rsidP="001243FE">
      <w:pPr>
        <w:spacing w:after="0"/>
      </w:pPr>
      <w:r w:rsidRPr="001243FE">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sidRPr="001243FE">
        <w:t>ств ср</w:t>
      </w:r>
      <w:proofErr w:type="gramEnd"/>
      <w:r w:rsidRPr="001243FE">
        <w:t>ажались в ней как представители единой этнической общности против общего врага. Зародилось новое государство — Московская Русь.</w:t>
      </w:r>
    </w:p>
    <w:p w:rsidR="001243FE" w:rsidRPr="001243FE" w:rsidRDefault="001243FE" w:rsidP="001243FE">
      <w:pPr>
        <w:spacing w:after="0"/>
      </w:pPr>
    </w:p>
    <w:p w:rsidR="001243FE" w:rsidRPr="001243FE" w:rsidRDefault="001243FE" w:rsidP="001243FE">
      <w:pPr>
        <w:spacing w:after="0"/>
      </w:pPr>
      <w:r w:rsidRPr="001243FE">
        <w:lastRenderedPageBreak/>
        <w:t xml:space="preserve">Однако ордынское иго сбросить не удалось. В Золотой Орде воцарился хан </w:t>
      </w:r>
      <w:proofErr w:type="spellStart"/>
      <w:r w:rsidRPr="001243FE">
        <w:t>Тохтамыш</w:t>
      </w:r>
      <w:proofErr w:type="spellEnd"/>
      <w:r w:rsidRPr="001243FE">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sidRPr="001243FE">
        <w:t>Тохтамыш</w:t>
      </w:r>
      <w:proofErr w:type="spellEnd"/>
      <w:r w:rsidRPr="001243FE">
        <w:t xml:space="preserve"> обманом взял Москву и сжег ее. Дмитрий, прозванный за победу на Куликовом поле у реки Дон Донским, вынужден был возобновить выплату дани. Но Куликовская битва дала русским людям уверенность в неминуемом освобождении.</w:t>
      </w: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line="240" w:lineRule="auto"/>
      </w:pPr>
      <w:r w:rsidRPr="001243FE">
        <w:t>ВОПРОСЫ И ЗАДАНИЯ</w:t>
      </w:r>
    </w:p>
    <w:p w:rsidR="001243FE" w:rsidRPr="001243FE" w:rsidRDefault="001243FE" w:rsidP="001243FE">
      <w:pPr>
        <w:spacing w:after="0" w:line="240" w:lineRule="auto"/>
      </w:pPr>
    </w:p>
    <w:p w:rsidR="001243FE" w:rsidRPr="001243FE" w:rsidRDefault="001243FE" w:rsidP="001243FE">
      <w:pPr>
        <w:spacing w:after="0" w:line="240" w:lineRule="auto"/>
      </w:pPr>
      <w:r w:rsidRPr="001243FE">
        <w:t>1. В чем состояли причины объединения Русских земель?</w:t>
      </w:r>
    </w:p>
    <w:p w:rsidR="001243FE" w:rsidRPr="001243FE" w:rsidRDefault="001243FE" w:rsidP="001243FE">
      <w:pPr>
        <w:spacing w:after="0" w:line="240" w:lineRule="auto"/>
      </w:pPr>
    </w:p>
    <w:p w:rsidR="001243FE" w:rsidRPr="001243FE" w:rsidRDefault="001243FE" w:rsidP="001243FE">
      <w:pPr>
        <w:spacing w:after="0" w:line="240" w:lineRule="auto"/>
      </w:pPr>
      <w:r w:rsidRPr="001243FE">
        <w:t>2. Где образовались центры объединения Русских земель? Между какими силами шло соперничество?</w:t>
      </w:r>
    </w:p>
    <w:p w:rsidR="001243FE" w:rsidRPr="001243FE" w:rsidRDefault="001243FE" w:rsidP="001243FE">
      <w:pPr>
        <w:spacing w:after="0" w:line="240" w:lineRule="auto"/>
      </w:pPr>
    </w:p>
    <w:p w:rsidR="001243FE" w:rsidRPr="001243FE" w:rsidRDefault="001243FE" w:rsidP="001243FE">
      <w:pPr>
        <w:spacing w:after="0" w:line="240" w:lineRule="auto"/>
      </w:pPr>
      <w:r w:rsidRPr="001243FE">
        <w:t>3. Когда и как Москва стала центром объединения Русских земель? Перечислите причины возвышения Москвы.</w:t>
      </w:r>
    </w:p>
    <w:p w:rsidR="001243FE" w:rsidRPr="001243FE" w:rsidRDefault="001243FE" w:rsidP="001243FE">
      <w:pPr>
        <w:spacing w:after="0" w:line="240" w:lineRule="auto"/>
      </w:pPr>
    </w:p>
    <w:p w:rsidR="001243FE" w:rsidRPr="001243FE" w:rsidRDefault="001243FE" w:rsidP="001243FE">
      <w:pPr>
        <w:spacing w:after="0" w:line="240" w:lineRule="auto"/>
      </w:pPr>
      <w:r w:rsidRPr="001243FE">
        <w:t xml:space="preserve">4. Охарактеризуйте политику Ивана </w:t>
      </w:r>
      <w:proofErr w:type="spellStart"/>
      <w:r w:rsidRPr="001243FE">
        <w:t>Калиты</w:t>
      </w:r>
      <w:proofErr w:type="spellEnd"/>
      <w:r w:rsidRPr="001243FE">
        <w:t>.</w:t>
      </w:r>
    </w:p>
    <w:p w:rsidR="001243FE" w:rsidRPr="001243FE" w:rsidRDefault="001243FE" w:rsidP="001243FE">
      <w:pPr>
        <w:spacing w:after="0" w:line="240" w:lineRule="auto"/>
      </w:pPr>
    </w:p>
    <w:p w:rsidR="001243FE" w:rsidRPr="001243FE" w:rsidRDefault="001243FE" w:rsidP="001243FE">
      <w:pPr>
        <w:spacing w:after="0" w:line="240" w:lineRule="auto"/>
      </w:pPr>
      <w:r w:rsidRPr="001243FE">
        <w:t>5. Как Москва возглавила борьбу Руси за освобождение от ордынского ига?</w:t>
      </w:r>
    </w:p>
    <w:p w:rsidR="001243FE" w:rsidRPr="001243FE" w:rsidRDefault="001243FE" w:rsidP="001243FE">
      <w:pPr>
        <w:spacing w:after="0" w:line="240" w:lineRule="auto"/>
      </w:pPr>
    </w:p>
    <w:p w:rsidR="001243FE" w:rsidRPr="001243FE" w:rsidRDefault="001243FE" w:rsidP="001243FE">
      <w:pPr>
        <w:spacing w:after="0" w:line="240" w:lineRule="auto"/>
      </w:pPr>
      <w:r w:rsidRPr="001243FE">
        <w:t>6. В чем состояло значение Куликовской битвы?</w:t>
      </w:r>
    </w:p>
    <w:p w:rsidR="001243FE" w:rsidRPr="001243FE" w:rsidRDefault="001243FE" w:rsidP="001243FE">
      <w:pPr>
        <w:spacing w:after="0" w:line="240" w:lineRule="auto"/>
      </w:pPr>
    </w:p>
    <w:p w:rsidR="00F75FBD" w:rsidRDefault="001243FE" w:rsidP="001243FE">
      <w:pPr>
        <w:spacing w:after="0" w:line="240" w:lineRule="auto"/>
      </w:pPr>
      <w:r w:rsidRPr="001243FE">
        <w:t xml:space="preserve">7. Сравните политику Ивана </w:t>
      </w:r>
      <w:proofErr w:type="spellStart"/>
      <w:r w:rsidRPr="001243FE">
        <w:t>Калиты</w:t>
      </w:r>
      <w:proofErr w:type="spellEnd"/>
      <w:r w:rsidRPr="001243FE">
        <w:t xml:space="preserve"> и Дмитрия Донского по отношению к Орде. Какие факторы сделали возможной изменение этой политики?</w:t>
      </w: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bookmarkStart w:id="0" w:name="_GoBack"/>
      <w:bookmarkEnd w:id="0"/>
      <w:r>
        <w:rPr>
          <w:b/>
        </w:rPr>
        <w:lastRenderedPageBreak/>
        <w:t>Задание: № 4</w:t>
      </w:r>
    </w:p>
    <w:p w:rsidR="00E227F3" w:rsidRDefault="00E227F3" w:rsidP="001243FE">
      <w:pPr>
        <w:spacing w:after="0" w:line="240" w:lineRule="auto"/>
      </w:pPr>
    </w:p>
    <w:p w:rsidR="00E227F3" w:rsidRDefault="00E227F3" w:rsidP="00E227F3">
      <w:pPr>
        <w:pBdr>
          <w:bottom w:val="single" w:sz="12" w:space="1" w:color="D4D0C8"/>
        </w:pBdr>
        <w:spacing w:after="144" w:line="240" w:lineRule="auto"/>
        <w:outlineLvl w:val="0"/>
        <w:rPr>
          <w:rFonts w:ascii="Arial" w:eastAsia="Times New Roman" w:hAnsi="Arial" w:cs="Arial"/>
          <w:color w:val="000000" w:themeColor="text1"/>
          <w:kern w:val="36"/>
          <w:sz w:val="24"/>
          <w:szCs w:val="24"/>
          <w:lang w:eastAsia="ru-RU"/>
        </w:rPr>
      </w:pPr>
      <w:r>
        <w:rPr>
          <w:rFonts w:ascii="Arial" w:eastAsia="Times New Roman" w:hAnsi="Arial" w:cs="Arial"/>
          <w:color w:val="000000" w:themeColor="text1"/>
          <w:kern w:val="36"/>
          <w:sz w:val="24"/>
          <w:szCs w:val="24"/>
          <w:lang w:eastAsia="ru-RU"/>
        </w:rPr>
        <w:t>Кроссворд по истории - на тему "Эпоха Ивана Грозного"</w:t>
      </w:r>
    </w:p>
    <w:tbl>
      <w:tblPr>
        <w:tblW w:w="5000" w:type="pct"/>
        <w:tblCellSpacing w:w="15" w:type="dxa"/>
        <w:tblLook w:val="04A0" w:firstRow="1" w:lastRow="0" w:firstColumn="1" w:lastColumn="0" w:noHBand="0" w:noVBand="1"/>
      </w:tblPr>
      <w:tblGrid>
        <w:gridCol w:w="9445"/>
      </w:tblGrid>
      <w:tr w:rsidR="00E227F3" w:rsidTr="00E227F3">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355"/>
            </w:tblGrid>
            <w:tr w:rsidR="00E227F3">
              <w:trPr>
                <w:tblCellSpacing w:w="15" w:type="dxa"/>
              </w:trPr>
              <w:tc>
                <w:tcPr>
                  <w:tcW w:w="5000" w:type="pct"/>
                  <w:tcMar>
                    <w:top w:w="15" w:type="dxa"/>
                    <w:left w:w="15" w:type="dxa"/>
                    <w:bottom w:w="15" w:type="dxa"/>
                    <w:right w:w="15" w:type="dxa"/>
                  </w:tcMar>
                  <w:vAlign w:val="center"/>
                  <w:hideMark/>
                </w:tcPr>
                <w:p w:rsidR="00E227F3" w:rsidRDefault="00E227F3">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870200" cy="4389120"/>
                        <wp:effectExtent l="0" t="0" r="6350" b="0"/>
                        <wp:docPr id="1" name="Рисунок 1" descr="Описание: Кроссворд по предмету истории - на тему 'Эпоха Ивана Грозн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cross-img" descr="Описание: Кроссворд по предмету истории - на тему 'Эпоха Ивана Грозно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0" cy="4389120"/>
                                </a:xfrm>
                                <a:prstGeom prst="rect">
                                  <a:avLst/>
                                </a:prstGeom>
                                <a:noFill/>
                                <a:ln>
                                  <a:noFill/>
                                </a:ln>
                              </pic:spPr>
                            </pic:pic>
                          </a:graphicData>
                        </a:graphic>
                      </wp:inline>
                    </w:drawing>
                  </w:r>
                </w:p>
              </w:tc>
            </w:tr>
          </w:tbl>
          <w:p w:rsidR="00E227F3" w:rsidRDefault="00E227F3"/>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line="240" w:lineRule="auto"/>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t> </w:t>
            </w: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pP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pP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line="336" w:lineRule="atLeast"/>
              <w:rPr>
                <w:rFonts w:ascii="Arial" w:eastAsia="Times New Roman" w:hAnsi="Arial" w:cs="Arial"/>
                <w:color w:val="000000"/>
                <w:sz w:val="17"/>
                <w:szCs w:val="17"/>
                <w:lang w:eastAsia="ru-RU"/>
              </w:rPr>
            </w:pPr>
            <w:r>
              <w:rPr>
                <w:rFonts w:ascii="Arial" w:eastAsia="Times New Roman" w:hAnsi="Arial" w:cs="Arial"/>
                <w:b/>
                <w:bCs/>
                <w:i/>
                <w:iCs/>
                <w:color w:val="000000"/>
                <w:sz w:val="17"/>
                <w:szCs w:val="17"/>
                <w:lang w:eastAsia="ru-RU"/>
              </w:rPr>
              <w:t>По горизонтали</w:t>
            </w:r>
            <w:r>
              <w:rPr>
                <w:rFonts w:ascii="Arial" w:eastAsia="Times New Roman" w:hAnsi="Arial" w:cs="Arial"/>
                <w:color w:val="000000"/>
                <w:sz w:val="17"/>
                <w:szCs w:val="17"/>
                <w:lang w:eastAsia="ru-RU"/>
              </w:rPr>
              <w:br/>
              <w:t xml:space="preserve">3. Митрополит из рода бояр </w:t>
            </w:r>
            <w:proofErr w:type="spellStart"/>
            <w:r>
              <w:rPr>
                <w:rFonts w:ascii="Arial" w:eastAsia="Times New Roman" w:hAnsi="Arial" w:cs="Arial"/>
                <w:color w:val="000000"/>
                <w:sz w:val="17"/>
                <w:szCs w:val="17"/>
                <w:lang w:eastAsia="ru-RU"/>
              </w:rPr>
              <w:t>Колычёвых</w:t>
            </w:r>
            <w:proofErr w:type="spellEnd"/>
            <w:r>
              <w:rPr>
                <w:rFonts w:ascii="Arial" w:eastAsia="Times New Roman" w:hAnsi="Arial" w:cs="Arial"/>
                <w:color w:val="000000"/>
                <w:sz w:val="17"/>
                <w:szCs w:val="17"/>
                <w:lang w:eastAsia="ru-RU"/>
              </w:rPr>
              <w:t xml:space="preserve"> - заступник у земских людей</w:t>
            </w:r>
            <w:r>
              <w:rPr>
                <w:rFonts w:ascii="Arial" w:eastAsia="Times New Roman" w:hAnsi="Arial" w:cs="Arial"/>
                <w:color w:val="000000"/>
                <w:sz w:val="17"/>
                <w:szCs w:val="17"/>
                <w:lang w:eastAsia="ru-RU"/>
              </w:rPr>
              <w:br/>
              <w:t>4. В каком селе родился Иван Грозный</w:t>
            </w:r>
            <w:r>
              <w:rPr>
                <w:rFonts w:ascii="Arial" w:eastAsia="Times New Roman" w:hAnsi="Arial" w:cs="Arial"/>
                <w:color w:val="000000"/>
                <w:sz w:val="17"/>
                <w:szCs w:val="17"/>
                <w:lang w:eastAsia="ru-RU"/>
              </w:rPr>
              <w:br/>
              <w:t>6. Друг-советник Ивана Грозного, который был сослан узником в Соловецкий монастырь на Белом море</w:t>
            </w:r>
            <w:r>
              <w:rPr>
                <w:rFonts w:ascii="Arial" w:eastAsia="Times New Roman" w:hAnsi="Arial" w:cs="Arial"/>
                <w:color w:val="000000"/>
                <w:sz w:val="17"/>
                <w:szCs w:val="17"/>
                <w:lang w:eastAsia="ru-RU"/>
              </w:rPr>
              <w:br/>
              <w:t>7. Война, которая длилась с 1558 до 1583 и закончилась подписанием мирного договора на 10 лет</w:t>
            </w:r>
            <w:r>
              <w:rPr>
                <w:rFonts w:ascii="Arial" w:eastAsia="Times New Roman" w:hAnsi="Arial" w:cs="Arial"/>
                <w:color w:val="000000"/>
                <w:sz w:val="17"/>
                <w:szCs w:val="17"/>
                <w:lang w:eastAsia="ru-RU"/>
              </w:rPr>
              <w:br/>
              <w:t>8. Земля, на которой полным хозяином стал Иван Грозный</w:t>
            </w:r>
            <w:r>
              <w:rPr>
                <w:rFonts w:ascii="Arial" w:eastAsia="Times New Roman" w:hAnsi="Arial" w:cs="Arial"/>
                <w:color w:val="000000"/>
                <w:sz w:val="17"/>
                <w:szCs w:val="17"/>
                <w:lang w:eastAsia="ru-RU"/>
              </w:rPr>
              <w:br/>
              <w:t>11. Человек, который возглавлял опричную думу</w:t>
            </w:r>
            <w:r>
              <w:rPr>
                <w:rFonts w:ascii="Arial" w:eastAsia="Times New Roman" w:hAnsi="Arial" w:cs="Arial"/>
                <w:color w:val="000000"/>
                <w:sz w:val="17"/>
                <w:szCs w:val="17"/>
                <w:lang w:eastAsia="ru-RU"/>
              </w:rPr>
              <w:br/>
              <w:t xml:space="preserve">12. Князь, которого сослали наместником в Юрьев, и </w:t>
            </w:r>
            <w:proofErr w:type="gramStart"/>
            <w:r>
              <w:rPr>
                <w:rFonts w:ascii="Arial" w:eastAsia="Times New Roman" w:hAnsi="Arial" w:cs="Arial"/>
                <w:color w:val="000000"/>
                <w:sz w:val="17"/>
                <w:szCs w:val="17"/>
                <w:lang w:eastAsia="ru-RU"/>
              </w:rPr>
              <w:t>который</w:t>
            </w:r>
            <w:proofErr w:type="gramEnd"/>
            <w:r>
              <w:rPr>
                <w:rFonts w:ascii="Arial" w:eastAsia="Times New Roman" w:hAnsi="Arial" w:cs="Arial"/>
                <w:color w:val="000000"/>
                <w:sz w:val="17"/>
                <w:szCs w:val="17"/>
                <w:lang w:eastAsia="ru-RU"/>
              </w:rPr>
              <w:t xml:space="preserve"> испугавшись за свою жизнь бежал в Литву и стал воеводой польского короля</w:t>
            </w:r>
          </w:p>
          <w:p w:rsidR="00E227F3" w:rsidRDefault="00E227F3">
            <w:pPr>
              <w:spacing w:after="0" w:line="336" w:lineRule="atLeast"/>
              <w:rPr>
                <w:rFonts w:ascii="Arial" w:eastAsia="Times New Roman" w:hAnsi="Arial" w:cs="Arial"/>
                <w:color w:val="000000"/>
                <w:sz w:val="17"/>
                <w:szCs w:val="17"/>
                <w:lang w:eastAsia="ru-RU"/>
              </w:rPr>
            </w:pPr>
            <w:r>
              <w:rPr>
                <w:rFonts w:ascii="Arial" w:eastAsia="Times New Roman" w:hAnsi="Arial" w:cs="Arial"/>
                <w:b/>
                <w:bCs/>
                <w:i/>
                <w:iCs/>
                <w:color w:val="000000"/>
                <w:sz w:val="17"/>
                <w:szCs w:val="17"/>
                <w:lang w:eastAsia="ru-RU"/>
              </w:rPr>
              <w:t>По вертикали</w:t>
            </w:r>
            <w:r>
              <w:rPr>
                <w:rFonts w:ascii="Arial" w:eastAsia="Times New Roman" w:hAnsi="Arial" w:cs="Arial"/>
                <w:color w:val="000000"/>
                <w:sz w:val="17"/>
                <w:szCs w:val="17"/>
                <w:lang w:eastAsia="ru-RU"/>
              </w:rPr>
              <w:br/>
              <w:t>1. Священник, который возглавил в избранную раду</w:t>
            </w:r>
            <w:r>
              <w:rPr>
                <w:rFonts w:ascii="Arial" w:eastAsia="Times New Roman" w:hAnsi="Arial" w:cs="Arial"/>
                <w:color w:val="000000"/>
                <w:sz w:val="17"/>
                <w:szCs w:val="17"/>
                <w:lang w:eastAsia="ru-RU"/>
              </w:rPr>
              <w:br/>
              <w:t>2. Войско, которой создал Иван 4 по борьбе с изменниками</w:t>
            </w:r>
            <w:r>
              <w:rPr>
                <w:rFonts w:ascii="Arial" w:eastAsia="Times New Roman" w:hAnsi="Arial" w:cs="Arial"/>
                <w:color w:val="000000"/>
                <w:sz w:val="17"/>
                <w:szCs w:val="17"/>
                <w:lang w:eastAsia="ru-RU"/>
              </w:rPr>
              <w:br/>
              <w:t>4. Право помещиков и вотчинников держать крестьян на своей земле, собирать с них налоги и заставлять ходить на барщину</w:t>
            </w:r>
            <w:r>
              <w:rPr>
                <w:rFonts w:ascii="Arial" w:eastAsia="Times New Roman" w:hAnsi="Arial" w:cs="Arial"/>
                <w:color w:val="000000"/>
                <w:sz w:val="17"/>
                <w:szCs w:val="17"/>
                <w:lang w:eastAsia="ru-RU"/>
              </w:rPr>
              <w:br/>
              <w:t>5. Столица Сибирского ханства</w:t>
            </w:r>
            <w:r>
              <w:rPr>
                <w:rFonts w:ascii="Arial" w:eastAsia="Times New Roman" w:hAnsi="Arial" w:cs="Arial"/>
                <w:color w:val="000000"/>
                <w:sz w:val="17"/>
                <w:szCs w:val="17"/>
                <w:lang w:eastAsia="ru-RU"/>
              </w:rPr>
              <w:br/>
              <w:t>9. Мыс, на котором состоялась невиданная битва казаков против Сибирского ханства</w:t>
            </w:r>
            <w:r>
              <w:rPr>
                <w:rFonts w:ascii="Arial" w:eastAsia="Times New Roman" w:hAnsi="Arial" w:cs="Arial"/>
                <w:color w:val="000000"/>
                <w:sz w:val="17"/>
                <w:szCs w:val="17"/>
                <w:lang w:eastAsia="ru-RU"/>
              </w:rPr>
              <w:br/>
              <w:t>10. Младший сын Ивана 4, который болел &lt;&lt;падучей&gt;&gt; болезнью</w:t>
            </w:r>
            <w:proofErr w:type="gramStart"/>
            <w:r>
              <w:rPr>
                <w:rFonts w:ascii="Arial" w:eastAsia="Times New Roman" w:hAnsi="Arial" w:cs="Arial"/>
                <w:color w:val="000000"/>
                <w:sz w:val="17"/>
                <w:szCs w:val="17"/>
                <w:lang w:eastAsia="ru-RU"/>
              </w:rPr>
              <w:t>.</w:t>
            </w:r>
            <w:proofErr w:type="gramEnd"/>
            <w:r>
              <w:rPr>
                <w:rFonts w:ascii="Arial" w:eastAsia="Times New Roman" w:hAnsi="Arial" w:cs="Arial"/>
                <w:color w:val="000000"/>
                <w:sz w:val="17"/>
                <w:szCs w:val="17"/>
                <w:lang w:eastAsia="ru-RU"/>
              </w:rPr>
              <w:t xml:space="preserve"> (</w:t>
            </w:r>
            <w:proofErr w:type="gramStart"/>
            <w:r>
              <w:rPr>
                <w:rFonts w:ascii="Arial" w:eastAsia="Times New Roman" w:hAnsi="Arial" w:cs="Arial"/>
                <w:color w:val="000000"/>
                <w:sz w:val="17"/>
                <w:szCs w:val="17"/>
                <w:lang w:eastAsia="ru-RU"/>
              </w:rPr>
              <w:t>э</w:t>
            </w:r>
            <w:proofErr w:type="gramEnd"/>
            <w:r>
              <w:rPr>
                <w:rFonts w:ascii="Arial" w:eastAsia="Times New Roman" w:hAnsi="Arial" w:cs="Arial"/>
                <w:color w:val="000000"/>
                <w:sz w:val="17"/>
                <w:szCs w:val="17"/>
                <w:lang w:eastAsia="ru-RU"/>
              </w:rPr>
              <w:t>пилепсией)</w:t>
            </w:r>
          </w:p>
        </w:tc>
      </w:tr>
    </w:tbl>
    <w:p w:rsidR="00E227F3" w:rsidRPr="00E227F3" w:rsidRDefault="00E227F3" w:rsidP="001243FE">
      <w:pPr>
        <w:spacing w:after="0" w:line="240" w:lineRule="auto"/>
      </w:pPr>
    </w:p>
    <w:sectPr w:rsidR="00E227F3" w:rsidRPr="00E2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34"/>
    <w:rsid w:val="001243FE"/>
    <w:rsid w:val="00227ED9"/>
    <w:rsid w:val="004214E5"/>
    <w:rsid w:val="007568F3"/>
    <w:rsid w:val="00E227F3"/>
    <w:rsid w:val="00F60434"/>
    <w:rsid w:val="00F7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РСК</dc:creator>
  <cp:lastModifiedBy>РСК</cp:lastModifiedBy>
  <cp:revision>2</cp:revision>
  <dcterms:created xsi:type="dcterms:W3CDTF">2021-11-01T07:58:00Z</dcterms:created>
  <dcterms:modified xsi:type="dcterms:W3CDTF">2021-11-01T07:58:00Z</dcterms:modified>
</cp:coreProperties>
</file>