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E5" w:rsidRPr="004214E5" w:rsidRDefault="004214E5" w:rsidP="004214E5">
      <w:pPr>
        <w:rPr>
          <w:noProof/>
          <w:lang w:eastAsia="ru-RU"/>
        </w:rPr>
      </w:pPr>
      <w:r>
        <w:rPr>
          <w:noProof/>
          <w:lang w:eastAsia="ru-RU"/>
        </w:rPr>
        <w:t xml:space="preserve">Преподаватель:  Рашитханов И.А.       </w:t>
      </w:r>
      <w:r>
        <w:rPr>
          <w:noProof/>
          <w:lang w:val="en-US" w:eastAsia="ru-RU"/>
        </w:rPr>
        <w:t>Rashithanov</w:t>
      </w:r>
      <w:r w:rsidRPr="004214E5">
        <w:rPr>
          <w:noProof/>
          <w:lang w:eastAsia="ru-RU"/>
        </w:rPr>
        <w:t>1982@</w:t>
      </w:r>
      <w:r>
        <w:rPr>
          <w:noProof/>
          <w:lang w:val="en-US" w:eastAsia="ru-RU"/>
        </w:rPr>
        <w:t>mail</w:t>
      </w:r>
      <w:r w:rsidRPr="004214E5">
        <w:rPr>
          <w:noProof/>
          <w:lang w:eastAsia="ru-RU"/>
        </w:rPr>
        <w:t>.</w:t>
      </w:r>
      <w:r>
        <w:rPr>
          <w:noProof/>
          <w:lang w:val="en-US" w:eastAsia="ru-RU"/>
        </w:rPr>
        <w:t>ru</w:t>
      </w:r>
    </w:p>
    <w:p w:rsidR="004214E5" w:rsidRDefault="004214E5" w:rsidP="004214E5">
      <w:pPr>
        <w:rPr>
          <w:noProof/>
          <w:lang w:eastAsia="ru-RU"/>
        </w:rPr>
      </w:pPr>
      <w:r>
        <w:rPr>
          <w:noProof/>
          <w:lang w:eastAsia="ru-RU"/>
        </w:rPr>
        <w:t>Урок №___</w:t>
      </w:r>
    </w:p>
    <w:p w:rsidR="004214E5" w:rsidRDefault="004214E5" w:rsidP="004214E5">
      <w:pPr>
        <w:rPr>
          <w:noProof/>
          <w:lang w:eastAsia="ru-RU"/>
        </w:rPr>
      </w:pPr>
      <w:r>
        <w:rPr>
          <w:noProof/>
          <w:lang w:eastAsia="ru-RU"/>
        </w:rPr>
        <w:t xml:space="preserve">Предмет: </w:t>
      </w:r>
      <w:r w:rsidR="00D01A74" w:rsidRPr="00D01A74">
        <w:rPr>
          <w:b/>
          <w:noProof/>
          <w:lang w:eastAsia="ru-RU"/>
        </w:rPr>
        <w:t>ОП 04 Организационная техника</w:t>
      </w:r>
    </w:p>
    <w:p w:rsidR="004214E5" w:rsidRDefault="00D01A74" w:rsidP="004214E5">
      <w:pPr>
        <w:rPr>
          <w:noProof/>
          <w:lang w:eastAsia="ru-RU"/>
        </w:rPr>
      </w:pPr>
      <w:r>
        <w:rPr>
          <w:noProof/>
          <w:lang w:eastAsia="ru-RU"/>
        </w:rPr>
        <w:t>Дата проведения: 1.11; 3</w:t>
      </w:r>
      <w:r w:rsidR="00E227F3">
        <w:rPr>
          <w:noProof/>
          <w:lang w:eastAsia="ru-RU"/>
        </w:rPr>
        <w:t>.11</w:t>
      </w:r>
      <w:r>
        <w:rPr>
          <w:noProof/>
          <w:lang w:eastAsia="ru-RU"/>
        </w:rPr>
        <w:t>.</w:t>
      </w:r>
      <w:r w:rsidR="004214E5">
        <w:rPr>
          <w:noProof/>
          <w:lang w:eastAsia="ru-RU"/>
        </w:rPr>
        <w:tab/>
      </w:r>
    </w:p>
    <w:p w:rsidR="004214E5" w:rsidRDefault="00D01A74" w:rsidP="004214E5">
      <w:pPr>
        <w:rPr>
          <w:noProof/>
          <w:lang w:eastAsia="ru-RU"/>
        </w:rPr>
      </w:pPr>
      <w:r>
        <w:rPr>
          <w:noProof/>
          <w:lang w:eastAsia="ru-RU"/>
        </w:rPr>
        <w:t>Группа № 1-11</w:t>
      </w:r>
    </w:p>
    <w:p w:rsidR="00D01A74" w:rsidRDefault="00D01A74" w:rsidP="004214E5">
      <w:pPr>
        <w:rPr>
          <w:noProof/>
          <w:lang w:eastAsia="ru-RU"/>
        </w:rPr>
      </w:pPr>
      <w:bookmarkStart w:id="0" w:name="_GoBack"/>
      <w:bookmarkEnd w:id="0"/>
    </w:p>
    <w:p w:rsidR="004214E5" w:rsidRDefault="004214E5" w:rsidP="004214E5">
      <w:pPr>
        <w:rPr>
          <w:b/>
          <w:noProof/>
          <w:lang w:eastAsia="ru-RU"/>
        </w:rPr>
      </w:pPr>
      <w:r w:rsidRPr="004214E5">
        <w:rPr>
          <w:b/>
          <w:noProof/>
          <w:lang w:eastAsia="ru-RU"/>
        </w:rPr>
        <w:t>Задание №1</w:t>
      </w:r>
      <w:r w:rsidR="00D01A74">
        <w:rPr>
          <w:b/>
          <w:noProof/>
          <w:lang w:eastAsia="ru-RU"/>
        </w:rPr>
        <w:t xml:space="preserve">  </w:t>
      </w:r>
      <w:r w:rsidR="00D01A74" w:rsidRPr="00D01A74">
        <w:rPr>
          <w:b/>
          <w:noProof/>
          <w:lang w:eastAsia="ru-RU"/>
        </w:rPr>
        <w:t>Работа с демонстрационной техникой</w:t>
      </w:r>
      <w:r w:rsidR="00D01A74">
        <w:rPr>
          <w:b/>
          <w:noProof/>
          <w:lang w:eastAsia="ru-RU"/>
        </w:rPr>
        <w:t>.</w:t>
      </w:r>
    </w:p>
    <w:p w:rsidR="00D01A74" w:rsidRPr="004214E5" w:rsidRDefault="00D01A74" w:rsidP="004214E5">
      <w:pPr>
        <w:rPr>
          <w:b/>
          <w:noProof/>
          <w:lang w:eastAsia="ru-RU"/>
        </w:rPr>
      </w:pPr>
    </w:p>
    <w:p w:rsidR="00E227F3" w:rsidRDefault="00D01A74" w:rsidP="00602097">
      <w:pPr>
        <w:spacing w:line="240" w:lineRule="auto"/>
      </w:pPr>
      <w:r>
        <w:rPr>
          <w:noProof/>
          <w:lang w:eastAsia="ru-RU"/>
        </w:rPr>
        <w:drawing>
          <wp:inline distT="0" distB="0" distL="0" distR="0">
            <wp:extent cx="5931535" cy="4110990"/>
            <wp:effectExtent l="0" t="0" r="0" b="3810"/>
            <wp:docPr id="1" name="Рисунок 1" descr="C:\Users\РСК\Desktop\hello_html_m75c8ef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СК\Desktop\hello_html_m75c8ef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11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A74" w:rsidRDefault="00D01A74" w:rsidP="00602097">
      <w:pPr>
        <w:spacing w:line="240" w:lineRule="auto"/>
      </w:pPr>
    </w:p>
    <w:p w:rsidR="00D01A74" w:rsidRDefault="00D01A74" w:rsidP="00D01A74">
      <w:pPr>
        <w:spacing w:after="0" w:line="240" w:lineRule="auto"/>
      </w:pPr>
      <w:r>
        <w:t>По горизонтали:</w:t>
      </w:r>
    </w:p>
    <w:p w:rsidR="00D01A74" w:rsidRDefault="00D01A74" w:rsidP="00D01A74">
      <w:pPr>
        <w:spacing w:after="0" w:line="240" w:lineRule="auto"/>
      </w:pPr>
    </w:p>
    <w:p w:rsidR="00D01A74" w:rsidRDefault="00D01A74" w:rsidP="00D01A74">
      <w:pPr>
        <w:spacing w:after="0" w:line="240" w:lineRule="auto"/>
      </w:pPr>
      <w:r>
        <w:t>2. Машины, предназначенные для преобразования информации.</w:t>
      </w:r>
    </w:p>
    <w:p w:rsidR="00D01A74" w:rsidRDefault="00D01A74" w:rsidP="00D01A74">
      <w:pPr>
        <w:spacing w:after="0" w:line="240" w:lineRule="auto"/>
      </w:pPr>
    </w:p>
    <w:p w:rsidR="00D01A74" w:rsidRDefault="00D01A74" w:rsidP="00D01A74">
      <w:pPr>
        <w:spacing w:after="0" w:line="240" w:lineRule="auto"/>
      </w:pPr>
      <w:r>
        <w:t>6. Техническое устройство, которое облегчает выполнение работы.</w:t>
      </w:r>
    </w:p>
    <w:p w:rsidR="00D01A74" w:rsidRDefault="00D01A74" w:rsidP="00D01A74">
      <w:pPr>
        <w:spacing w:after="0" w:line="240" w:lineRule="auto"/>
      </w:pPr>
    </w:p>
    <w:p w:rsidR="00D01A74" w:rsidRDefault="00D01A74" w:rsidP="00D01A74">
      <w:pPr>
        <w:spacing w:after="0" w:line="240" w:lineRule="auto"/>
      </w:pPr>
      <w:r>
        <w:t xml:space="preserve">9. </w:t>
      </w:r>
      <w:proofErr w:type="gramStart"/>
      <w:r>
        <w:t>Как называют болты, шайбы, гайки, винты, шурупы, гвозди – по своему назначению?</w:t>
      </w:r>
      <w:proofErr w:type="gramEnd"/>
    </w:p>
    <w:p w:rsidR="00D01A74" w:rsidRDefault="00D01A74" w:rsidP="00D01A74">
      <w:pPr>
        <w:spacing w:after="0" w:line="240" w:lineRule="auto"/>
      </w:pPr>
    </w:p>
    <w:p w:rsidR="00D01A74" w:rsidRDefault="00D01A74" w:rsidP="00D01A74">
      <w:pPr>
        <w:spacing w:after="0" w:line="240" w:lineRule="auto"/>
      </w:pPr>
      <w:r>
        <w:t>10. Часть машины, которая передает движение от двигателя на рабочий орган</w:t>
      </w:r>
    </w:p>
    <w:p w:rsidR="00D01A74" w:rsidRDefault="00D01A74" w:rsidP="00D01A74">
      <w:pPr>
        <w:spacing w:after="0" w:line="240" w:lineRule="auto"/>
      </w:pPr>
    </w:p>
    <w:p w:rsidR="00D01A74" w:rsidRDefault="00D01A74" w:rsidP="00D01A74">
      <w:pPr>
        <w:spacing w:after="0" w:line="240" w:lineRule="auto"/>
      </w:pPr>
      <w:r>
        <w:t>12. Техническое устройство, в относительно подвижных частях которого, происходят физические или химические процессы.</w:t>
      </w:r>
    </w:p>
    <w:p w:rsidR="00D01A74" w:rsidRDefault="00D01A74" w:rsidP="00D01A74">
      <w:pPr>
        <w:spacing w:after="0" w:line="240" w:lineRule="auto"/>
      </w:pPr>
    </w:p>
    <w:p w:rsidR="00D01A74" w:rsidRDefault="00D01A74" w:rsidP="00D01A74">
      <w:pPr>
        <w:spacing w:after="0" w:line="240" w:lineRule="auto"/>
      </w:pPr>
      <w:r>
        <w:t>13. Машины, которые выполняют определенную работу, а соответственно и преобразуют окружающий нас мир.</w:t>
      </w:r>
    </w:p>
    <w:p w:rsidR="00D01A74" w:rsidRDefault="00D01A74" w:rsidP="00D01A74">
      <w:pPr>
        <w:spacing w:after="0" w:line="240" w:lineRule="auto"/>
      </w:pPr>
    </w:p>
    <w:p w:rsidR="00D01A74" w:rsidRDefault="00D01A74" w:rsidP="00D01A74">
      <w:pPr>
        <w:spacing w:after="0" w:line="240" w:lineRule="auto"/>
      </w:pPr>
      <w:r>
        <w:t>14. Соединения, которые допускают удобную разборку без разрушения соединяемых деталей.</w:t>
      </w:r>
    </w:p>
    <w:p w:rsidR="00D01A74" w:rsidRDefault="00D01A74" w:rsidP="00D01A74">
      <w:pPr>
        <w:spacing w:after="0" w:line="240" w:lineRule="auto"/>
      </w:pPr>
    </w:p>
    <w:p w:rsidR="00D01A74" w:rsidRDefault="00D01A74" w:rsidP="00D01A74">
      <w:pPr>
        <w:spacing w:after="0" w:line="240" w:lineRule="auto"/>
      </w:pPr>
    </w:p>
    <w:p w:rsidR="00D01A74" w:rsidRDefault="00D01A74" w:rsidP="00D01A74">
      <w:pPr>
        <w:spacing w:after="0" w:line="240" w:lineRule="auto"/>
      </w:pPr>
    </w:p>
    <w:p w:rsidR="00D01A74" w:rsidRDefault="00D01A74" w:rsidP="00D01A74">
      <w:pPr>
        <w:spacing w:after="0" w:line="240" w:lineRule="auto"/>
      </w:pPr>
      <w:r>
        <w:t>По вертикали:</w:t>
      </w:r>
    </w:p>
    <w:p w:rsidR="00D01A74" w:rsidRDefault="00D01A74" w:rsidP="00D01A74">
      <w:pPr>
        <w:spacing w:after="0" w:line="240" w:lineRule="auto"/>
      </w:pPr>
    </w:p>
    <w:p w:rsidR="00D01A74" w:rsidRDefault="00D01A74" w:rsidP="00D01A74">
      <w:pPr>
        <w:spacing w:after="0" w:line="240" w:lineRule="auto"/>
      </w:pPr>
      <w:r>
        <w:t>1. Вид неразъёмного соединения.</w:t>
      </w:r>
    </w:p>
    <w:p w:rsidR="00D01A74" w:rsidRDefault="00D01A74" w:rsidP="00D01A74">
      <w:pPr>
        <w:spacing w:after="0" w:line="240" w:lineRule="auto"/>
      </w:pPr>
    </w:p>
    <w:p w:rsidR="00D01A74" w:rsidRDefault="00D01A74" w:rsidP="00D01A74">
      <w:pPr>
        <w:spacing w:after="0" w:line="240" w:lineRule="auto"/>
      </w:pPr>
      <w:r>
        <w:t>3. Техническое устройство для передачи и преобразования движения.</w:t>
      </w:r>
    </w:p>
    <w:p w:rsidR="00D01A74" w:rsidRDefault="00D01A74" w:rsidP="00D01A74">
      <w:pPr>
        <w:spacing w:after="0" w:line="240" w:lineRule="auto"/>
      </w:pPr>
    </w:p>
    <w:p w:rsidR="00D01A74" w:rsidRDefault="00D01A74" w:rsidP="00D01A74">
      <w:pPr>
        <w:spacing w:after="0" w:line="240" w:lineRule="auto"/>
      </w:pPr>
      <w:r>
        <w:t>4. Техническое устройство, при помощи которого выполняется работа.</w:t>
      </w:r>
    </w:p>
    <w:p w:rsidR="00D01A74" w:rsidRDefault="00D01A74" w:rsidP="00D01A74">
      <w:pPr>
        <w:spacing w:after="0" w:line="240" w:lineRule="auto"/>
      </w:pPr>
    </w:p>
    <w:p w:rsidR="00D01A74" w:rsidRDefault="00D01A74" w:rsidP="00D01A74">
      <w:pPr>
        <w:spacing w:after="0" w:line="240" w:lineRule="auto"/>
      </w:pPr>
      <w:r>
        <w:t xml:space="preserve">5. Машины, предназначенные для </w:t>
      </w:r>
      <w:proofErr w:type="gramStart"/>
      <w:r>
        <w:t>преобразовании</w:t>
      </w:r>
      <w:proofErr w:type="gramEnd"/>
      <w:r>
        <w:t xml:space="preserve"> энергии.</w:t>
      </w:r>
    </w:p>
    <w:p w:rsidR="00D01A74" w:rsidRDefault="00D01A74" w:rsidP="00D01A74">
      <w:pPr>
        <w:spacing w:after="0" w:line="240" w:lineRule="auto"/>
      </w:pPr>
    </w:p>
    <w:p w:rsidR="00D01A74" w:rsidRDefault="00D01A74" w:rsidP="00D01A74">
      <w:pPr>
        <w:spacing w:after="0" w:line="240" w:lineRule="auto"/>
      </w:pPr>
      <w:r>
        <w:t>7. Изделие, изготовленное из материала одной марки без применения сборочных операций.</w:t>
      </w:r>
    </w:p>
    <w:p w:rsidR="00D01A74" w:rsidRDefault="00D01A74" w:rsidP="00D01A74">
      <w:pPr>
        <w:spacing w:after="0" w:line="240" w:lineRule="auto"/>
      </w:pPr>
    </w:p>
    <w:p w:rsidR="00D01A74" w:rsidRDefault="00D01A74" w:rsidP="00D01A74">
      <w:pPr>
        <w:spacing w:after="0" w:line="240" w:lineRule="auto"/>
      </w:pPr>
      <w:r>
        <w:t>8. Источник энергии в машине.</w:t>
      </w:r>
    </w:p>
    <w:p w:rsidR="00D01A74" w:rsidRDefault="00D01A74" w:rsidP="00D01A74">
      <w:pPr>
        <w:spacing w:after="0" w:line="240" w:lineRule="auto"/>
      </w:pPr>
    </w:p>
    <w:p w:rsidR="00D01A74" w:rsidRDefault="00D01A74" w:rsidP="00D01A74">
      <w:pPr>
        <w:spacing w:after="0" w:line="240" w:lineRule="auto"/>
      </w:pPr>
      <w:r>
        <w:t>11. Техническое устройство, предназначенное для восполнения несовершенства, отсутствия или замены органов чувств человека.</w:t>
      </w:r>
    </w:p>
    <w:p w:rsidR="00D01A74" w:rsidRDefault="00D01A74" w:rsidP="00D01A74">
      <w:pPr>
        <w:spacing w:after="0" w:line="240" w:lineRule="auto"/>
      </w:pPr>
    </w:p>
    <w:p w:rsidR="00D01A74" w:rsidRDefault="00D01A74" w:rsidP="00D01A74">
      <w:pPr>
        <w:spacing w:after="0" w:line="240" w:lineRule="auto"/>
      </w:pPr>
    </w:p>
    <w:p w:rsidR="00D01A74" w:rsidRDefault="00D01A74" w:rsidP="00D01A74">
      <w:pPr>
        <w:spacing w:after="0" w:line="240" w:lineRule="auto"/>
      </w:pPr>
    </w:p>
    <w:p w:rsidR="00D01A74" w:rsidRDefault="00D01A74" w:rsidP="00D01A74">
      <w:pPr>
        <w:spacing w:after="0" w:line="240" w:lineRule="auto"/>
      </w:pPr>
    </w:p>
    <w:p w:rsidR="00D01A74" w:rsidRPr="00E227F3" w:rsidRDefault="00D01A74" w:rsidP="00D01A74">
      <w:pPr>
        <w:spacing w:after="0" w:line="240" w:lineRule="auto"/>
      </w:pPr>
    </w:p>
    <w:sectPr w:rsidR="00D01A74" w:rsidRPr="00E22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54B6D"/>
    <w:multiLevelType w:val="multilevel"/>
    <w:tmpl w:val="A0AA2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572F7F"/>
    <w:multiLevelType w:val="multilevel"/>
    <w:tmpl w:val="BF72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34"/>
    <w:rsid w:val="001243FE"/>
    <w:rsid w:val="00227ED9"/>
    <w:rsid w:val="004214E5"/>
    <w:rsid w:val="00602097"/>
    <w:rsid w:val="007568F3"/>
    <w:rsid w:val="00D01A74"/>
    <w:rsid w:val="00E227F3"/>
    <w:rsid w:val="00F60434"/>
    <w:rsid w:val="00F75FBD"/>
    <w:rsid w:val="00F9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4E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0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4E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0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РСК</dc:creator>
  <cp:lastModifiedBy>РСК</cp:lastModifiedBy>
  <cp:revision>2</cp:revision>
  <dcterms:created xsi:type="dcterms:W3CDTF">2021-11-01T08:21:00Z</dcterms:created>
  <dcterms:modified xsi:type="dcterms:W3CDTF">2021-11-01T08:21:00Z</dcterms:modified>
</cp:coreProperties>
</file>