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6B6" w:rsidRDefault="008376B6" w:rsidP="008376B6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rFonts w:ascii="inherit" w:hAnsi="inherit" w:cs="Segoe UI"/>
          <w:color w:val="555555"/>
          <w:sz w:val="26"/>
          <w:szCs w:val="26"/>
          <w:bdr w:val="none" w:sz="0" w:space="0" w:color="auto" w:frame="1"/>
        </w:rPr>
      </w:pPr>
      <w:r>
        <w:rPr>
          <w:rStyle w:val="a4"/>
          <w:rFonts w:ascii="inherit" w:hAnsi="inherit" w:cs="Segoe UI"/>
          <w:color w:val="555555"/>
          <w:sz w:val="26"/>
          <w:szCs w:val="26"/>
          <w:bdr w:val="none" w:sz="0" w:space="0" w:color="auto" w:frame="1"/>
        </w:rPr>
        <w:t>01.11.2021</w:t>
      </w:r>
    </w:p>
    <w:p w:rsidR="008376B6" w:rsidRDefault="008376B6" w:rsidP="008376B6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rFonts w:ascii="inherit" w:hAnsi="inherit" w:cs="Segoe UI"/>
          <w:color w:val="555555"/>
          <w:sz w:val="26"/>
          <w:szCs w:val="26"/>
          <w:bdr w:val="none" w:sz="0" w:space="0" w:color="auto" w:frame="1"/>
        </w:rPr>
      </w:pPr>
      <w:r>
        <w:rPr>
          <w:rStyle w:val="a4"/>
          <w:rFonts w:ascii="inherit" w:hAnsi="inherit" w:cs="Segoe UI" w:hint="eastAsia"/>
          <w:color w:val="555555"/>
          <w:sz w:val="26"/>
          <w:szCs w:val="26"/>
          <w:bdr w:val="none" w:sz="0" w:space="0" w:color="auto" w:frame="1"/>
        </w:rPr>
        <w:t>Г</w:t>
      </w:r>
      <w:r>
        <w:rPr>
          <w:rStyle w:val="a4"/>
          <w:rFonts w:ascii="inherit" w:hAnsi="inherit" w:cs="Segoe UI"/>
          <w:color w:val="555555"/>
          <w:sz w:val="26"/>
          <w:szCs w:val="26"/>
          <w:bdr w:val="none" w:sz="0" w:space="0" w:color="auto" w:frame="1"/>
        </w:rPr>
        <w:t>р 1-2</w:t>
      </w:r>
    </w:p>
    <w:p w:rsidR="008376B6" w:rsidRDefault="008376B6" w:rsidP="008376B6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rFonts w:ascii="inherit" w:hAnsi="inherit" w:cs="Segoe UI"/>
          <w:color w:val="555555"/>
          <w:sz w:val="26"/>
          <w:szCs w:val="26"/>
          <w:bdr w:val="none" w:sz="0" w:space="0" w:color="auto" w:frame="1"/>
        </w:rPr>
      </w:pPr>
    </w:p>
    <w:p w:rsidR="008376B6" w:rsidRDefault="008376B6" w:rsidP="008376B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555555"/>
          <w:sz w:val="26"/>
          <w:szCs w:val="26"/>
        </w:rPr>
      </w:pPr>
      <w:r>
        <w:rPr>
          <w:rStyle w:val="a4"/>
          <w:rFonts w:ascii="inherit" w:hAnsi="inherit" w:cs="Segoe UI"/>
          <w:color w:val="555555"/>
          <w:sz w:val="26"/>
          <w:szCs w:val="26"/>
          <w:bdr w:val="none" w:sz="0" w:space="0" w:color="auto" w:frame="1"/>
        </w:rPr>
        <w:t>1.</w:t>
      </w:r>
      <w:r>
        <w:rPr>
          <w:rFonts w:ascii="Segoe UI" w:hAnsi="Segoe UI" w:cs="Segoe UI"/>
          <w:color w:val="555555"/>
          <w:sz w:val="26"/>
          <w:szCs w:val="26"/>
        </w:rPr>
        <w:t> Парообразование — это</w:t>
      </w:r>
    </w:p>
    <w:p w:rsidR="008376B6" w:rsidRDefault="008376B6" w:rsidP="008376B6">
      <w:pPr>
        <w:pStyle w:val="a3"/>
        <w:shd w:val="clear" w:color="auto" w:fill="FFFFFF"/>
        <w:spacing w:before="0" w:beforeAutospacing="0" w:after="390" w:afterAutospacing="0"/>
        <w:textAlignment w:val="baseline"/>
        <w:rPr>
          <w:rFonts w:ascii="Segoe UI" w:hAnsi="Segoe UI" w:cs="Segoe UI"/>
          <w:color w:val="555555"/>
          <w:sz w:val="26"/>
          <w:szCs w:val="26"/>
        </w:rPr>
      </w:pPr>
      <w:r>
        <w:rPr>
          <w:rFonts w:ascii="Segoe UI" w:hAnsi="Segoe UI" w:cs="Segoe UI"/>
          <w:color w:val="555555"/>
          <w:sz w:val="26"/>
          <w:szCs w:val="26"/>
        </w:rPr>
        <w:t>1) нагревание жидкости до ее полного превращения в пар</w:t>
      </w:r>
      <w:r>
        <w:rPr>
          <w:rFonts w:ascii="Segoe UI" w:hAnsi="Segoe UI" w:cs="Segoe UI"/>
          <w:color w:val="555555"/>
          <w:sz w:val="26"/>
          <w:szCs w:val="26"/>
        </w:rPr>
        <w:br/>
        <w:t>2) переход жидкости в другое состояние</w:t>
      </w:r>
      <w:r>
        <w:rPr>
          <w:rFonts w:ascii="Segoe UI" w:hAnsi="Segoe UI" w:cs="Segoe UI"/>
          <w:color w:val="555555"/>
          <w:sz w:val="26"/>
          <w:szCs w:val="26"/>
        </w:rPr>
        <w:br/>
        <w:t>3) превращение жидкости в пар</w:t>
      </w:r>
    </w:p>
    <w:p w:rsidR="008376B6" w:rsidRDefault="008376B6" w:rsidP="008376B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555555"/>
          <w:sz w:val="26"/>
          <w:szCs w:val="26"/>
        </w:rPr>
      </w:pPr>
      <w:r>
        <w:rPr>
          <w:rStyle w:val="a4"/>
          <w:rFonts w:ascii="inherit" w:hAnsi="inherit" w:cs="Segoe UI"/>
          <w:color w:val="555555"/>
          <w:sz w:val="26"/>
          <w:szCs w:val="26"/>
          <w:bdr w:val="none" w:sz="0" w:space="0" w:color="auto" w:frame="1"/>
        </w:rPr>
        <w:t>2.</w:t>
      </w:r>
      <w:r>
        <w:rPr>
          <w:rFonts w:ascii="Segoe UI" w:hAnsi="Segoe UI" w:cs="Segoe UI"/>
          <w:color w:val="555555"/>
          <w:sz w:val="26"/>
          <w:szCs w:val="26"/>
        </w:rPr>
        <w:t> Известны два вида парообразования</w:t>
      </w:r>
    </w:p>
    <w:p w:rsidR="008376B6" w:rsidRDefault="008376B6" w:rsidP="008376B6">
      <w:pPr>
        <w:pStyle w:val="a3"/>
        <w:shd w:val="clear" w:color="auto" w:fill="FFFFFF"/>
        <w:spacing w:before="0" w:beforeAutospacing="0" w:after="390" w:afterAutospacing="0"/>
        <w:textAlignment w:val="baseline"/>
        <w:rPr>
          <w:rFonts w:ascii="Segoe UI" w:hAnsi="Segoe UI" w:cs="Segoe UI"/>
          <w:color w:val="555555"/>
          <w:sz w:val="26"/>
          <w:szCs w:val="26"/>
        </w:rPr>
      </w:pPr>
      <w:r>
        <w:rPr>
          <w:rFonts w:ascii="Segoe UI" w:hAnsi="Segoe UI" w:cs="Segoe UI"/>
          <w:color w:val="555555"/>
          <w:sz w:val="26"/>
          <w:szCs w:val="26"/>
        </w:rPr>
        <w:t>1) испарение и плавление</w:t>
      </w:r>
      <w:r>
        <w:rPr>
          <w:rFonts w:ascii="Segoe UI" w:hAnsi="Segoe UI" w:cs="Segoe UI"/>
          <w:color w:val="555555"/>
          <w:sz w:val="26"/>
          <w:szCs w:val="26"/>
        </w:rPr>
        <w:br/>
        <w:t>2) испарение и кипение</w:t>
      </w:r>
      <w:r>
        <w:rPr>
          <w:rFonts w:ascii="Segoe UI" w:hAnsi="Segoe UI" w:cs="Segoe UI"/>
          <w:color w:val="555555"/>
          <w:sz w:val="26"/>
          <w:szCs w:val="26"/>
        </w:rPr>
        <w:br/>
        <w:t>3) кипение и конденсация</w:t>
      </w:r>
    </w:p>
    <w:p w:rsidR="008376B6" w:rsidRDefault="008376B6" w:rsidP="008376B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555555"/>
          <w:sz w:val="26"/>
          <w:szCs w:val="26"/>
        </w:rPr>
      </w:pPr>
      <w:r>
        <w:rPr>
          <w:rStyle w:val="a4"/>
          <w:rFonts w:ascii="inherit" w:hAnsi="inherit" w:cs="Segoe UI"/>
          <w:color w:val="555555"/>
          <w:sz w:val="26"/>
          <w:szCs w:val="26"/>
          <w:bdr w:val="none" w:sz="0" w:space="0" w:color="auto" w:frame="1"/>
        </w:rPr>
        <w:t>3.</w:t>
      </w:r>
      <w:r>
        <w:rPr>
          <w:rFonts w:ascii="Segoe UI" w:hAnsi="Segoe UI" w:cs="Segoe UI"/>
          <w:color w:val="555555"/>
          <w:sz w:val="26"/>
          <w:szCs w:val="26"/>
        </w:rPr>
        <w:t xml:space="preserve"> Испарение </w:t>
      </w:r>
      <w:proofErr w:type="gramStart"/>
      <w:r>
        <w:rPr>
          <w:rFonts w:ascii="Segoe UI" w:hAnsi="Segoe UI" w:cs="Segoe UI"/>
          <w:color w:val="555555"/>
          <w:sz w:val="26"/>
          <w:szCs w:val="26"/>
        </w:rPr>
        <w:t>-э</w:t>
      </w:r>
      <w:proofErr w:type="gramEnd"/>
      <w:r>
        <w:rPr>
          <w:rFonts w:ascii="Segoe UI" w:hAnsi="Segoe UI" w:cs="Segoe UI"/>
          <w:color w:val="555555"/>
          <w:sz w:val="26"/>
          <w:szCs w:val="26"/>
        </w:rPr>
        <w:t>то парообразование, которое</w:t>
      </w:r>
    </w:p>
    <w:p w:rsidR="008376B6" w:rsidRDefault="008376B6" w:rsidP="008376B6">
      <w:pPr>
        <w:pStyle w:val="a3"/>
        <w:shd w:val="clear" w:color="auto" w:fill="FFFFFF"/>
        <w:spacing w:before="0" w:beforeAutospacing="0" w:after="390" w:afterAutospacing="0"/>
        <w:textAlignment w:val="baseline"/>
        <w:rPr>
          <w:rFonts w:ascii="Segoe UI" w:hAnsi="Segoe UI" w:cs="Segoe UI"/>
          <w:color w:val="555555"/>
          <w:sz w:val="26"/>
          <w:szCs w:val="26"/>
        </w:rPr>
      </w:pPr>
      <w:r>
        <w:rPr>
          <w:rFonts w:ascii="Segoe UI" w:hAnsi="Segoe UI" w:cs="Segoe UI"/>
          <w:color w:val="555555"/>
          <w:sz w:val="26"/>
          <w:szCs w:val="26"/>
        </w:rPr>
        <w:t>1) происходит с поверхности жидкости</w:t>
      </w:r>
      <w:r>
        <w:rPr>
          <w:rFonts w:ascii="Segoe UI" w:hAnsi="Segoe UI" w:cs="Segoe UI"/>
          <w:color w:val="555555"/>
          <w:sz w:val="26"/>
          <w:szCs w:val="26"/>
        </w:rPr>
        <w:br/>
        <w:t>2) наступает при нагревании жидкости</w:t>
      </w:r>
      <w:r>
        <w:rPr>
          <w:rFonts w:ascii="Segoe UI" w:hAnsi="Segoe UI" w:cs="Segoe UI"/>
          <w:color w:val="555555"/>
          <w:sz w:val="26"/>
          <w:szCs w:val="26"/>
        </w:rPr>
        <w:br/>
        <w:t>3) наблюдается лишь у некоторых жидкостей</w:t>
      </w:r>
    </w:p>
    <w:p w:rsidR="008376B6" w:rsidRDefault="008376B6" w:rsidP="008376B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555555"/>
          <w:sz w:val="26"/>
          <w:szCs w:val="26"/>
        </w:rPr>
      </w:pPr>
      <w:r>
        <w:rPr>
          <w:rStyle w:val="a4"/>
          <w:rFonts w:ascii="inherit" w:hAnsi="inherit" w:cs="Segoe UI"/>
          <w:color w:val="555555"/>
          <w:sz w:val="26"/>
          <w:szCs w:val="26"/>
          <w:bdr w:val="none" w:sz="0" w:space="0" w:color="auto" w:frame="1"/>
        </w:rPr>
        <w:t>4.</w:t>
      </w:r>
      <w:r>
        <w:rPr>
          <w:rFonts w:ascii="Segoe UI" w:hAnsi="Segoe UI" w:cs="Segoe UI"/>
          <w:color w:val="555555"/>
          <w:sz w:val="26"/>
          <w:szCs w:val="26"/>
        </w:rPr>
        <w:t> Какая жидкость — духи, вода, подсолнечное масло — испарится быстрее других?</w:t>
      </w:r>
    </w:p>
    <w:p w:rsidR="008376B6" w:rsidRDefault="008376B6" w:rsidP="008376B6">
      <w:pPr>
        <w:pStyle w:val="a3"/>
        <w:shd w:val="clear" w:color="auto" w:fill="FFFFFF"/>
        <w:spacing w:before="0" w:beforeAutospacing="0" w:after="390" w:afterAutospacing="0"/>
        <w:textAlignment w:val="baseline"/>
        <w:rPr>
          <w:rFonts w:ascii="Segoe UI" w:hAnsi="Segoe UI" w:cs="Segoe UI"/>
          <w:color w:val="555555"/>
          <w:sz w:val="26"/>
          <w:szCs w:val="26"/>
        </w:rPr>
      </w:pPr>
      <w:r>
        <w:rPr>
          <w:rFonts w:ascii="Segoe UI" w:hAnsi="Segoe UI" w:cs="Segoe UI"/>
          <w:color w:val="555555"/>
          <w:sz w:val="26"/>
          <w:szCs w:val="26"/>
        </w:rPr>
        <w:t>1) Духи</w:t>
      </w:r>
      <w:r>
        <w:rPr>
          <w:rFonts w:ascii="Segoe UI" w:hAnsi="Segoe UI" w:cs="Segoe UI"/>
          <w:color w:val="555555"/>
          <w:sz w:val="26"/>
          <w:szCs w:val="26"/>
        </w:rPr>
        <w:br/>
        <w:t>2) Вода</w:t>
      </w:r>
      <w:r>
        <w:rPr>
          <w:rFonts w:ascii="Segoe UI" w:hAnsi="Segoe UI" w:cs="Segoe UI"/>
          <w:color w:val="555555"/>
          <w:sz w:val="26"/>
          <w:szCs w:val="26"/>
        </w:rPr>
        <w:br/>
        <w:t>3) Подсолнечное масло</w:t>
      </w:r>
      <w:r>
        <w:rPr>
          <w:rFonts w:ascii="Segoe UI" w:hAnsi="Segoe UI" w:cs="Segoe UI"/>
          <w:color w:val="555555"/>
          <w:sz w:val="26"/>
          <w:szCs w:val="26"/>
        </w:rPr>
        <w:br/>
        <w:t>4) Они испарятся одновременно</w:t>
      </w:r>
    </w:p>
    <w:p w:rsidR="008376B6" w:rsidRDefault="008376B6" w:rsidP="008376B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555555"/>
          <w:sz w:val="26"/>
          <w:szCs w:val="26"/>
        </w:rPr>
      </w:pPr>
      <w:r>
        <w:rPr>
          <w:rStyle w:val="a4"/>
          <w:rFonts w:ascii="inherit" w:hAnsi="inherit" w:cs="Segoe UI"/>
          <w:color w:val="555555"/>
          <w:sz w:val="26"/>
          <w:szCs w:val="26"/>
          <w:bdr w:val="none" w:sz="0" w:space="0" w:color="auto" w:frame="1"/>
        </w:rPr>
        <w:t>5.</w:t>
      </w:r>
      <w:r>
        <w:rPr>
          <w:rFonts w:ascii="Segoe UI" w:hAnsi="Segoe UI" w:cs="Segoe UI"/>
          <w:color w:val="555555"/>
          <w:sz w:val="26"/>
          <w:szCs w:val="26"/>
        </w:rPr>
        <w:t> При какой температуре происходит испарение?</w:t>
      </w:r>
    </w:p>
    <w:p w:rsidR="008376B6" w:rsidRDefault="008376B6" w:rsidP="008376B6">
      <w:pPr>
        <w:pStyle w:val="a3"/>
        <w:shd w:val="clear" w:color="auto" w:fill="FFFFFF"/>
        <w:spacing w:before="0" w:beforeAutospacing="0" w:after="390" w:afterAutospacing="0"/>
        <w:textAlignment w:val="baseline"/>
        <w:rPr>
          <w:rFonts w:ascii="Segoe UI" w:hAnsi="Segoe UI" w:cs="Segoe UI"/>
          <w:color w:val="555555"/>
          <w:sz w:val="26"/>
          <w:szCs w:val="26"/>
        </w:rPr>
      </w:pPr>
      <w:proofErr w:type="gramStart"/>
      <w:r>
        <w:rPr>
          <w:rFonts w:ascii="Segoe UI" w:hAnsi="Segoe UI" w:cs="Segoe UI"/>
          <w:color w:val="555555"/>
          <w:sz w:val="26"/>
          <w:szCs w:val="26"/>
        </w:rPr>
        <w:t>1) При определенной для каждой жидкости</w:t>
      </w:r>
      <w:r>
        <w:rPr>
          <w:rFonts w:ascii="Segoe UI" w:hAnsi="Segoe UI" w:cs="Segoe UI"/>
          <w:color w:val="555555"/>
          <w:sz w:val="26"/>
          <w:szCs w:val="26"/>
        </w:rPr>
        <w:br/>
        <w:t>2) Чем меньше плотность жидкости, тем при более низкой</w:t>
      </w:r>
      <w:r>
        <w:rPr>
          <w:rFonts w:ascii="Segoe UI" w:hAnsi="Segoe UI" w:cs="Segoe UI"/>
          <w:color w:val="555555"/>
          <w:sz w:val="26"/>
          <w:szCs w:val="26"/>
        </w:rPr>
        <w:br/>
        <w:t>3) При положительной</w:t>
      </w:r>
      <w:r>
        <w:rPr>
          <w:rFonts w:ascii="Segoe UI" w:hAnsi="Segoe UI" w:cs="Segoe UI"/>
          <w:color w:val="555555"/>
          <w:sz w:val="26"/>
          <w:szCs w:val="26"/>
        </w:rPr>
        <w:br/>
        <w:t>4) При любой</w:t>
      </w:r>
      <w:proofErr w:type="gramEnd"/>
    </w:p>
    <w:p w:rsidR="008376B6" w:rsidRDefault="008376B6" w:rsidP="008376B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555555"/>
          <w:sz w:val="26"/>
          <w:szCs w:val="26"/>
        </w:rPr>
      </w:pPr>
      <w:r>
        <w:rPr>
          <w:rStyle w:val="a4"/>
          <w:rFonts w:ascii="inherit" w:hAnsi="inherit" w:cs="Segoe UI"/>
          <w:color w:val="555555"/>
          <w:sz w:val="26"/>
          <w:szCs w:val="26"/>
          <w:bdr w:val="none" w:sz="0" w:space="0" w:color="auto" w:frame="1"/>
        </w:rPr>
        <w:t>6.</w:t>
      </w:r>
      <w:r>
        <w:rPr>
          <w:rFonts w:ascii="Segoe UI" w:hAnsi="Segoe UI" w:cs="Segoe UI"/>
          <w:color w:val="555555"/>
          <w:sz w:val="26"/>
          <w:szCs w:val="26"/>
        </w:rPr>
        <w:t> Какие факторы ускоряют испарение жидкости?</w:t>
      </w:r>
    </w:p>
    <w:p w:rsidR="008376B6" w:rsidRDefault="008376B6" w:rsidP="008376B6">
      <w:pPr>
        <w:pStyle w:val="a3"/>
        <w:shd w:val="clear" w:color="auto" w:fill="FFFFFF"/>
        <w:spacing w:before="0" w:beforeAutospacing="0" w:after="390" w:afterAutospacing="0"/>
        <w:textAlignment w:val="baseline"/>
        <w:rPr>
          <w:rFonts w:ascii="Segoe UI" w:hAnsi="Segoe UI" w:cs="Segoe UI"/>
          <w:color w:val="555555"/>
          <w:sz w:val="26"/>
          <w:szCs w:val="26"/>
        </w:rPr>
      </w:pPr>
      <w:r>
        <w:rPr>
          <w:rFonts w:ascii="Segoe UI" w:hAnsi="Segoe UI" w:cs="Segoe UI"/>
          <w:color w:val="555555"/>
          <w:sz w:val="26"/>
          <w:szCs w:val="26"/>
        </w:rPr>
        <w:t>1) Повышение уровня жидкости</w:t>
      </w:r>
      <w:r>
        <w:rPr>
          <w:rFonts w:ascii="Segoe UI" w:hAnsi="Segoe UI" w:cs="Segoe UI"/>
          <w:color w:val="555555"/>
          <w:sz w:val="26"/>
          <w:szCs w:val="26"/>
        </w:rPr>
        <w:br/>
        <w:t>2) Подводные течения и ветры</w:t>
      </w:r>
      <w:r>
        <w:rPr>
          <w:rFonts w:ascii="Segoe UI" w:hAnsi="Segoe UI" w:cs="Segoe UI"/>
          <w:color w:val="555555"/>
          <w:sz w:val="26"/>
          <w:szCs w:val="26"/>
        </w:rPr>
        <w:br/>
        <w:t>3) Рост температуры, мутности и глубины</w:t>
      </w:r>
      <w:r>
        <w:rPr>
          <w:rFonts w:ascii="Segoe UI" w:hAnsi="Segoe UI" w:cs="Segoe UI"/>
          <w:color w:val="555555"/>
          <w:sz w:val="26"/>
          <w:szCs w:val="26"/>
        </w:rPr>
        <w:br/>
        <w:t>4) Увеличение температуры, площади поверхности и движения воздуха</w:t>
      </w:r>
    </w:p>
    <w:p w:rsidR="008376B6" w:rsidRDefault="008376B6" w:rsidP="008376B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555555"/>
          <w:sz w:val="26"/>
          <w:szCs w:val="26"/>
        </w:rPr>
      </w:pPr>
      <w:r>
        <w:rPr>
          <w:rStyle w:val="a4"/>
          <w:rFonts w:ascii="inherit" w:hAnsi="inherit" w:cs="Segoe UI"/>
          <w:color w:val="555555"/>
          <w:sz w:val="26"/>
          <w:szCs w:val="26"/>
          <w:bdr w:val="none" w:sz="0" w:space="0" w:color="auto" w:frame="1"/>
        </w:rPr>
        <w:t>7.</w:t>
      </w:r>
      <w:r>
        <w:rPr>
          <w:rFonts w:ascii="Segoe UI" w:hAnsi="Segoe UI" w:cs="Segoe UI"/>
          <w:color w:val="555555"/>
          <w:sz w:val="26"/>
          <w:szCs w:val="26"/>
        </w:rPr>
        <w:t> Куски льда равной массы находятся при температуре -10</w:t>
      </w:r>
      <w:proofErr w:type="gramStart"/>
      <w:r>
        <w:rPr>
          <w:rFonts w:ascii="Segoe UI" w:hAnsi="Segoe UI" w:cs="Segoe UI"/>
          <w:color w:val="555555"/>
          <w:sz w:val="26"/>
          <w:szCs w:val="26"/>
        </w:rPr>
        <w:t xml:space="preserve"> °С</w:t>
      </w:r>
      <w:proofErr w:type="gramEnd"/>
      <w:r>
        <w:rPr>
          <w:rFonts w:ascii="Segoe UI" w:hAnsi="Segoe UI" w:cs="Segoe UI"/>
          <w:color w:val="555555"/>
          <w:sz w:val="26"/>
          <w:szCs w:val="26"/>
        </w:rPr>
        <w:t xml:space="preserve"> и имеют разную форму: шара, бруска, тонкой пластины. Какому из них потребуется на испарение наименьшее время?</w:t>
      </w:r>
    </w:p>
    <w:p w:rsidR="008376B6" w:rsidRDefault="008376B6" w:rsidP="008376B6">
      <w:pPr>
        <w:pStyle w:val="a3"/>
        <w:shd w:val="clear" w:color="auto" w:fill="FFFFFF"/>
        <w:spacing w:before="0" w:beforeAutospacing="0" w:after="390" w:afterAutospacing="0"/>
        <w:textAlignment w:val="baseline"/>
        <w:rPr>
          <w:rFonts w:ascii="Segoe UI" w:hAnsi="Segoe UI" w:cs="Segoe UI"/>
          <w:color w:val="555555"/>
          <w:sz w:val="26"/>
          <w:szCs w:val="26"/>
        </w:rPr>
      </w:pPr>
      <w:r>
        <w:rPr>
          <w:rFonts w:ascii="Segoe UI" w:hAnsi="Segoe UI" w:cs="Segoe UI"/>
          <w:color w:val="555555"/>
          <w:sz w:val="26"/>
          <w:szCs w:val="26"/>
        </w:rPr>
        <w:lastRenderedPageBreak/>
        <w:t>1) Шару</w:t>
      </w:r>
      <w:r>
        <w:rPr>
          <w:rFonts w:ascii="Segoe UI" w:hAnsi="Segoe UI" w:cs="Segoe UI"/>
          <w:color w:val="555555"/>
          <w:sz w:val="26"/>
          <w:szCs w:val="26"/>
        </w:rPr>
        <w:br/>
        <w:t>2) Бруску</w:t>
      </w:r>
      <w:r>
        <w:rPr>
          <w:rFonts w:ascii="Segoe UI" w:hAnsi="Segoe UI" w:cs="Segoe UI"/>
          <w:color w:val="555555"/>
          <w:sz w:val="26"/>
          <w:szCs w:val="26"/>
        </w:rPr>
        <w:br/>
        <w:t>3) Пластине</w:t>
      </w:r>
      <w:r>
        <w:rPr>
          <w:rFonts w:ascii="Segoe UI" w:hAnsi="Segoe UI" w:cs="Segoe UI"/>
          <w:color w:val="555555"/>
          <w:sz w:val="26"/>
          <w:szCs w:val="26"/>
        </w:rPr>
        <w:br/>
        <w:t>4) Испарение не произойдет</w:t>
      </w:r>
    </w:p>
    <w:p w:rsidR="008376B6" w:rsidRDefault="008376B6" w:rsidP="008376B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555555"/>
          <w:sz w:val="26"/>
          <w:szCs w:val="26"/>
        </w:rPr>
      </w:pPr>
      <w:r>
        <w:rPr>
          <w:rStyle w:val="a4"/>
          <w:rFonts w:ascii="inherit" w:hAnsi="inherit" w:cs="Segoe UI"/>
          <w:color w:val="555555"/>
          <w:sz w:val="26"/>
          <w:szCs w:val="26"/>
          <w:bdr w:val="none" w:sz="0" w:space="0" w:color="auto" w:frame="1"/>
        </w:rPr>
        <w:t>8.</w:t>
      </w:r>
      <w:r>
        <w:rPr>
          <w:rFonts w:ascii="Segoe UI" w:hAnsi="Segoe UI" w:cs="Segoe UI"/>
          <w:color w:val="555555"/>
          <w:sz w:val="26"/>
          <w:szCs w:val="26"/>
        </w:rPr>
        <w:t> В сосуды налита холодная, теплая и горячая вода. Из какого сосуда вода испаряется наименее интенсивно?</w:t>
      </w:r>
    </w:p>
    <w:p w:rsidR="008376B6" w:rsidRDefault="008376B6" w:rsidP="008376B6">
      <w:pPr>
        <w:pStyle w:val="a3"/>
        <w:shd w:val="clear" w:color="auto" w:fill="FFFFFF"/>
        <w:spacing w:before="0" w:beforeAutospacing="0" w:after="390" w:afterAutospacing="0"/>
        <w:textAlignment w:val="baseline"/>
        <w:rPr>
          <w:rFonts w:ascii="Segoe UI" w:hAnsi="Segoe UI" w:cs="Segoe UI"/>
          <w:color w:val="555555"/>
          <w:sz w:val="26"/>
          <w:szCs w:val="26"/>
        </w:rPr>
      </w:pPr>
      <w:r>
        <w:rPr>
          <w:rFonts w:ascii="Segoe UI" w:hAnsi="Segoe UI" w:cs="Segoe UI"/>
          <w:noProof/>
          <w:color w:val="555555"/>
          <w:sz w:val="26"/>
          <w:szCs w:val="26"/>
        </w:rPr>
        <w:drawing>
          <wp:inline distT="0" distB="0" distL="0" distR="0">
            <wp:extent cx="1609725" cy="714375"/>
            <wp:effectExtent l="19050" t="0" r="9525" b="0"/>
            <wp:docPr id="1" name="Рисунок 1" descr="Тест по физике Испарение 8 зад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ест по физике Испарение 8 задание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76B6" w:rsidRDefault="008376B6" w:rsidP="008376B6">
      <w:pPr>
        <w:pStyle w:val="a3"/>
        <w:shd w:val="clear" w:color="auto" w:fill="FFFFFF"/>
        <w:spacing w:before="0" w:beforeAutospacing="0" w:after="390" w:afterAutospacing="0"/>
        <w:textAlignment w:val="baseline"/>
        <w:rPr>
          <w:rFonts w:ascii="Segoe UI" w:hAnsi="Segoe UI" w:cs="Segoe UI"/>
          <w:color w:val="555555"/>
          <w:sz w:val="26"/>
          <w:szCs w:val="26"/>
        </w:rPr>
      </w:pPr>
      <w:r>
        <w:rPr>
          <w:rFonts w:ascii="Segoe UI" w:hAnsi="Segoe UI" w:cs="Segoe UI"/>
          <w:color w:val="555555"/>
          <w:sz w:val="26"/>
          <w:szCs w:val="26"/>
        </w:rPr>
        <w:t>1) №1</w:t>
      </w:r>
      <w:r>
        <w:rPr>
          <w:rFonts w:ascii="Segoe UI" w:hAnsi="Segoe UI" w:cs="Segoe UI"/>
          <w:color w:val="555555"/>
          <w:sz w:val="26"/>
          <w:szCs w:val="26"/>
        </w:rPr>
        <w:br/>
        <w:t>2) №2</w:t>
      </w:r>
      <w:r>
        <w:rPr>
          <w:rFonts w:ascii="Segoe UI" w:hAnsi="Segoe UI" w:cs="Segoe UI"/>
          <w:color w:val="555555"/>
          <w:sz w:val="26"/>
          <w:szCs w:val="26"/>
        </w:rPr>
        <w:br/>
        <w:t>3) №3</w:t>
      </w:r>
    </w:p>
    <w:p w:rsidR="008376B6" w:rsidRDefault="008376B6" w:rsidP="008376B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555555"/>
          <w:sz w:val="26"/>
          <w:szCs w:val="26"/>
        </w:rPr>
      </w:pPr>
      <w:r>
        <w:rPr>
          <w:rStyle w:val="a4"/>
          <w:rFonts w:ascii="inherit" w:hAnsi="inherit" w:cs="Segoe UI"/>
          <w:color w:val="555555"/>
          <w:sz w:val="26"/>
          <w:szCs w:val="26"/>
          <w:bdr w:val="none" w:sz="0" w:space="0" w:color="auto" w:frame="1"/>
        </w:rPr>
        <w:t>9.</w:t>
      </w:r>
      <w:r>
        <w:rPr>
          <w:rFonts w:ascii="Segoe UI" w:hAnsi="Segoe UI" w:cs="Segoe UI"/>
          <w:color w:val="555555"/>
          <w:sz w:val="26"/>
          <w:szCs w:val="26"/>
        </w:rPr>
        <w:t> Динамическое равновесие между паром и жидкостью наступает</w:t>
      </w:r>
    </w:p>
    <w:p w:rsidR="008376B6" w:rsidRDefault="008376B6" w:rsidP="008376B6">
      <w:pPr>
        <w:pStyle w:val="a3"/>
        <w:shd w:val="clear" w:color="auto" w:fill="FFFFFF"/>
        <w:spacing w:before="0" w:beforeAutospacing="0" w:after="390" w:afterAutospacing="0"/>
        <w:textAlignment w:val="baseline"/>
        <w:rPr>
          <w:rFonts w:ascii="Segoe UI" w:hAnsi="Segoe UI" w:cs="Segoe UI"/>
          <w:color w:val="555555"/>
          <w:sz w:val="26"/>
          <w:szCs w:val="26"/>
        </w:rPr>
      </w:pPr>
      <w:r>
        <w:rPr>
          <w:rFonts w:ascii="Segoe UI" w:hAnsi="Segoe UI" w:cs="Segoe UI"/>
          <w:color w:val="555555"/>
          <w:sz w:val="26"/>
          <w:szCs w:val="26"/>
        </w:rPr>
        <w:t>1) когда масса пара делается равной массе жидкости</w:t>
      </w:r>
      <w:r>
        <w:rPr>
          <w:rFonts w:ascii="Segoe UI" w:hAnsi="Segoe UI" w:cs="Segoe UI"/>
          <w:color w:val="555555"/>
          <w:sz w:val="26"/>
          <w:szCs w:val="26"/>
        </w:rPr>
        <w:br/>
        <w:t>2) когда число молекул, вылетающих из жидкости, становит</w:t>
      </w:r>
      <w:r>
        <w:rPr>
          <w:rFonts w:ascii="Segoe UI" w:hAnsi="Segoe UI" w:cs="Segoe UI"/>
          <w:color w:val="555555"/>
          <w:sz w:val="26"/>
          <w:szCs w:val="26"/>
        </w:rPr>
        <w:softHyphen/>
        <w:t>ся равным числу молекул пара, возвращающихся в нее</w:t>
      </w:r>
      <w:r>
        <w:rPr>
          <w:rFonts w:ascii="Segoe UI" w:hAnsi="Segoe UI" w:cs="Segoe UI"/>
          <w:color w:val="555555"/>
          <w:sz w:val="26"/>
          <w:szCs w:val="26"/>
        </w:rPr>
        <w:br/>
        <w:t>3) когда число молекул пара становится столь большим, что испарение прекращается</w:t>
      </w:r>
    </w:p>
    <w:p w:rsidR="008376B6" w:rsidRDefault="008376B6" w:rsidP="008376B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555555"/>
          <w:sz w:val="26"/>
          <w:szCs w:val="26"/>
        </w:rPr>
      </w:pPr>
      <w:r>
        <w:rPr>
          <w:rStyle w:val="a4"/>
          <w:rFonts w:ascii="inherit" w:hAnsi="inherit" w:cs="Segoe UI"/>
          <w:color w:val="555555"/>
          <w:sz w:val="26"/>
          <w:szCs w:val="26"/>
          <w:bdr w:val="none" w:sz="0" w:space="0" w:color="auto" w:frame="1"/>
        </w:rPr>
        <w:t>10.</w:t>
      </w:r>
      <w:r>
        <w:rPr>
          <w:rFonts w:ascii="Segoe UI" w:hAnsi="Segoe UI" w:cs="Segoe UI"/>
          <w:color w:val="555555"/>
          <w:sz w:val="26"/>
          <w:szCs w:val="26"/>
        </w:rPr>
        <w:t> Какое необходимо условие, чтобы в сосуде установилось ди</w:t>
      </w:r>
      <w:r>
        <w:rPr>
          <w:rFonts w:ascii="Segoe UI" w:hAnsi="Segoe UI" w:cs="Segoe UI"/>
          <w:color w:val="555555"/>
          <w:sz w:val="26"/>
          <w:szCs w:val="26"/>
        </w:rPr>
        <w:softHyphen/>
        <w:t>намическое равновесие пара и жидкости? Как называют пар, существующий над жидкостью при динамическом равнове</w:t>
      </w:r>
      <w:r>
        <w:rPr>
          <w:rFonts w:ascii="Segoe UI" w:hAnsi="Segoe UI" w:cs="Segoe UI"/>
          <w:color w:val="555555"/>
          <w:sz w:val="26"/>
          <w:szCs w:val="26"/>
        </w:rPr>
        <w:softHyphen/>
        <w:t>сии?</w:t>
      </w:r>
    </w:p>
    <w:p w:rsidR="008376B6" w:rsidRDefault="008376B6" w:rsidP="008376B6">
      <w:pPr>
        <w:pStyle w:val="a3"/>
        <w:shd w:val="clear" w:color="auto" w:fill="FFFFFF"/>
        <w:spacing w:before="0" w:beforeAutospacing="0" w:after="390" w:afterAutospacing="0"/>
        <w:textAlignment w:val="baseline"/>
        <w:rPr>
          <w:rFonts w:ascii="Segoe UI" w:hAnsi="Segoe UI" w:cs="Segoe UI"/>
          <w:color w:val="555555"/>
          <w:sz w:val="26"/>
          <w:szCs w:val="26"/>
        </w:rPr>
      </w:pPr>
      <w:r>
        <w:rPr>
          <w:rFonts w:ascii="Segoe UI" w:hAnsi="Segoe UI" w:cs="Segoe UI"/>
          <w:color w:val="555555"/>
          <w:sz w:val="26"/>
          <w:szCs w:val="26"/>
        </w:rPr>
        <w:t>1) Сосуд должен быть открытым; насыщенным паром</w:t>
      </w:r>
      <w:r>
        <w:rPr>
          <w:rFonts w:ascii="Segoe UI" w:hAnsi="Segoe UI" w:cs="Segoe UI"/>
          <w:color w:val="555555"/>
          <w:sz w:val="26"/>
          <w:szCs w:val="26"/>
        </w:rPr>
        <w:br/>
        <w:t>2) Сосуд должен быть закрытым; ненасыщенным паром</w:t>
      </w:r>
      <w:r>
        <w:rPr>
          <w:rFonts w:ascii="Segoe UI" w:hAnsi="Segoe UI" w:cs="Segoe UI"/>
          <w:color w:val="555555"/>
          <w:sz w:val="26"/>
          <w:szCs w:val="26"/>
        </w:rPr>
        <w:br/>
        <w:t>3) Сосуд должен быть закрытым; насыщенным паром</w:t>
      </w:r>
      <w:r>
        <w:rPr>
          <w:rFonts w:ascii="Segoe UI" w:hAnsi="Segoe UI" w:cs="Segoe UI"/>
          <w:color w:val="555555"/>
          <w:sz w:val="26"/>
          <w:szCs w:val="26"/>
        </w:rPr>
        <w:br/>
        <w:t>4) Сосуд должен быть открытым; ненасыщенным паром</w:t>
      </w:r>
    </w:p>
    <w:p w:rsidR="008376B6" w:rsidRDefault="008376B6" w:rsidP="008376B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555555"/>
          <w:sz w:val="26"/>
          <w:szCs w:val="26"/>
        </w:rPr>
      </w:pPr>
      <w:r>
        <w:rPr>
          <w:rStyle w:val="a4"/>
          <w:rFonts w:ascii="inherit" w:hAnsi="inherit" w:cs="Segoe UI"/>
          <w:color w:val="555555"/>
          <w:sz w:val="26"/>
          <w:szCs w:val="26"/>
          <w:bdr w:val="none" w:sz="0" w:space="0" w:color="auto" w:frame="1"/>
        </w:rPr>
        <w:t>11.</w:t>
      </w:r>
      <w:r>
        <w:rPr>
          <w:rFonts w:ascii="Segoe UI" w:hAnsi="Segoe UI" w:cs="Segoe UI"/>
          <w:color w:val="555555"/>
          <w:sz w:val="26"/>
          <w:szCs w:val="26"/>
        </w:rPr>
        <w:t> Как изменяется внутренняя энергия испаряющейся жидкости? В чем это проявляется?</w:t>
      </w:r>
    </w:p>
    <w:p w:rsidR="008376B6" w:rsidRDefault="008376B6" w:rsidP="008376B6">
      <w:pPr>
        <w:pStyle w:val="a3"/>
        <w:shd w:val="clear" w:color="auto" w:fill="FFFFFF"/>
        <w:spacing w:before="0" w:beforeAutospacing="0" w:after="390" w:afterAutospacing="0"/>
        <w:textAlignment w:val="baseline"/>
        <w:rPr>
          <w:rFonts w:ascii="Segoe UI" w:hAnsi="Segoe UI" w:cs="Segoe UI"/>
          <w:color w:val="555555"/>
          <w:sz w:val="26"/>
          <w:szCs w:val="26"/>
        </w:rPr>
      </w:pPr>
      <w:r>
        <w:rPr>
          <w:rFonts w:ascii="Segoe UI" w:hAnsi="Segoe UI" w:cs="Segoe UI"/>
          <w:color w:val="555555"/>
          <w:sz w:val="26"/>
          <w:szCs w:val="26"/>
        </w:rPr>
        <w:t>1) Уменьшается; в понижении уровня жидкости</w:t>
      </w:r>
      <w:r>
        <w:rPr>
          <w:rFonts w:ascii="Segoe UI" w:hAnsi="Segoe UI" w:cs="Segoe UI"/>
          <w:color w:val="555555"/>
          <w:sz w:val="26"/>
          <w:szCs w:val="26"/>
        </w:rPr>
        <w:br/>
        <w:t>2) Уменьшается; в понижении температуры жидкости</w:t>
      </w:r>
      <w:r>
        <w:rPr>
          <w:rFonts w:ascii="Segoe UI" w:hAnsi="Segoe UI" w:cs="Segoe UI"/>
          <w:color w:val="555555"/>
          <w:sz w:val="26"/>
          <w:szCs w:val="26"/>
        </w:rPr>
        <w:br/>
        <w:t>3) Остается постоянной; в неизменности температуры жидкости</w:t>
      </w:r>
      <w:r>
        <w:rPr>
          <w:rFonts w:ascii="Segoe UI" w:hAnsi="Segoe UI" w:cs="Segoe UI"/>
          <w:color w:val="555555"/>
          <w:sz w:val="26"/>
          <w:szCs w:val="26"/>
        </w:rPr>
        <w:br/>
        <w:t>4) Среди ответов нет верного</w:t>
      </w:r>
    </w:p>
    <w:p w:rsidR="008376B6" w:rsidRDefault="008376B6" w:rsidP="008376B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555555"/>
          <w:sz w:val="26"/>
          <w:szCs w:val="26"/>
        </w:rPr>
      </w:pPr>
      <w:r>
        <w:rPr>
          <w:rStyle w:val="a4"/>
          <w:rFonts w:ascii="inherit" w:hAnsi="inherit" w:cs="Segoe UI"/>
          <w:color w:val="555555"/>
          <w:sz w:val="26"/>
          <w:szCs w:val="26"/>
          <w:bdr w:val="none" w:sz="0" w:space="0" w:color="auto" w:frame="1"/>
        </w:rPr>
        <w:t>12.</w:t>
      </w:r>
      <w:r>
        <w:rPr>
          <w:rFonts w:ascii="Segoe UI" w:hAnsi="Segoe UI" w:cs="Segoe UI"/>
          <w:color w:val="555555"/>
          <w:sz w:val="26"/>
          <w:szCs w:val="26"/>
        </w:rPr>
        <w:t> Как и насколько изменяется внутренняя энергия вещества при конденсации его пара?</w:t>
      </w:r>
    </w:p>
    <w:p w:rsidR="008376B6" w:rsidRDefault="008376B6" w:rsidP="008376B6">
      <w:pPr>
        <w:pStyle w:val="a3"/>
        <w:shd w:val="clear" w:color="auto" w:fill="FFFFFF"/>
        <w:spacing w:before="0" w:beforeAutospacing="0" w:after="390" w:afterAutospacing="0"/>
        <w:textAlignment w:val="baseline"/>
        <w:rPr>
          <w:rFonts w:ascii="Segoe UI" w:hAnsi="Segoe UI" w:cs="Segoe UI"/>
          <w:color w:val="555555"/>
          <w:sz w:val="26"/>
          <w:szCs w:val="26"/>
        </w:rPr>
      </w:pPr>
      <w:r>
        <w:rPr>
          <w:rFonts w:ascii="Segoe UI" w:hAnsi="Segoe UI" w:cs="Segoe UI"/>
          <w:color w:val="555555"/>
          <w:sz w:val="26"/>
          <w:szCs w:val="26"/>
        </w:rPr>
        <w:t>1) Она не изменяется</w:t>
      </w:r>
      <w:r>
        <w:rPr>
          <w:rFonts w:ascii="Segoe UI" w:hAnsi="Segoe UI" w:cs="Segoe UI"/>
          <w:color w:val="555555"/>
          <w:sz w:val="26"/>
          <w:szCs w:val="26"/>
        </w:rPr>
        <w:br/>
        <w:t>2) Увеличивается; насколько — не известно</w:t>
      </w:r>
      <w:r>
        <w:rPr>
          <w:rFonts w:ascii="Segoe UI" w:hAnsi="Segoe UI" w:cs="Segoe UI"/>
          <w:color w:val="555555"/>
          <w:sz w:val="26"/>
          <w:szCs w:val="26"/>
        </w:rPr>
        <w:br/>
      </w:r>
      <w:r>
        <w:rPr>
          <w:rFonts w:ascii="Segoe UI" w:hAnsi="Segoe UI" w:cs="Segoe UI"/>
          <w:color w:val="555555"/>
          <w:sz w:val="26"/>
          <w:szCs w:val="26"/>
        </w:rPr>
        <w:lastRenderedPageBreak/>
        <w:t>3) Увеличивается; на столько, сколько энергии затрачено при его испаре</w:t>
      </w:r>
      <w:r w:rsidR="00D7309F">
        <w:rPr>
          <w:rFonts w:ascii="Segoe UI" w:hAnsi="Segoe UI" w:cs="Segoe UI"/>
          <w:color w:val="555555"/>
          <w:sz w:val="26"/>
          <w:szCs w:val="26"/>
        </w:rPr>
        <w:t>нии</w:t>
      </w:r>
      <w:r w:rsidR="00D7309F">
        <w:rPr>
          <w:rFonts w:ascii="Segoe UI" w:hAnsi="Segoe UI" w:cs="Segoe UI"/>
          <w:color w:val="555555"/>
          <w:sz w:val="26"/>
          <w:szCs w:val="26"/>
        </w:rPr>
        <w:br/>
        <w:t>4) Уменьшается; насколько з</w:t>
      </w:r>
      <w:r>
        <w:rPr>
          <w:rFonts w:ascii="Segoe UI" w:hAnsi="Segoe UI" w:cs="Segoe UI"/>
          <w:color w:val="555555"/>
          <w:sz w:val="26"/>
          <w:szCs w:val="26"/>
        </w:rPr>
        <w:t>ависит от быстроты процесса</w:t>
      </w:r>
    </w:p>
    <w:p w:rsidR="00792370" w:rsidRDefault="008376B6">
      <w:r>
        <w:t xml:space="preserve">Ответы оставьте на </w:t>
      </w:r>
      <w:proofErr w:type="gramStart"/>
      <w:r>
        <w:t>моем</w:t>
      </w:r>
      <w:proofErr w:type="gramEnd"/>
      <w:r>
        <w:t xml:space="preserve"> электронной почте </w:t>
      </w:r>
      <w:hyperlink r:id="rId5" w:history="1">
        <w:r w:rsidRPr="005F38FD">
          <w:rPr>
            <w:rStyle w:val="a7"/>
            <w:lang w:val="en-US"/>
          </w:rPr>
          <w:t>albina</w:t>
        </w:r>
        <w:r w:rsidRPr="005F38FD">
          <w:rPr>
            <w:rStyle w:val="a7"/>
          </w:rPr>
          <w:t>9292@</w:t>
        </w:r>
        <w:r w:rsidRPr="005F38FD">
          <w:rPr>
            <w:rStyle w:val="a7"/>
            <w:lang w:val="en-US"/>
          </w:rPr>
          <w:t>internet</w:t>
        </w:r>
        <w:r w:rsidRPr="008376B6">
          <w:rPr>
            <w:rStyle w:val="a7"/>
          </w:rPr>
          <w:t>.</w:t>
        </w:r>
        <w:r w:rsidRPr="005F38FD">
          <w:rPr>
            <w:rStyle w:val="a7"/>
            <w:lang w:val="en-US"/>
          </w:rPr>
          <w:t>ru</w:t>
        </w:r>
      </w:hyperlink>
      <w:r w:rsidRPr="008376B6">
        <w:t xml:space="preserve">  </w:t>
      </w:r>
      <w:r>
        <w:t>или пот тел 89289477701</w:t>
      </w:r>
    </w:p>
    <w:p w:rsidR="008376B6" w:rsidRPr="008376B6" w:rsidRDefault="008376B6"/>
    <w:sectPr w:rsidR="008376B6" w:rsidRPr="008376B6" w:rsidSect="00792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76B6"/>
    <w:rsid w:val="00792370"/>
    <w:rsid w:val="007E2679"/>
    <w:rsid w:val="008376B6"/>
    <w:rsid w:val="00C964AC"/>
    <w:rsid w:val="00CF7EA8"/>
    <w:rsid w:val="00D73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7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76B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37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76B6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8376B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8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bina9292@internet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05</cp:lastModifiedBy>
  <cp:revision>3</cp:revision>
  <dcterms:created xsi:type="dcterms:W3CDTF">2021-11-01T08:19:00Z</dcterms:created>
  <dcterms:modified xsi:type="dcterms:W3CDTF">2021-11-01T09:19:00Z</dcterms:modified>
</cp:coreProperties>
</file>