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4EF" w:rsidRPr="00B40A9A" w:rsidRDefault="004134EF" w:rsidP="004134EF">
      <w:pPr>
        <w:spacing w:before="120" w:after="120" w:line="240" w:lineRule="auto"/>
        <w:rPr>
          <w:rFonts w:ascii="Times New Roman" w:eastAsia="Times New Roman" w:hAnsi="Times New Roman" w:cs="Times New Roman"/>
          <w:color w:val="C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C00000"/>
          <w:sz w:val="20"/>
          <w:szCs w:val="20"/>
        </w:rPr>
        <w:t xml:space="preserve">                                                 </w:t>
      </w:r>
      <w:r w:rsidRPr="00B40A9A">
        <w:rPr>
          <w:rFonts w:ascii="Times New Roman" w:eastAsia="Times New Roman" w:hAnsi="Times New Roman" w:cs="Times New Roman"/>
          <w:color w:val="C00000"/>
          <w:sz w:val="20"/>
          <w:szCs w:val="20"/>
        </w:rPr>
        <w:t>Контрольная работа</w:t>
      </w:r>
    </w:p>
    <w:p w:rsidR="004134EF" w:rsidRPr="00B40A9A" w:rsidRDefault="004134EF" w:rsidP="004134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1. При каком условии может наблюдаться интерференция двух пучков света с разными длинами волн?</w:t>
      </w:r>
    </w:p>
    <w:p w:rsidR="004134EF" w:rsidRPr="00B40A9A" w:rsidRDefault="004134EF" w:rsidP="004134E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При постоянной разности хода</w:t>
      </w:r>
    </w:p>
    <w:p w:rsidR="004134EF" w:rsidRPr="00B40A9A" w:rsidRDefault="004134EF" w:rsidP="004134E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При одинаковой амплитуде колебаний</w:t>
      </w:r>
    </w:p>
    <w:p w:rsidR="004134EF" w:rsidRPr="00B40A9A" w:rsidRDefault="004134EF" w:rsidP="004134E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Ни при каких условиях</w:t>
      </w:r>
    </w:p>
    <w:p w:rsidR="004134EF" w:rsidRPr="00B40A9A" w:rsidRDefault="004134EF" w:rsidP="004134E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При одинаковой начальной фазе колебаний</w:t>
      </w:r>
    </w:p>
    <w:p w:rsidR="004134EF" w:rsidRPr="00B40A9A" w:rsidRDefault="004134EF" w:rsidP="004134E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При одинаковых амплитуде и начальной фазе колебаний</w:t>
      </w:r>
      <w:proofErr w:type="gramEnd"/>
    </w:p>
    <w:p w:rsidR="004134EF" w:rsidRPr="00B40A9A" w:rsidRDefault="004134EF" w:rsidP="004134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proofErr w:type="gramStart"/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П</w:t>
      </w:r>
      <w:proofErr w:type="gramEnd"/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ри одной и той мощности потока зрительное ощущение наибольшее от лучей…:</w:t>
      </w:r>
    </w:p>
    <w:p w:rsidR="004134EF" w:rsidRPr="00B40A9A" w:rsidRDefault="004134EF" w:rsidP="004134E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красного цвета.</w:t>
      </w:r>
    </w:p>
    <w:p w:rsidR="004134EF" w:rsidRPr="00B40A9A" w:rsidRDefault="004134EF" w:rsidP="004134E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белого цвета.</w:t>
      </w:r>
    </w:p>
    <w:p w:rsidR="004134EF" w:rsidRPr="00B40A9A" w:rsidRDefault="004134EF" w:rsidP="004134E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синего цвета.</w:t>
      </w:r>
    </w:p>
    <w:p w:rsidR="004134EF" w:rsidRPr="00B40A9A" w:rsidRDefault="004134EF" w:rsidP="004134E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зеленого цвета.</w:t>
      </w:r>
    </w:p>
    <w:p w:rsidR="004134EF" w:rsidRPr="00B40A9A" w:rsidRDefault="004134EF" w:rsidP="004134E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черного цвета.</w:t>
      </w:r>
    </w:p>
    <w:p w:rsidR="004134EF" w:rsidRPr="00B40A9A" w:rsidRDefault="004134EF" w:rsidP="004134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3. Явление интерференции света заключается ...</w:t>
      </w:r>
    </w:p>
    <w:p w:rsidR="004134EF" w:rsidRPr="00B40A9A" w:rsidRDefault="004134EF" w:rsidP="004134E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в суммировании интенсивностей в каждой точке в области наложения световых волн от двух или нескольких источников.</w:t>
      </w:r>
    </w:p>
    <w:p w:rsidR="004134EF" w:rsidRPr="00B40A9A" w:rsidRDefault="004134EF" w:rsidP="004134E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proofErr w:type="gramEnd"/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огибании</w:t>
      </w:r>
      <w:proofErr w:type="spellEnd"/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световыми волнами препятствий.</w:t>
      </w:r>
    </w:p>
    <w:p w:rsidR="004134EF" w:rsidRPr="00B40A9A" w:rsidRDefault="004134EF" w:rsidP="004134E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в перераспределении интенсивности в области наложения световых волн от двух или нескольких когерентных источников.</w:t>
      </w:r>
    </w:p>
    <w:p w:rsidR="004134EF" w:rsidRPr="00B40A9A" w:rsidRDefault="004134EF" w:rsidP="004134E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в проникновении света в область геометрической тени.</w:t>
      </w:r>
    </w:p>
    <w:p w:rsidR="004134EF" w:rsidRPr="00B40A9A" w:rsidRDefault="004134EF" w:rsidP="004134E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в разложении света.</w:t>
      </w:r>
    </w:p>
    <w:p w:rsidR="004134EF" w:rsidRPr="00B40A9A" w:rsidRDefault="004134EF" w:rsidP="004134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 </w:t>
      </w:r>
      <w:proofErr w:type="gramStart"/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Постоянная</w:t>
      </w:r>
      <w:proofErr w:type="gramEnd"/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дифракционной решетки </w:t>
      </w:r>
      <w:proofErr w:type="spellStart"/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proofErr w:type="spellEnd"/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2·10 </w:t>
      </w:r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–6</w:t>
      </w:r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 м. В спектре этой решетки можно наблюдать наибольшую длину волны …</w:t>
      </w:r>
    </w:p>
    <w:p w:rsidR="004134EF" w:rsidRPr="00B40A9A" w:rsidRDefault="004134EF" w:rsidP="004134E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2·10</w:t>
      </w:r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 –6 </w:t>
      </w:r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</w:p>
    <w:p w:rsidR="004134EF" w:rsidRPr="00B40A9A" w:rsidRDefault="004134EF" w:rsidP="004134E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3·10</w:t>
      </w:r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 –6</w:t>
      </w:r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 м</w:t>
      </w:r>
    </w:p>
    <w:p w:rsidR="004134EF" w:rsidRPr="00B40A9A" w:rsidRDefault="004134EF" w:rsidP="004134E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5·10</w:t>
      </w:r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 –6 </w:t>
      </w:r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</w:p>
    <w:p w:rsidR="004134EF" w:rsidRPr="00B40A9A" w:rsidRDefault="004134EF" w:rsidP="004134E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10</w:t>
      </w:r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 –6 </w:t>
      </w:r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</w:p>
    <w:p w:rsidR="004134EF" w:rsidRPr="00B40A9A" w:rsidRDefault="004134EF" w:rsidP="004134E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4·10</w:t>
      </w:r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 –6 </w:t>
      </w:r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</w:p>
    <w:p w:rsidR="004134EF" w:rsidRPr="00B40A9A" w:rsidRDefault="004134EF" w:rsidP="004134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5. Картина интерференции монохроматического света — это …</w:t>
      </w:r>
    </w:p>
    <w:p w:rsidR="004134EF" w:rsidRPr="00B40A9A" w:rsidRDefault="004134EF" w:rsidP="004134E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чередующиеся радужные полосы, в центре — тёмная полоса.</w:t>
      </w:r>
    </w:p>
    <w:p w:rsidR="004134EF" w:rsidRPr="00B40A9A" w:rsidRDefault="004134EF" w:rsidP="004134E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ч</w:t>
      </w:r>
      <w:proofErr w:type="gramEnd"/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ередующиеся цветные полосы.</w:t>
      </w:r>
    </w:p>
    <w:p w:rsidR="004134EF" w:rsidRPr="00B40A9A" w:rsidRDefault="004134EF" w:rsidP="004134E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чередующиеся тёмные и светлые полосы.</w:t>
      </w:r>
    </w:p>
    <w:p w:rsidR="004134EF" w:rsidRPr="00B40A9A" w:rsidRDefault="004134EF" w:rsidP="004134E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чередующиеся радужные полосы, в центре — светлая полоса.</w:t>
      </w:r>
    </w:p>
    <w:p w:rsidR="004134EF" w:rsidRPr="00B40A9A" w:rsidRDefault="004134EF" w:rsidP="004134E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Правильного ответа нет.</w:t>
      </w:r>
    </w:p>
    <w:p w:rsidR="004134EF" w:rsidRPr="00B40A9A" w:rsidRDefault="004134EF" w:rsidP="004134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6. Угол преломления больше угла падения, …</w:t>
      </w:r>
    </w:p>
    <w:p w:rsidR="004134EF" w:rsidRPr="00B40A9A" w:rsidRDefault="004134EF" w:rsidP="004134E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если падает монохроматический свет.</w:t>
      </w:r>
    </w:p>
    <w:p w:rsidR="004134EF" w:rsidRPr="00B40A9A" w:rsidRDefault="004134EF" w:rsidP="004134E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если луч проходит из среды оптически более плотной в менее </w:t>
      </w:r>
      <w:proofErr w:type="gramStart"/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плотную</w:t>
      </w:r>
      <w:proofErr w:type="gramEnd"/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4134EF" w:rsidRPr="00B40A9A" w:rsidRDefault="004134EF" w:rsidP="004134E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если луч проходит из среды оптически менее плотной в более </w:t>
      </w:r>
      <w:proofErr w:type="gramStart"/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плотную</w:t>
      </w:r>
      <w:proofErr w:type="gramEnd"/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4134EF" w:rsidRPr="00B40A9A" w:rsidRDefault="004134EF" w:rsidP="004134E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всегда.</w:t>
      </w:r>
    </w:p>
    <w:p w:rsidR="004134EF" w:rsidRPr="00B40A9A" w:rsidRDefault="004134EF" w:rsidP="004134E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ни при каком условии.</w:t>
      </w:r>
    </w:p>
    <w:p w:rsidR="004134EF" w:rsidRPr="00B40A9A" w:rsidRDefault="004134EF" w:rsidP="004134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7. Когерентными называются волны …</w:t>
      </w:r>
    </w:p>
    <w:p w:rsidR="004134EF" w:rsidRPr="00B40A9A" w:rsidRDefault="004134EF" w:rsidP="004134E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имеющие одинаковую длину волны.</w:t>
      </w:r>
    </w:p>
    <w:p w:rsidR="004134EF" w:rsidRPr="00B40A9A" w:rsidRDefault="004134EF" w:rsidP="004134E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с одинаковой амплитудой колебаний.</w:t>
      </w:r>
    </w:p>
    <w:p w:rsidR="004134EF" w:rsidRPr="00B40A9A" w:rsidRDefault="004134EF" w:rsidP="004134E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с одинаковой начальной фазой колебаний.</w:t>
      </w:r>
    </w:p>
    <w:p w:rsidR="004134EF" w:rsidRPr="00B40A9A" w:rsidRDefault="004134EF" w:rsidP="004134E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с одинаковой частотой.</w:t>
      </w:r>
    </w:p>
    <w:p w:rsidR="004134EF" w:rsidRPr="00B40A9A" w:rsidRDefault="004134EF" w:rsidP="004134E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с одинаковой длиной волны и постоянной во времени разностью фаз.</w:t>
      </w:r>
    </w:p>
    <w:p w:rsidR="004134EF" w:rsidRPr="00B40A9A" w:rsidRDefault="004134EF" w:rsidP="004134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8. Длины волн  видимого света лежат в пределах … </w:t>
      </w:r>
      <w:proofErr w:type="gramStart"/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мкм</w:t>
      </w:r>
      <w:proofErr w:type="gramEnd"/>
    </w:p>
    <w:p w:rsidR="004134EF" w:rsidRPr="00B40A9A" w:rsidRDefault="004134EF" w:rsidP="004134EF">
      <w:pPr>
        <w:numPr>
          <w:ilvl w:val="0"/>
          <w:numId w:val="8"/>
        </w:numPr>
        <w:shd w:val="clear" w:color="auto" w:fill="FFFFFF"/>
        <w:spacing w:after="0" w:line="240" w:lineRule="auto"/>
        <w:ind w:left="79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&gt; 1,2</w:t>
      </w:r>
    </w:p>
    <w:p w:rsidR="004134EF" w:rsidRPr="00B40A9A" w:rsidRDefault="004134EF" w:rsidP="004134EF">
      <w:pPr>
        <w:numPr>
          <w:ilvl w:val="0"/>
          <w:numId w:val="8"/>
        </w:numPr>
        <w:shd w:val="clear" w:color="auto" w:fill="FFFFFF"/>
        <w:spacing w:after="0" w:line="240" w:lineRule="auto"/>
        <w:ind w:left="79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0,8 &lt;  &lt; 1,2</w:t>
      </w:r>
    </w:p>
    <w:p w:rsidR="004134EF" w:rsidRPr="00B40A9A" w:rsidRDefault="004134EF" w:rsidP="004134EF">
      <w:pPr>
        <w:numPr>
          <w:ilvl w:val="0"/>
          <w:numId w:val="8"/>
        </w:numPr>
        <w:shd w:val="clear" w:color="auto" w:fill="FFFFFF"/>
        <w:spacing w:after="0" w:line="240" w:lineRule="auto"/>
        <w:ind w:left="79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0,4 &lt;  &lt; 0,8</w:t>
      </w:r>
    </w:p>
    <w:p w:rsidR="004134EF" w:rsidRPr="00B40A9A" w:rsidRDefault="004134EF" w:rsidP="004134EF">
      <w:pPr>
        <w:numPr>
          <w:ilvl w:val="0"/>
          <w:numId w:val="8"/>
        </w:numPr>
        <w:shd w:val="clear" w:color="auto" w:fill="FFFFFF"/>
        <w:spacing w:after="0" w:line="240" w:lineRule="auto"/>
        <w:ind w:left="79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&lt; 0,4</w:t>
      </w:r>
    </w:p>
    <w:p w:rsidR="004134EF" w:rsidRPr="00B40A9A" w:rsidRDefault="004134EF" w:rsidP="004134EF">
      <w:pPr>
        <w:numPr>
          <w:ilvl w:val="0"/>
          <w:numId w:val="8"/>
        </w:numPr>
        <w:shd w:val="clear" w:color="auto" w:fill="FFFFFF"/>
        <w:spacing w:after="0" w:line="240" w:lineRule="auto"/>
        <w:ind w:left="79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&gt; 10,3</w:t>
      </w:r>
    </w:p>
    <w:p w:rsidR="004134EF" w:rsidRPr="00B40A9A" w:rsidRDefault="004134EF" w:rsidP="004134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9. В основе просветления оптики лежит явление …</w:t>
      </w:r>
    </w:p>
    <w:p w:rsidR="004134EF" w:rsidRPr="00B40A9A" w:rsidRDefault="004134EF" w:rsidP="004134EF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дифракции.</w:t>
      </w:r>
    </w:p>
    <w:p w:rsidR="004134EF" w:rsidRPr="00B40A9A" w:rsidRDefault="004134EF" w:rsidP="004134EF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proofErr w:type="gramEnd"/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исперсии.</w:t>
      </w:r>
    </w:p>
    <w:p w:rsidR="004134EF" w:rsidRPr="00B40A9A" w:rsidRDefault="004134EF" w:rsidP="004134EF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интерференции.</w:t>
      </w:r>
    </w:p>
    <w:p w:rsidR="004134EF" w:rsidRPr="00B40A9A" w:rsidRDefault="004134EF" w:rsidP="004134EF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поляризации.</w:t>
      </w:r>
    </w:p>
    <w:p w:rsidR="004134EF" w:rsidRPr="00B40A9A" w:rsidRDefault="004134EF" w:rsidP="004134E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поглощения.</w:t>
      </w:r>
    </w:p>
    <w:p w:rsidR="004134EF" w:rsidRPr="00B40A9A" w:rsidRDefault="004134EF" w:rsidP="004134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10. </w:t>
      </w:r>
      <w:proofErr w:type="gramStart"/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Постоянная</w:t>
      </w:r>
      <w:proofErr w:type="gramEnd"/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дифракционной решетки </w:t>
      </w:r>
      <w:proofErr w:type="spellStart"/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proofErr w:type="spellEnd"/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2·10</w:t>
      </w:r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 –6</w:t>
      </w:r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 м. При освещении её светом длиной волны 1</w:t>
      </w:r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 </w:t>
      </w:r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мкм можно видеть наибольший порядок спектра</w:t>
      </w:r>
    </w:p>
    <w:p w:rsidR="004134EF" w:rsidRPr="00B40A9A" w:rsidRDefault="004134EF" w:rsidP="004134E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proofErr w:type="spellEnd"/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1</w:t>
      </w:r>
    </w:p>
    <w:p w:rsidR="004134EF" w:rsidRPr="00B40A9A" w:rsidRDefault="004134EF" w:rsidP="004134E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proofErr w:type="spellEnd"/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2</w:t>
      </w:r>
    </w:p>
    <w:p w:rsidR="004134EF" w:rsidRPr="00B40A9A" w:rsidRDefault="004134EF" w:rsidP="004134E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k</w:t>
      </w:r>
      <w:proofErr w:type="spellEnd"/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3</w:t>
      </w:r>
    </w:p>
    <w:p w:rsidR="004134EF" w:rsidRPr="00B40A9A" w:rsidRDefault="004134EF" w:rsidP="004134E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proofErr w:type="spellEnd"/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4</w:t>
      </w:r>
    </w:p>
    <w:p w:rsidR="004134EF" w:rsidRDefault="004134EF" w:rsidP="004134E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proofErr w:type="spellEnd"/>
      <w:r w:rsidRPr="00B40A9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= 0</w:t>
      </w:r>
    </w:p>
    <w:p w:rsidR="004134EF" w:rsidRDefault="004134EF" w:rsidP="004134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134EF" w:rsidRDefault="004134EF" w:rsidP="004134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134EF" w:rsidRDefault="004134EF" w:rsidP="004134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134EF" w:rsidRPr="00B40A9A" w:rsidRDefault="004134EF" w:rsidP="004134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134EF" w:rsidRPr="004134EF" w:rsidRDefault="004134EF" w:rsidP="004134EF">
      <w:pPr>
        <w:pStyle w:val="a4"/>
        <w:rPr>
          <w:rFonts w:ascii="Times New Roman" w:hAnsi="Times New Roman" w:cs="Times New Roman"/>
          <w:color w:val="000000" w:themeColor="text1"/>
          <w:sz w:val="20"/>
          <w:szCs w:val="20"/>
        </w:rPr>
      </w:pPr>
      <w:hyperlink r:id="rId5" w:history="1">
        <w:r w:rsidRPr="004134EF">
          <w:rPr>
            <w:rStyle w:val="a3"/>
            <w:rFonts w:ascii="Times New Roman" w:hAnsi="Times New Roman" w:cs="Times New Roman"/>
            <w:b/>
            <w:sz w:val="20"/>
            <w:szCs w:val="20"/>
          </w:rPr>
          <w:t>leyla.alkhuvatova@mail.ru</w:t>
        </w:r>
      </w:hyperlink>
      <w:r w:rsidRPr="004134EF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000000" w:rsidRDefault="004134EF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876F8"/>
    <w:multiLevelType w:val="multilevel"/>
    <w:tmpl w:val="BC2C6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5E1CE5"/>
    <w:multiLevelType w:val="multilevel"/>
    <w:tmpl w:val="53B00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FA63AA"/>
    <w:multiLevelType w:val="multilevel"/>
    <w:tmpl w:val="56E04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4C3ECC"/>
    <w:multiLevelType w:val="multilevel"/>
    <w:tmpl w:val="AEE62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C336B6"/>
    <w:multiLevelType w:val="multilevel"/>
    <w:tmpl w:val="22907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097D61"/>
    <w:multiLevelType w:val="multilevel"/>
    <w:tmpl w:val="A88EC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6F1C9B"/>
    <w:multiLevelType w:val="multilevel"/>
    <w:tmpl w:val="24A07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7E2391"/>
    <w:multiLevelType w:val="multilevel"/>
    <w:tmpl w:val="758CE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0C4236"/>
    <w:multiLevelType w:val="multilevel"/>
    <w:tmpl w:val="8EEEB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2A1E2A"/>
    <w:multiLevelType w:val="multilevel"/>
    <w:tmpl w:val="F4AC1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9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134EF"/>
    <w:rsid w:val="00413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34E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1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yla.alkhuvat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1904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2021-12-05T11:14:00Z</dcterms:created>
  <dcterms:modified xsi:type="dcterms:W3CDTF">2021-12-05T11:15:00Z</dcterms:modified>
</cp:coreProperties>
</file>