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02" w:rsidRDefault="00041102" w:rsidP="00041102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041102" w:rsidRPr="00E531D2" w:rsidRDefault="00041102" w:rsidP="0004110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041102" w:rsidRPr="00E531D2" w:rsidRDefault="00041102" w:rsidP="0004110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041102" w:rsidRPr="00E531D2" w:rsidRDefault="00041102" w:rsidP="0004110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07.12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041102" w:rsidRPr="00E531D2" w:rsidRDefault="00041102" w:rsidP="0004110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2-13</w:t>
      </w:r>
    </w:p>
    <w:p w:rsidR="00041102" w:rsidRPr="00041102" w:rsidRDefault="00041102" w:rsidP="00041102">
      <w:pPr>
        <w:keepNext/>
        <w:keepLines/>
        <w:tabs>
          <w:tab w:val="left" w:pos="3664"/>
        </w:tabs>
        <w:spacing w:line="240" w:lineRule="auto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041102">
        <w:rPr>
          <w:rFonts w:ascii="Times New Roman" w:eastAsia="Arial Unicode MS" w:hAnsi="Times New Roman" w:cs="Times New Roman"/>
          <w:sz w:val="28"/>
          <w:szCs w:val="28"/>
        </w:rPr>
        <w:t>20.01.01 Пожарный</w:t>
      </w:r>
    </w:p>
    <w:p w:rsidR="00041102" w:rsidRPr="00E531D2" w:rsidRDefault="00041102" w:rsidP="00041102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jc w:val="center"/>
        <w:rPr>
          <w:rFonts w:asciiTheme="majorHAnsi" w:hAnsiTheme="majorHAnsi"/>
          <w:b/>
          <w:i/>
          <w:u w:val="single"/>
        </w:rPr>
      </w:pPr>
      <w:r w:rsidRPr="00041102">
        <w:rPr>
          <w:rFonts w:asciiTheme="majorHAnsi" w:hAnsiTheme="majorHAnsi"/>
          <w:b/>
          <w:i/>
          <w:u w:val="single"/>
        </w:rPr>
        <w:t xml:space="preserve">Тема урока </w:t>
      </w:r>
      <w:proofErr w:type="gramStart"/>
      <w:r w:rsidRPr="00041102">
        <w:rPr>
          <w:rFonts w:asciiTheme="majorHAnsi" w:hAnsiTheme="majorHAnsi"/>
          <w:b/>
          <w:i/>
          <w:u w:val="single"/>
        </w:rPr>
        <w:t>:К</w:t>
      </w:r>
      <w:proofErr w:type="gramEnd"/>
      <w:r w:rsidRPr="00041102">
        <w:rPr>
          <w:rFonts w:asciiTheme="majorHAnsi" w:hAnsiTheme="majorHAnsi"/>
          <w:b/>
          <w:i/>
          <w:u w:val="single"/>
        </w:rPr>
        <w:t xml:space="preserve">омбинаторика, статистика и теория вероятностей. </w:t>
      </w:r>
    </w:p>
    <w:p w:rsidR="00041102" w:rsidRDefault="00041102" w:rsidP="00041102">
      <w:pPr>
        <w:pStyle w:val="a3"/>
        <w:shd w:val="clear" w:color="auto" w:fill="F5F5F5"/>
        <w:spacing w:before="0" w:beforeAutospacing="0" w:after="0" w:afterAutospacing="0"/>
        <w:jc w:val="center"/>
        <w:rPr>
          <w:rFonts w:asciiTheme="majorHAnsi" w:hAnsiTheme="majorHAnsi"/>
        </w:rPr>
      </w:pPr>
      <w:r w:rsidRPr="00561A21">
        <w:rPr>
          <w:rFonts w:asciiTheme="majorHAnsi" w:hAnsiTheme="majorHAnsi"/>
        </w:rPr>
        <w:t>Тестовая работа.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color w:val="181818"/>
        </w:rPr>
        <w:t>Сколькими способами можно составить расписание одного учебного дня из 5 различных уроков?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color w:val="181818"/>
        </w:rPr>
        <w:t>1) 30 2) 100 3) 120 4) 5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b/>
          <w:color w:val="181818"/>
        </w:rPr>
        <w:t>2</w:t>
      </w:r>
      <w:r w:rsidRPr="00041102">
        <w:rPr>
          <w:rFonts w:ascii="Arial" w:hAnsi="Arial" w:cs="Arial"/>
          <w:color w:val="181818"/>
        </w:rPr>
        <w:t>. В 9«Б» классе 32 учащихся. Сколькими способами можно сформировать команду из 4 человек для участия в математической олимпиаде?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color w:val="181818"/>
        </w:rPr>
        <w:t>1) 128 2) 35960 3) 36 4)46788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b/>
          <w:color w:val="181818"/>
        </w:rPr>
        <w:t>3</w:t>
      </w:r>
      <w:r w:rsidRPr="00041102">
        <w:rPr>
          <w:rFonts w:ascii="Arial" w:hAnsi="Arial" w:cs="Arial"/>
          <w:color w:val="181818"/>
        </w:rPr>
        <w:t>. Сколько существует различных двузначных чисел, в записи которых можно использовать цифры 1, 2, 3, 4, 5, 6, если цифры в числе должны быть различными?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color w:val="181818"/>
        </w:rPr>
        <w:t>1) 10 2) 60 3) 20 4) 30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b/>
          <w:color w:val="181818"/>
        </w:rPr>
        <w:t>4</w:t>
      </w:r>
      <w:r w:rsidRPr="00041102">
        <w:rPr>
          <w:rFonts w:ascii="Arial" w:hAnsi="Arial" w:cs="Arial"/>
          <w:color w:val="181818"/>
        </w:rPr>
        <w:t>. Вычислить: 6! -5!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color w:val="181818"/>
        </w:rPr>
        <w:t>1) 600 2) 300 3) 1 4) 1000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b/>
          <w:color w:val="181818"/>
        </w:rPr>
        <w:t>5</w:t>
      </w:r>
      <w:r w:rsidRPr="00041102">
        <w:rPr>
          <w:rFonts w:ascii="Arial" w:hAnsi="Arial" w:cs="Arial"/>
          <w:color w:val="181818"/>
        </w:rPr>
        <w:t>. В ящике находится 45 шариков, из которых 17 белых. Потеряли 2 не белых шарика. Какова вероятность того, что выбранный наугад шарик будет белым?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color w:val="181818"/>
        </w:rPr>
        <w:t>1) </w:t>
      </w:r>
      <w:r w:rsidRPr="00041102">
        <w:rPr>
          <w:rFonts w:ascii="Arial" w:hAnsi="Arial" w:cs="Arial"/>
          <w:noProof/>
          <w:color w:val="181818"/>
        </w:rPr>
        <w:drawing>
          <wp:inline distT="0" distB="0" distL="0" distR="0">
            <wp:extent cx="273050" cy="357505"/>
            <wp:effectExtent l="0" t="0" r="0" b="0"/>
            <wp:docPr id="1" name="Рисунок 1" descr="hello_html_529e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29e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102">
        <w:rPr>
          <w:rFonts w:ascii="Arial" w:hAnsi="Arial" w:cs="Arial"/>
          <w:color w:val="181818"/>
        </w:rPr>
        <w:t> 2) </w:t>
      </w:r>
      <w:r w:rsidRPr="00041102">
        <w:rPr>
          <w:rFonts w:ascii="Arial" w:hAnsi="Arial" w:cs="Arial"/>
          <w:noProof/>
          <w:color w:val="181818"/>
        </w:rPr>
        <w:drawing>
          <wp:inline distT="0" distB="0" distL="0" distR="0">
            <wp:extent cx="273050" cy="357505"/>
            <wp:effectExtent l="0" t="0" r="0" b="0"/>
            <wp:docPr id="2" name="Рисунок 2" descr="hello_html_m1b8b6b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b8b6b5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102">
        <w:rPr>
          <w:rFonts w:ascii="Arial" w:hAnsi="Arial" w:cs="Arial"/>
          <w:color w:val="181818"/>
        </w:rPr>
        <w:t> 3) </w:t>
      </w:r>
      <w:r w:rsidRPr="00041102">
        <w:rPr>
          <w:rFonts w:ascii="Arial" w:hAnsi="Arial" w:cs="Arial"/>
          <w:noProof/>
          <w:color w:val="181818"/>
        </w:rPr>
        <w:drawing>
          <wp:inline distT="0" distB="0" distL="0" distR="0">
            <wp:extent cx="273050" cy="357505"/>
            <wp:effectExtent l="0" t="0" r="0" b="0"/>
            <wp:docPr id="3" name="Рисунок 3" descr="hello_html_m677d24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77d243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102">
        <w:rPr>
          <w:rFonts w:ascii="Arial" w:hAnsi="Arial" w:cs="Arial"/>
          <w:color w:val="181818"/>
        </w:rPr>
        <w:t> 4) </w:t>
      </w:r>
      <w:r w:rsidRPr="00041102">
        <w:rPr>
          <w:rFonts w:ascii="Arial" w:hAnsi="Arial" w:cs="Arial"/>
          <w:noProof/>
          <w:color w:val="181818"/>
        </w:rPr>
        <w:drawing>
          <wp:inline distT="0" distB="0" distL="0" distR="0">
            <wp:extent cx="273050" cy="357505"/>
            <wp:effectExtent l="0" t="0" r="0" b="0"/>
            <wp:docPr id="4" name="Рисунок 4" descr="hello_html_529e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29e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b/>
          <w:color w:val="181818"/>
        </w:rPr>
        <w:t>6</w:t>
      </w:r>
      <w:r w:rsidRPr="00041102">
        <w:rPr>
          <w:rFonts w:ascii="Arial" w:hAnsi="Arial" w:cs="Arial"/>
          <w:color w:val="181818"/>
        </w:rPr>
        <w:t xml:space="preserve">. Бросают три монеты. Какова вероятность того, что выпадут два орла и одна </w:t>
      </w:r>
      <w:proofErr w:type="gramStart"/>
      <w:r w:rsidRPr="00041102">
        <w:rPr>
          <w:rFonts w:ascii="Arial" w:hAnsi="Arial" w:cs="Arial"/>
          <w:color w:val="181818"/>
        </w:rPr>
        <w:t>решка</w:t>
      </w:r>
      <w:proofErr w:type="gramEnd"/>
      <w:r w:rsidRPr="00041102">
        <w:rPr>
          <w:rFonts w:ascii="Arial" w:hAnsi="Arial" w:cs="Arial"/>
          <w:color w:val="181818"/>
        </w:rPr>
        <w:t>?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color w:val="181818"/>
        </w:rPr>
        <w:t>1) </w:t>
      </w:r>
      <w:r w:rsidRPr="00041102">
        <w:rPr>
          <w:rFonts w:ascii="Arial" w:hAnsi="Arial" w:cs="Arial"/>
          <w:noProof/>
          <w:color w:val="181818"/>
        </w:rPr>
        <w:drawing>
          <wp:inline distT="0" distB="0" distL="0" distR="0">
            <wp:extent cx="199390" cy="357505"/>
            <wp:effectExtent l="0" t="0" r="0" b="0"/>
            <wp:docPr id="5" name="Рисунок 5" descr="hello_html_615a29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15a29f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102">
        <w:rPr>
          <w:rFonts w:ascii="Arial" w:hAnsi="Arial" w:cs="Arial"/>
          <w:color w:val="181818"/>
        </w:rPr>
        <w:t> 2) 0,5 3) 0,125 4) </w:t>
      </w:r>
      <w:r w:rsidRPr="00041102">
        <w:rPr>
          <w:rFonts w:ascii="Arial" w:hAnsi="Arial" w:cs="Arial"/>
          <w:noProof/>
          <w:color w:val="181818"/>
        </w:rPr>
        <w:drawing>
          <wp:inline distT="0" distB="0" distL="0" distR="0">
            <wp:extent cx="199390" cy="357505"/>
            <wp:effectExtent l="0" t="0" r="0" b="0"/>
            <wp:docPr id="6" name="Рисунок 6" descr="hello_html_m19e8bb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9e8bb1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color w:val="181818"/>
        </w:rPr>
        <w:t>7. В денежно-вещевой лотерее на 1000000 билетов разыгрывается 1200 вещевых и 800 денежных выигрышей. Какова вероятность выигрыша?</w:t>
      </w: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041102" w:rsidRPr="00041102" w:rsidRDefault="00041102" w:rsidP="0004110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041102">
        <w:rPr>
          <w:rFonts w:ascii="Arial" w:hAnsi="Arial" w:cs="Arial"/>
          <w:color w:val="181818"/>
        </w:rPr>
        <w:t>1) 0,02 2) 0,00012 3) 0,0008 4) 0,002</w:t>
      </w:r>
    </w:p>
    <w:p w:rsidR="00041102" w:rsidRDefault="00041102" w:rsidP="00041102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10" w:history="1">
        <w:r w:rsidRPr="00E653D7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041102" w:rsidRDefault="00041102" w:rsidP="00041102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B67394" w:rsidRPr="00041102" w:rsidRDefault="00B67394">
      <w:pPr>
        <w:rPr>
          <w:sz w:val="24"/>
          <w:szCs w:val="24"/>
        </w:rPr>
      </w:pPr>
    </w:p>
    <w:sectPr w:rsidR="00B67394" w:rsidRPr="00041102" w:rsidSect="00B6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41215"/>
    <w:multiLevelType w:val="multilevel"/>
    <w:tmpl w:val="21E6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041102"/>
    <w:rsid w:val="00041102"/>
    <w:rsid w:val="007142B7"/>
    <w:rsid w:val="00B6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102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uiPriority w:val="99"/>
    <w:locked/>
    <w:rsid w:val="00041102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041102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6">
    <w:name w:val="Hyperlink"/>
    <w:basedOn w:val="a0"/>
    <w:uiPriority w:val="99"/>
    <w:semiHidden/>
    <w:unhideWhenUsed/>
    <w:rsid w:val="000411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2021-12-07T14:29:00Z</dcterms:created>
  <dcterms:modified xsi:type="dcterms:W3CDTF">2021-12-07T14:40:00Z</dcterms:modified>
</cp:coreProperties>
</file>