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9C" w:rsidRPr="00427FED" w:rsidRDefault="009A249C" w:rsidP="009A249C">
      <w:pPr>
        <w:pStyle w:val="c1"/>
        <w:shd w:val="clear" w:color="auto" w:fill="FFFFFF"/>
        <w:spacing w:before="24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427FED">
        <w:rPr>
          <w:rStyle w:val="c2"/>
          <w:b/>
          <w:bCs/>
          <w:color w:val="000000"/>
          <w:sz w:val="28"/>
          <w:szCs w:val="28"/>
        </w:rPr>
        <w:t xml:space="preserve">2.12 гр.         10.12.21г.    ОП.05 – материаловедение </w:t>
      </w:r>
      <w:r>
        <w:rPr>
          <w:rStyle w:val="c2"/>
          <w:b/>
          <w:bCs/>
          <w:color w:val="000000"/>
          <w:sz w:val="28"/>
          <w:szCs w:val="28"/>
        </w:rPr>
        <w:t xml:space="preserve">  </w:t>
      </w:r>
      <w:r w:rsidRPr="00427FED">
        <w:rPr>
          <w:rStyle w:val="c2"/>
          <w:b/>
          <w:bCs/>
          <w:color w:val="000000"/>
          <w:sz w:val="28"/>
          <w:szCs w:val="28"/>
        </w:rPr>
        <w:t xml:space="preserve"> то и ремонт</w:t>
      </w:r>
    </w:p>
    <w:p w:rsid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rStyle w:val="c2"/>
          <w:bCs/>
          <w:i/>
          <w:color w:val="000000"/>
          <w:sz w:val="22"/>
          <w:szCs w:val="22"/>
        </w:rPr>
      </w:pP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>№ 1. Что может повысить вязкость масел?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температура;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</w:t>
      </w:r>
      <w:r w:rsidRPr="009A249C">
        <w:rPr>
          <w:rStyle w:val="c4"/>
          <w:color w:val="000000"/>
        </w:rPr>
        <w:t>) присадки;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трение.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 xml:space="preserve">№ 2. </w:t>
      </w:r>
      <w:proofErr w:type="gramStart"/>
      <w:r w:rsidRPr="009A249C">
        <w:rPr>
          <w:rStyle w:val="c2"/>
          <w:bCs/>
          <w:i/>
          <w:color w:val="000000"/>
        </w:rPr>
        <w:t>Какой</w:t>
      </w:r>
      <w:proofErr w:type="gramEnd"/>
      <w:r w:rsidRPr="009A249C">
        <w:rPr>
          <w:rStyle w:val="c2"/>
          <w:bCs/>
          <w:i/>
          <w:color w:val="000000"/>
        </w:rPr>
        <w:t xml:space="preserve"> ГСМ, после бензина, относится к самым массовым продуктам?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дизельное топливо;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масла;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топливо для автомобилей с газобаллонными установками.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 xml:space="preserve">№ 3. </w:t>
      </w:r>
      <w:proofErr w:type="gramStart"/>
      <w:r w:rsidRPr="009A249C">
        <w:rPr>
          <w:rStyle w:val="c2"/>
          <w:bCs/>
          <w:i/>
          <w:color w:val="000000"/>
        </w:rPr>
        <w:t>На сколько % расход топлива у дизельных двигателей ниже, чем у карбюраторных?</w:t>
      </w:r>
      <w:proofErr w:type="gramEnd"/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5%;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15%;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30%;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г) </w:t>
      </w:r>
      <w:r w:rsidRPr="009A249C">
        <w:rPr>
          <w:rStyle w:val="c4"/>
          <w:color w:val="000000"/>
        </w:rPr>
        <w:t>50%.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>№ 4. Какая механическая примесь наиболее опасна для дизельного топлива?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песок;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глинозем;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механические частицы.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 xml:space="preserve">№ 5.Какие примеси в бензине приводит к засорению топливных фильтров, жиклеров, </w:t>
      </w:r>
      <w:proofErr w:type="spellStart"/>
      <w:r w:rsidRPr="009A249C">
        <w:rPr>
          <w:rStyle w:val="c2"/>
          <w:bCs/>
          <w:i/>
          <w:color w:val="000000"/>
        </w:rPr>
        <w:t>топливопроводов</w:t>
      </w:r>
      <w:proofErr w:type="spellEnd"/>
      <w:r w:rsidRPr="009A249C">
        <w:rPr>
          <w:rStyle w:val="c2"/>
          <w:bCs/>
          <w:i/>
          <w:color w:val="000000"/>
        </w:rPr>
        <w:t>. Нарушают работу двигателя, увеличивает износ цилиндров и поршневых колец.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смолы в бензине;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</w:t>
      </w:r>
      <w:r w:rsidRPr="009A249C">
        <w:rPr>
          <w:rStyle w:val="c4"/>
          <w:color w:val="000000"/>
        </w:rPr>
        <w:t> присадки;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механические примеси в бензине.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>№ 6. Присутствие какой примеси, при температуре, ниже</w:t>
      </w:r>
      <w:proofErr w:type="gramStart"/>
      <w:r w:rsidRPr="009A249C">
        <w:rPr>
          <w:rStyle w:val="c2"/>
          <w:bCs/>
          <w:i/>
          <w:color w:val="000000"/>
        </w:rPr>
        <w:t xml:space="preserve"> О</w:t>
      </w:r>
      <w:proofErr w:type="gramEnd"/>
      <w:r w:rsidRPr="009A249C">
        <w:rPr>
          <w:rStyle w:val="c2"/>
          <w:bCs/>
          <w:i/>
          <w:color w:val="000000"/>
        </w:rPr>
        <w:t xml:space="preserve"> С  опасно в бензине. Образуются кристаллы, которые могут преградить доступ топлива  в цилиндры двигателя. Способствует осмолению бензина, вызывает коррозию топливных баков и резервуаров</w:t>
      </w:r>
      <w:r w:rsidRPr="009A249C">
        <w:rPr>
          <w:rStyle w:val="c4"/>
          <w:i/>
          <w:color w:val="000000"/>
        </w:rPr>
        <w:t>. 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вода;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неактивные сернистые соединения;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активная сера.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 xml:space="preserve">№ 7. Образуют нерастворимые, липкие, вязкие осадки темного цвета, которые отлагаются на стенках топливных баков, </w:t>
      </w:r>
      <w:proofErr w:type="spellStart"/>
      <w:r w:rsidRPr="009A249C">
        <w:rPr>
          <w:rStyle w:val="c2"/>
          <w:bCs/>
          <w:i/>
          <w:color w:val="000000"/>
        </w:rPr>
        <w:t>топливопроводов</w:t>
      </w:r>
      <w:proofErr w:type="spellEnd"/>
      <w:r w:rsidRPr="009A249C">
        <w:rPr>
          <w:rStyle w:val="c2"/>
          <w:bCs/>
          <w:i/>
          <w:color w:val="000000"/>
        </w:rPr>
        <w:t>, камере сгорания. На стержнях и тарелках впускных клапанов.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смолисто – асфальтовые вещества;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глинозем.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г)</w:t>
      </w:r>
      <w:r w:rsidRPr="009A249C">
        <w:rPr>
          <w:rStyle w:val="c4"/>
          <w:color w:val="000000"/>
        </w:rPr>
        <w:t> ТМ-5-9.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>№ 8. Какая из предложенных марок ГСМ является автомобильным  бензином, октановое число которого определено по исследовательскому методу не менее 92.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</w:t>
      </w:r>
      <w:r w:rsidRPr="009A249C">
        <w:rPr>
          <w:rStyle w:val="c4"/>
          <w:color w:val="000000"/>
        </w:rPr>
        <w:t> ДЗп-15/-25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</w:t>
      </w:r>
      <w:r w:rsidRPr="009A249C">
        <w:rPr>
          <w:rStyle w:val="c4"/>
          <w:color w:val="000000"/>
        </w:rPr>
        <w:t> ТМ-5-9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</w:t>
      </w:r>
      <w:r w:rsidRPr="009A249C">
        <w:rPr>
          <w:rStyle w:val="c4"/>
          <w:color w:val="000000"/>
        </w:rPr>
        <w:t> М-8-В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г)</w:t>
      </w:r>
      <w:r w:rsidRPr="009A249C">
        <w:rPr>
          <w:rStyle w:val="c4"/>
          <w:color w:val="000000"/>
        </w:rPr>
        <w:t> АИ-92.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>№ 9. Жидкостями для заполнения гидравлических систем являются…?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lastRenderedPageBreak/>
        <w:t>а) </w:t>
      </w:r>
      <w:r w:rsidRPr="009A249C">
        <w:rPr>
          <w:rStyle w:val="c4"/>
          <w:color w:val="000000"/>
        </w:rPr>
        <w:t>пусковые;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амортизационные;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</w:t>
      </w:r>
      <w:r w:rsidRPr="009A249C">
        <w:rPr>
          <w:rStyle w:val="c4"/>
          <w:color w:val="000000"/>
        </w:rPr>
        <w:t> электролит;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г) </w:t>
      </w:r>
      <w:r w:rsidRPr="009A249C">
        <w:rPr>
          <w:rStyle w:val="c4"/>
          <w:color w:val="000000"/>
        </w:rPr>
        <w:t>тормозные.</w:t>
      </w:r>
    </w:p>
    <w:p w:rsidR="009A249C" w:rsidRPr="009A249C" w:rsidRDefault="009A249C" w:rsidP="009A249C">
      <w:pPr>
        <w:rPr>
          <w:rFonts w:ascii="Times New Roman" w:hAnsi="Times New Roman" w:cs="Times New Roman"/>
          <w:sz w:val="24"/>
          <w:szCs w:val="24"/>
        </w:rPr>
      </w:pP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 xml:space="preserve">№ 10.Эксплуатационные качества масла зависят </w:t>
      </w:r>
      <w:proofErr w:type="gramStart"/>
      <w:r w:rsidRPr="009A249C">
        <w:rPr>
          <w:rStyle w:val="c2"/>
          <w:bCs/>
          <w:i/>
          <w:color w:val="000000"/>
        </w:rPr>
        <w:t>от</w:t>
      </w:r>
      <w:proofErr w:type="gramEnd"/>
      <w:r w:rsidRPr="009A249C">
        <w:rPr>
          <w:rStyle w:val="c2"/>
          <w:bCs/>
          <w:i/>
          <w:color w:val="000000"/>
        </w:rPr>
        <w:t>…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его качества;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содержания различных примесей;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proofErr w:type="gramStart"/>
      <w:r w:rsidRPr="009A249C">
        <w:rPr>
          <w:rStyle w:val="c4"/>
          <w:color w:val="000000"/>
        </w:rPr>
        <w:t>физико – химических</w:t>
      </w:r>
      <w:proofErr w:type="gramEnd"/>
      <w:r w:rsidRPr="009A249C">
        <w:rPr>
          <w:rStyle w:val="c4"/>
          <w:color w:val="000000"/>
        </w:rPr>
        <w:t xml:space="preserve"> свойств</w:t>
      </w:r>
      <w:r w:rsidRPr="009A249C">
        <w:rPr>
          <w:rStyle w:val="c2"/>
          <w:bCs/>
          <w:color w:val="000000"/>
        </w:rPr>
        <w:t>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>№ 11. Масляная пленка образуется благодаря наличию в масле…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присадок;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поверхностно – активных полимерных молекул;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бензина.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>№ 12. От чего зависит величина потерь энергии на трение?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от силы трения;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от характера трения;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от вида трения.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 xml:space="preserve">№13. Какое число характеризует </w:t>
      </w:r>
      <w:proofErr w:type="spellStart"/>
      <w:r w:rsidRPr="009A249C">
        <w:rPr>
          <w:rStyle w:val="c2"/>
          <w:bCs/>
          <w:i/>
          <w:color w:val="000000"/>
        </w:rPr>
        <w:t>самовоспламеняемость</w:t>
      </w:r>
      <w:proofErr w:type="spellEnd"/>
      <w:r w:rsidRPr="009A249C">
        <w:rPr>
          <w:rStyle w:val="c2"/>
          <w:bCs/>
          <w:i/>
          <w:color w:val="000000"/>
        </w:rPr>
        <w:t xml:space="preserve"> дизельного топлива?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октановое;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цетановое;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кислотное.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 xml:space="preserve">№ 14.Укажите величину </w:t>
      </w:r>
      <w:proofErr w:type="spellStart"/>
      <w:r w:rsidRPr="009A249C">
        <w:rPr>
          <w:rStyle w:val="c2"/>
          <w:bCs/>
          <w:i/>
          <w:color w:val="000000"/>
        </w:rPr>
        <w:t>цетанового</w:t>
      </w:r>
      <w:proofErr w:type="spellEnd"/>
      <w:r w:rsidRPr="009A249C">
        <w:rPr>
          <w:rStyle w:val="c2"/>
          <w:bCs/>
          <w:i/>
          <w:color w:val="000000"/>
        </w:rPr>
        <w:t xml:space="preserve"> числа у дизельных топлив, согласно техническим условиям?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50;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10;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45;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г) </w:t>
      </w:r>
      <w:r w:rsidRPr="009A249C">
        <w:rPr>
          <w:rStyle w:val="c4"/>
          <w:color w:val="000000"/>
        </w:rPr>
        <w:t>35.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>№ 15. Укажите растворимые примеси бензина, приводящие к интенсивному износу деталей двигателя. Могут находиться в бензине в результате некачественной очистки.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водорастворимые минеральные кислоты и щелочи;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неактивные сернистые соединения;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</w:t>
      </w:r>
      <w:r w:rsidRPr="009A249C">
        <w:rPr>
          <w:rStyle w:val="c4"/>
          <w:color w:val="000000"/>
        </w:rPr>
        <w:t> вода.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 xml:space="preserve">№ 16. Примеси в бензине, опасные  для цветных металлов. Приводят к ускоренному износу шатунных подшипников коленчатого вала из цветных металлов (кроме алюминия). 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</w:t>
      </w:r>
      <w:r w:rsidRPr="009A249C">
        <w:rPr>
          <w:rStyle w:val="c4"/>
          <w:color w:val="000000"/>
        </w:rPr>
        <w:t> активная сера;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органические (нерастворимые) кислоты;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</w:t>
      </w:r>
      <w:r w:rsidRPr="009A249C">
        <w:rPr>
          <w:rStyle w:val="c4"/>
          <w:color w:val="000000"/>
        </w:rPr>
        <w:t> смолистые осадки.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>№ 17.Сложные химические продукты, получаемые в результате сложных химических реакций (специальные вещества). Добавляют в сотых, тысячных долях  с целью улучшить определенные свойства горюче — смазочного материала. Могут терять эффективность, отфильтровываться, выпадать в осадок.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масла;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 </w:t>
      </w:r>
      <w:r w:rsidRPr="009A249C">
        <w:rPr>
          <w:rStyle w:val="c4"/>
          <w:color w:val="000000"/>
        </w:rPr>
        <w:t>присадки;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примеси.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>№ 18. Какая из предложенных марок ГСМ расшифровывается как трансмиссионное масло с противозадирными присадками многофункционального действия, 9-ый класс вязкости.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lastRenderedPageBreak/>
        <w:t>а)</w:t>
      </w:r>
      <w:r w:rsidRPr="009A249C">
        <w:rPr>
          <w:rStyle w:val="c4"/>
          <w:color w:val="000000"/>
        </w:rPr>
        <w:t> АИ-92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</w:t>
      </w:r>
      <w:r w:rsidRPr="009A249C">
        <w:rPr>
          <w:rStyle w:val="c4"/>
          <w:color w:val="000000"/>
        </w:rPr>
        <w:t> ДЗп-15/-25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</w:t>
      </w:r>
      <w:r w:rsidRPr="009A249C">
        <w:rPr>
          <w:rStyle w:val="c4"/>
          <w:color w:val="000000"/>
        </w:rPr>
        <w:t> М-8-В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г)</w:t>
      </w:r>
      <w:r w:rsidRPr="009A249C">
        <w:rPr>
          <w:rStyle w:val="c4"/>
          <w:color w:val="000000"/>
        </w:rPr>
        <w:t> ТМ-5-9.</w:t>
      </w:r>
    </w:p>
    <w:p w:rsidR="009A249C" w:rsidRPr="009A249C" w:rsidRDefault="009A249C" w:rsidP="009A249C">
      <w:pPr>
        <w:pStyle w:val="c1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9A249C">
        <w:rPr>
          <w:rStyle w:val="c2"/>
          <w:bCs/>
          <w:i/>
          <w:color w:val="000000"/>
        </w:rPr>
        <w:t>№ 19</w:t>
      </w:r>
      <w:proofErr w:type="gramStart"/>
      <w:r w:rsidRPr="009A249C">
        <w:rPr>
          <w:rStyle w:val="c2"/>
          <w:bCs/>
          <w:i/>
          <w:color w:val="000000"/>
        </w:rPr>
        <w:t xml:space="preserve"> У</w:t>
      </w:r>
      <w:proofErr w:type="gramEnd"/>
      <w:r w:rsidRPr="009A249C">
        <w:rPr>
          <w:rStyle w:val="c2"/>
          <w:bCs/>
          <w:i/>
          <w:color w:val="000000"/>
        </w:rPr>
        <w:t>кажите, какие из представленных жидкостей не являются эксплуатационными?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а) </w:t>
      </w:r>
      <w:r w:rsidRPr="009A249C">
        <w:rPr>
          <w:rStyle w:val="c4"/>
          <w:color w:val="000000"/>
        </w:rPr>
        <w:t>дизельное топливо;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б)</w:t>
      </w:r>
      <w:r w:rsidRPr="009A249C">
        <w:rPr>
          <w:rStyle w:val="c4"/>
          <w:color w:val="000000"/>
        </w:rPr>
        <w:t> охлаждающая жидкость;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в) </w:t>
      </w:r>
      <w:r w:rsidRPr="009A249C">
        <w:rPr>
          <w:rStyle w:val="c4"/>
          <w:color w:val="000000"/>
        </w:rPr>
        <w:t>тормозная жидкость;</w:t>
      </w:r>
    </w:p>
    <w:p w:rsidR="009A249C" w:rsidRPr="009A249C" w:rsidRDefault="009A249C" w:rsidP="009A249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249C">
        <w:rPr>
          <w:rStyle w:val="c2"/>
          <w:bCs/>
          <w:color w:val="000000"/>
        </w:rPr>
        <w:t>г) </w:t>
      </w:r>
      <w:r w:rsidRPr="009A249C">
        <w:rPr>
          <w:rStyle w:val="c4"/>
          <w:color w:val="000000"/>
        </w:rPr>
        <w:t>вода.</w:t>
      </w:r>
    </w:p>
    <w:p w:rsidR="009A249C" w:rsidRPr="009A249C" w:rsidRDefault="009A249C" w:rsidP="009A249C">
      <w:pPr>
        <w:rPr>
          <w:rFonts w:ascii="Times New Roman" w:hAnsi="Times New Roman" w:cs="Times New Roman"/>
          <w:sz w:val="24"/>
          <w:szCs w:val="24"/>
        </w:rPr>
      </w:pPr>
    </w:p>
    <w:p w:rsidR="00580B75" w:rsidRDefault="00580B75" w:rsidP="00580B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01ECB" w:rsidRPr="009A249C" w:rsidRDefault="00601E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1ECB" w:rsidRPr="009A249C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9C"/>
    <w:rsid w:val="003C63BF"/>
    <w:rsid w:val="00580B75"/>
    <w:rsid w:val="00601ECB"/>
    <w:rsid w:val="009A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A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249C"/>
  </w:style>
  <w:style w:type="character" w:customStyle="1" w:styleId="c4">
    <w:name w:val="c4"/>
    <w:basedOn w:val="a0"/>
    <w:rsid w:val="009A249C"/>
  </w:style>
  <w:style w:type="character" w:styleId="a3">
    <w:name w:val="Hyperlink"/>
    <w:basedOn w:val="a0"/>
    <w:uiPriority w:val="99"/>
    <w:semiHidden/>
    <w:unhideWhenUsed/>
    <w:rsid w:val="00580B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A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249C"/>
  </w:style>
  <w:style w:type="character" w:customStyle="1" w:styleId="c4">
    <w:name w:val="c4"/>
    <w:basedOn w:val="a0"/>
    <w:rsid w:val="009A249C"/>
  </w:style>
  <w:style w:type="character" w:styleId="a3">
    <w:name w:val="Hyperlink"/>
    <w:basedOn w:val="a0"/>
    <w:uiPriority w:val="99"/>
    <w:semiHidden/>
    <w:unhideWhenUsed/>
    <w:rsid w:val="00580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2021-12-08T22:16:00Z</dcterms:created>
  <dcterms:modified xsi:type="dcterms:W3CDTF">2021-12-09T05:06:00Z</dcterms:modified>
</cp:coreProperties>
</file>