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E848EB" w:rsidRDefault="008069EA" w:rsidP="008069EA">
      <w:pPr>
        <w:rPr>
          <w:rFonts w:ascii="Times New Roman" w:hAnsi="Times New Roman"/>
          <w:b/>
          <w:sz w:val="28"/>
        </w:rPr>
      </w:pPr>
      <w:r w:rsidRPr="00E848EB">
        <w:rPr>
          <w:rFonts w:ascii="Times New Roman" w:hAnsi="Times New Roman"/>
          <w:b/>
          <w:sz w:val="28"/>
        </w:rPr>
        <w:t>Урок №___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Предмет: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Математика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b/>
          <w:sz w:val="28"/>
        </w:rPr>
        <w:t xml:space="preserve"> </w:t>
      </w:r>
      <w:r w:rsidR="00D4183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; </w:t>
      </w:r>
      <w:r w:rsidR="00D41833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.12.21.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 w:rsidR="00D41833">
        <w:rPr>
          <w:rFonts w:ascii="Times New Roman" w:hAnsi="Times New Roman"/>
          <w:sz w:val="28"/>
        </w:rPr>
        <w:t>13</w:t>
      </w:r>
    </w:p>
    <w:p w:rsidR="0026140F" w:rsidRPr="0026140F" w:rsidRDefault="008069EA" w:rsidP="0026140F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Тема урока:</w:t>
      </w:r>
      <w:r w:rsidR="00420294">
        <w:rPr>
          <w:rFonts w:ascii="Times New Roman" w:hAnsi="Times New Roman"/>
          <w:sz w:val="28"/>
        </w:rPr>
        <w:t xml:space="preserve"> </w:t>
      </w:r>
      <w:r w:rsidR="00D41833">
        <w:rPr>
          <w:rFonts w:ascii="Times New Roman" w:hAnsi="Times New Roman"/>
          <w:sz w:val="28"/>
        </w:rPr>
        <w:t>Определение приращения функции. Геометрический и физический смысл и правила нахождения производной.</w:t>
      </w:r>
    </w:p>
    <w:p w:rsidR="008069EA" w:rsidRDefault="00D41833" w:rsidP="008069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DC7B706" wp14:editId="41C51E52">
            <wp:simplePos x="0" y="0"/>
            <wp:positionH relativeFrom="column">
              <wp:posOffset>71755</wp:posOffset>
            </wp:positionH>
            <wp:positionV relativeFrom="paragraph">
              <wp:posOffset>348615</wp:posOffset>
            </wp:positionV>
            <wp:extent cx="4725670" cy="4591050"/>
            <wp:effectExtent l="0" t="0" r="0" b="0"/>
            <wp:wrapThrough wrapText="bothSides">
              <wp:wrapPolygon edited="0">
                <wp:start x="0" y="0"/>
                <wp:lineTo x="0" y="21510"/>
                <wp:lineTo x="21507" y="21510"/>
                <wp:lineTo x="21507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1CBDD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9EA" w:rsidRPr="00E848EB">
        <w:rPr>
          <w:rFonts w:ascii="Times New Roman" w:hAnsi="Times New Roman"/>
          <w:b/>
          <w:sz w:val="28"/>
        </w:rPr>
        <w:t>Преподаватель:</w:t>
      </w:r>
      <w:r w:rsidR="008069EA">
        <w:rPr>
          <w:rFonts w:ascii="Times New Roman" w:hAnsi="Times New Roman"/>
          <w:b/>
          <w:sz w:val="28"/>
        </w:rPr>
        <w:t xml:space="preserve"> </w:t>
      </w:r>
      <w:r w:rsidR="008069EA">
        <w:rPr>
          <w:rFonts w:ascii="Times New Roman" w:hAnsi="Times New Roman"/>
          <w:sz w:val="28"/>
        </w:rPr>
        <w:t>Чулакаева Р.И.</w:t>
      </w: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9706AF" w:rsidRPr="00D41833" w:rsidRDefault="009706AF" w:rsidP="009706AF">
      <w:pPr>
        <w:rPr>
          <w:rFonts w:ascii="Times New Roman" w:hAnsi="Times New Roman"/>
          <w:sz w:val="28"/>
        </w:rPr>
      </w:pPr>
    </w:p>
    <w:p w:rsidR="00D41833" w:rsidRDefault="00D41833" w:rsidP="009706A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513715</wp:posOffset>
            </wp:positionV>
            <wp:extent cx="4420217" cy="2000529"/>
            <wp:effectExtent l="0" t="0" r="0" b="0"/>
            <wp:wrapThrough wrapText="bothSides">
              <wp:wrapPolygon edited="0">
                <wp:start x="0" y="0"/>
                <wp:lineTo x="0" y="21394"/>
                <wp:lineTo x="21507" y="21394"/>
                <wp:lineTo x="21507" y="0"/>
                <wp:lineTo x="0" y="0"/>
              </wp:wrapPolygon>
            </wp:wrapThrough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1C5AA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833" w:rsidRPr="00D41833" w:rsidRDefault="00D41833" w:rsidP="00D41833">
      <w:pPr>
        <w:rPr>
          <w:rFonts w:ascii="Times New Roman" w:hAnsi="Times New Roman"/>
          <w:sz w:val="28"/>
        </w:rPr>
      </w:pPr>
    </w:p>
    <w:p w:rsidR="00D41833" w:rsidRPr="00D41833" w:rsidRDefault="00D41833" w:rsidP="00D41833">
      <w:pPr>
        <w:rPr>
          <w:rFonts w:ascii="Times New Roman" w:hAnsi="Times New Roman"/>
          <w:sz w:val="28"/>
        </w:rPr>
      </w:pPr>
    </w:p>
    <w:p w:rsidR="00D41833" w:rsidRPr="00D41833" w:rsidRDefault="00D41833" w:rsidP="00D41833">
      <w:pPr>
        <w:rPr>
          <w:rFonts w:ascii="Times New Roman" w:hAnsi="Times New Roman"/>
          <w:sz w:val="28"/>
        </w:rPr>
      </w:pPr>
    </w:p>
    <w:p w:rsidR="00D41833" w:rsidRPr="00D41833" w:rsidRDefault="00D41833" w:rsidP="00D41833">
      <w:pPr>
        <w:rPr>
          <w:rFonts w:ascii="Times New Roman" w:hAnsi="Times New Roman"/>
          <w:sz w:val="28"/>
        </w:rPr>
      </w:pPr>
    </w:p>
    <w:p w:rsidR="00D41833" w:rsidRDefault="00D41833" w:rsidP="00D41833">
      <w:pPr>
        <w:rPr>
          <w:rFonts w:ascii="Times New Roman" w:hAnsi="Times New Roman"/>
          <w:sz w:val="28"/>
        </w:rPr>
      </w:pPr>
    </w:p>
    <w:p w:rsidR="00D41833" w:rsidRDefault="00D41833" w:rsidP="00D41833">
      <w:pPr>
        <w:rPr>
          <w:rFonts w:ascii="Times New Roman" w:hAnsi="Times New Roman"/>
          <w:sz w:val="28"/>
        </w:rPr>
        <w:sectPr w:rsidR="00D41833" w:rsidSect="0026140F">
          <w:headerReference w:type="default" r:id="rId10"/>
          <w:footerReference w:type="default" r:id="rId11"/>
          <w:pgSz w:w="11906" w:h="16838"/>
          <w:pgMar w:top="1134" w:right="850" w:bottom="993" w:left="1701" w:header="708" w:footer="212" w:gutter="0"/>
          <w:cols w:space="708"/>
          <w:docGrid w:linePitch="360"/>
        </w:sectPr>
      </w:pPr>
    </w:p>
    <w:p w:rsidR="006860EB" w:rsidRDefault="00D41833" w:rsidP="00D4183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4953000" cy="4037330"/>
            <wp:effectExtent l="0" t="0" r="0" b="1270"/>
            <wp:wrapThrough wrapText="bothSides">
              <wp:wrapPolygon edited="0">
                <wp:start x="0" y="0"/>
                <wp:lineTo x="0" y="21505"/>
                <wp:lineTo x="21517" y="21505"/>
                <wp:lineTo x="21517" y="0"/>
                <wp:lineTo x="0" y="0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1C4B54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0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Pr="006860EB" w:rsidRDefault="006860EB" w:rsidP="006860EB">
      <w:pPr>
        <w:rPr>
          <w:rFonts w:ascii="Times New Roman" w:hAnsi="Times New Roman"/>
          <w:sz w:val="28"/>
        </w:rPr>
      </w:pPr>
    </w:p>
    <w:p w:rsidR="006860EB" w:rsidRDefault="006860EB" w:rsidP="006860EB">
      <w:pPr>
        <w:rPr>
          <w:rFonts w:ascii="Times New Roman" w:hAnsi="Times New Roman"/>
          <w:sz w:val="28"/>
        </w:rPr>
      </w:pPr>
    </w:p>
    <w:p w:rsidR="006860EB" w:rsidRDefault="006860EB" w:rsidP="006860EB">
      <w:pPr>
        <w:rPr>
          <w:rFonts w:ascii="Times New Roman" w:hAnsi="Times New Roman"/>
          <w:sz w:val="28"/>
        </w:rPr>
      </w:pP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нахождения производной.</w:t>
      </w: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A1DF5F9" wp14:editId="0A72192B">
            <wp:extent cx="5686425" cy="10668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/>
                    <a:stretch/>
                  </pic:blipFill>
                  <pic:spPr bwMode="auto">
                    <a:xfrm>
                      <a:off x="0" y="0"/>
                      <a:ext cx="5686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63C3394" wp14:editId="5E938E01">
            <wp:extent cx="5562611" cy="89001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2611" cy="89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DBBA303" wp14:editId="0269A474">
            <wp:extent cx="5721108" cy="110033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1108" cy="1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D69B02" wp14:editId="29055D4B">
            <wp:extent cx="5657100" cy="1472187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7100" cy="14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4DD8CE40" wp14:editId="116D5C72">
            <wp:extent cx="5678436" cy="213360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78436" cy="2133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pStyle w:val="a8"/>
        <w:tabs>
          <w:tab w:val="clear" w:pos="4677"/>
          <w:tab w:val="clear" w:pos="9355"/>
          <w:tab w:val="right" w:pos="9639"/>
        </w:tabs>
        <w:rPr>
          <w:rFonts w:ascii="Cambria" w:eastAsia="Times New Roman" w:hAnsi="Cambria"/>
          <w:sz w:val="28"/>
        </w:rPr>
      </w:pPr>
      <w:r>
        <w:rPr>
          <w:noProof/>
          <w:lang w:eastAsia="ru-RU"/>
        </w:rPr>
        <w:drawing>
          <wp:inline distT="0" distB="0" distL="0" distR="0" wp14:anchorId="2B804A2C" wp14:editId="73AA3BC5">
            <wp:extent cx="5541275" cy="1310643"/>
            <wp:effectExtent l="0" t="0" r="254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1275" cy="131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0EB" w:rsidRPr="004714AC" w:rsidRDefault="006860EB" w:rsidP="006860EB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Производные тригонометрических функций.</w:t>
      </w:r>
    </w:p>
    <w:p w:rsidR="006860EB" w:rsidRPr="004714AC" w:rsidRDefault="006860EB" w:rsidP="00686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вывода формул производных тригонометрических функций нам придется вспомнить некоторые формулы тригонометрии, а также первый замечательный предел.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определению производной для функции синуса имеем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C3E0D6" wp14:editId="49955DB7">
            <wp:extent cx="2343150" cy="60007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390582" wp14:editId="6094FF67">
            <wp:extent cx="4267200" cy="2177143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361" cy="218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EB" w:rsidRPr="004714AC" w:rsidRDefault="006860EB" w:rsidP="006860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Воспользуемся формулой разности синусов: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16EE95" wp14:editId="3DCBA4A5">
            <wp:extent cx="2847975" cy="8953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60EB" w:rsidRPr="004714AC" w:rsidRDefault="006860EB" w:rsidP="006860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Осталось обра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титься к первому замечательному 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пределу: </w:t>
      </w:r>
    </w:p>
    <w:p w:rsidR="006860EB" w:rsidRDefault="006860EB" w:rsidP="00686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производная функции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sin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60EB" w:rsidRPr="004714AC" w:rsidRDefault="006860EB" w:rsidP="00686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8119A" wp14:editId="41481B9C">
                <wp:simplePos x="0" y="0"/>
                <wp:positionH relativeFrom="column">
                  <wp:posOffset>3053715</wp:posOffset>
                </wp:positionH>
                <wp:positionV relativeFrom="paragraph">
                  <wp:posOffset>1810385</wp:posOffset>
                </wp:positionV>
                <wp:extent cx="1800225" cy="571500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AB96C" id="Прямоугольник 9" o:spid="_x0000_s1026" style="position:absolute;margin-left:240.45pt;margin-top:142.55pt;width:141.7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" fillcolor="white [3201]" stroked="f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580146" wp14:editId="7935867C">
            <wp:extent cx="4810125" cy="2209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EB" w:rsidRPr="004714AC" w:rsidRDefault="006860EB" w:rsidP="006860E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Абсолютно аналогично доказывается формула производной косинуса. </w:t>
      </w:r>
    </w:p>
    <w:p w:rsidR="006860EB" w:rsidRPr="004714AC" w:rsidRDefault="006860EB" w:rsidP="006860EB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Следовательно, производная функции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cos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есть </w:t>
      </w:r>
      <w:r w:rsidRPr="004714A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–sin x</w:t>
      </w: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860EB" w:rsidRDefault="006860EB" w:rsidP="00686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7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 формул таблицы производных для тангенса и котангенса проведем с использованием доказанных правил дифференцирования (производная дроби).</w:t>
      </w:r>
    </w:p>
    <w:p w:rsidR="006860EB" w:rsidRPr="004714AC" w:rsidRDefault="006860EB" w:rsidP="00686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753BC2" wp14:editId="4D824CEE">
            <wp:extent cx="4181475" cy="20859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0EB" w:rsidRDefault="006860EB" w:rsidP="006860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Найдите производные:</w:t>
      </w:r>
    </w:p>
    <w:p w:rsidR="006860EB" w:rsidRPr="0026140F" w:rsidRDefault="006860EB" w:rsidP="006860E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y</w:t>
      </w:r>
      <w:r w:rsidRPr="0077265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  <w:lang w:val="en-US"/>
        </w:rPr>
        <w:t>cos</w:t>
      </w:r>
      <w:r w:rsidRPr="00772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</w:p>
    <w:p w:rsidR="006860EB" w:rsidRDefault="006860EB" w:rsidP="006860EB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б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y=-2sin x+1</w:t>
      </w:r>
    </w:p>
    <w:p w:rsidR="006860EB" w:rsidRDefault="006860EB" w:rsidP="006860EB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170350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y=tg x +3</w:t>
      </w:r>
    </w:p>
    <w:p w:rsidR="006860EB" w:rsidRPr="00170350" w:rsidRDefault="006860EB" w:rsidP="006860EB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  <w:lang w:val="en-US"/>
        </w:rPr>
        <w:t xml:space="preserve"> y=2ctg x-2x</w:t>
      </w:r>
    </w:p>
    <w:p w:rsidR="009706AF" w:rsidRPr="006860EB" w:rsidRDefault="009706AF" w:rsidP="006860EB">
      <w:pPr>
        <w:tabs>
          <w:tab w:val="left" w:pos="960"/>
        </w:tabs>
        <w:rPr>
          <w:rFonts w:ascii="Times New Roman" w:hAnsi="Times New Roman"/>
          <w:sz w:val="28"/>
        </w:rPr>
      </w:pPr>
      <w:bookmarkStart w:id="0" w:name="_GoBack"/>
      <w:bookmarkEnd w:id="0"/>
    </w:p>
    <w:sectPr w:rsidR="009706AF" w:rsidRPr="006860EB" w:rsidSect="006860EB">
      <w:pgSz w:w="11906" w:h="16838"/>
      <w:pgMar w:top="1134" w:right="850" w:bottom="709" w:left="1701" w:header="708" w:footer="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AC" w:rsidRDefault="00591FAC" w:rsidP="008069EA">
      <w:pPr>
        <w:spacing w:after="0" w:line="240" w:lineRule="auto"/>
      </w:pPr>
      <w:r>
        <w:separator/>
      </w:r>
    </w:p>
  </w:endnote>
  <w:endnote w:type="continuationSeparator" w:id="0">
    <w:p w:rsidR="00591FAC" w:rsidRDefault="00591FAC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AC" w:rsidRDefault="00591FAC" w:rsidP="008069EA">
      <w:pPr>
        <w:spacing w:after="0" w:line="240" w:lineRule="auto"/>
      </w:pPr>
      <w:r>
        <w:separator/>
      </w:r>
    </w:p>
  </w:footnote>
  <w:footnote w:type="continuationSeparator" w:id="0">
    <w:p w:rsidR="00591FAC" w:rsidRDefault="00591FAC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6860EB" w:rsidRPr="006860E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6860EB" w:rsidRPr="006860E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073725"/>
    <w:rsid w:val="0016555A"/>
    <w:rsid w:val="0026140F"/>
    <w:rsid w:val="00420294"/>
    <w:rsid w:val="005449D0"/>
    <w:rsid w:val="00591FAC"/>
    <w:rsid w:val="006860EB"/>
    <w:rsid w:val="008069EA"/>
    <w:rsid w:val="009706AF"/>
    <w:rsid w:val="00D41833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7B7D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073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microsoft.com/office/2007/relationships/hdphoto" Target="media/hdphoto3.wdp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0"/>
    <w:rsid w:val="001D2483"/>
    <w:rsid w:val="00D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6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9DEC3-7A53-469F-968C-B6CE68009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2021-12-07T08:22:00Z</dcterms:created>
  <dcterms:modified xsi:type="dcterms:W3CDTF">2021-12-07T08:22:00Z</dcterms:modified>
</cp:coreProperties>
</file>