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3B" w:rsidRDefault="0063133B" w:rsidP="00631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26, 27.01.2022г                                                         1-1гр</w:t>
      </w:r>
    </w:p>
    <w:p w:rsidR="0063133B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3133B" w:rsidRPr="00B73635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28"/>
          <w:lang w:eastAsia="ru-RU"/>
        </w:rPr>
      </w:pPr>
      <w:r w:rsidRPr="009748E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 w:rsidRPr="00FE5755">
        <w:rPr>
          <w:rFonts w:ascii="Times New Roman" w:hAnsi="Times New Roman"/>
          <w:sz w:val="24"/>
          <w:szCs w:val="24"/>
        </w:rPr>
        <w:t xml:space="preserve"> </w:t>
      </w:r>
      <w:r w:rsidRPr="00B7363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Социальная мобильность</w:t>
      </w:r>
      <w:r w:rsidRPr="00B73635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ru-RU"/>
        </w:rPr>
        <w:t xml:space="preserve"> </w:t>
      </w:r>
    </w:p>
    <w:p w:rsidR="0063133B" w:rsidRDefault="0063133B" w:rsidP="00631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</w:p>
    <w:p w:rsidR="0063133B" w:rsidRPr="00F52B53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Pr="00F52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Социальная мобильность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мобильность — это ситуация, при которой у человека или группы людей меняется социальный статус. При этом человек может поменять свой социальный слой или остаться в том же слое и изменится лишь статус.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 (или социальная позиция) — это положение в социуме, в обществе, которое занимает человек (индивид) или группа индивидов.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слой — деление людей на классы или группы. Процесс разделения общества на слои или страты (лат. </w:t>
      </w: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stratum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слой, пласт) называется социальной стратификацией.</w:t>
      </w:r>
    </w:p>
    <w:p w:rsidR="0063133B" w:rsidRPr="00F52B53" w:rsidRDefault="0063133B" w:rsidP="0063133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социальной мобильности</w:t>
      </w:r>
    </w:p>
    <w:p w:rsidR="0063133B" w:rsidRPr="00F52B53" w:rsidRDefault="0063133B" w:rsidP="0063133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Вертикальная и горизонтальная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вертикальной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меняет свой социальный слой. Вертикальная мобильность подразделяется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 меняется у отдельного индивида);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 меняется у группы людей);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(человек меняет должность на работе — с повышением или понижением);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человека меняется уровень благосостояния);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 (при повышении человека на государственной службе, т. е. меняется его уровень власти);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восходящую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(повышение социального уровня);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нисходящую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(понижение социального уровня);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иммобильность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и положение остаются без изменений);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межпоколенная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обладают иным социальным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нежели их родители);</w:t>
      </w:r>
    </w:p>
    <w:p w:rsidR="0063133B" w:rsidRPr="00F52B53" w:rsidRDefault="0063133B" w:rsidP="006313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внутрипоколенная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(затрагивает одного человека, его статус меняется на протяжении его жизни).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горизонтальной мобильности не происходит изменение социального слоя, человек меняет только свою социальную группу. Примером может быть ситуация, когда человек меняет место жительства, т. е. переезжает в другой район или город. Или когда меняет место работы. Социальный статус при этом не меняется. В этом случае речь идёт о географической мобильности.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переезжает и к тому же меняется его социальный статус, такая ситуация называется географической миграцией.</w:t>
      </w:r>
    </w:p>
    <w:p w:rsidR="0063133B" w:rsidRPr="00F52B53" w:rsidRDefault="0063133B" w:rsidP="0063133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Лифты социальной мобильности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и американский социолог и культуролог Питирим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лександрович Сорокин говорил о «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которых люди перемещаются и меняют свой социальный статус и (или) социальный слой. Сорокин выделял 7 основных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(особенно в военное время, когда успешная военная операция может поднять человека вверх по социальной лестнице, и наоборот проигрыш может стать причиной утраты социальной позиции);</w:t>
      </w:r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церковь (истории известны случаи, когда человек низкого сословия становился папой римско-католической церкви);</w:t>
      </w:r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(в некоторых странах школы позволяли подающим надежды детям из бедных семей достичь больших высот (например, Китай), в других — людям из низших слоёв не позволялось получать образование (например, Индия, Англия));</w:t>
      </w:r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организации/партии/группы (перемещение внутри политической организации или между разными организациями как пример карьерного роста и изменения социального статуса);</w:t>
      </w:r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организации/объединения (например, объединения медицинских работников, литературные организации, объединения музыкантов, учёных, юристов и т. д. Особое влияние имеют СМИ, которые способны быстро продвинуть человека либо так же быстро причинить вред его социальному статусу);</w:t>
      </w:r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созданию материальных ценностей (другими словами, группы людей, которые достигли успеха или продвинулись по социальной лестнице благодаря тому, что накапливали капитал: золото, деньги и другие ценности.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этого капитала покупались титулы, звания, привилегии);</w:t>
      </w:r>
      <w:proofErr w:type="gramEnd"/>
    </w:p>
    <w:p w:rsidR="0063133B" w:rsidRPr="00F52B53" w:rsidRDefault="0063133B" w:rsidP="0063133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брак (например, брак с человеком из более высокого социального слоя откроет доступ в этот слой, из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низшего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может привести к утрате социального статуса).</w:t>
      </w:r>
    </w:p>
    <w:p w:rsidR="0063133B" w:rsidRPr="00F52B53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2B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F52B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оследствия социальной мобильности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перемещения людей имеют как положительные, так и отрицательные </w:t>
      </w:r>
      <w:proofErr w:type="gramStart"/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последствии</w:t>
      </w:r>
      <w:proofErr w:type="gramEnd"/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 тельным 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133B" w:rsidRPr="009A2BFC" w:rsidRDefault="0063133B" w:rsidP="006313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происходит обновление социальных структур. Люди, перешедшие в более высокую позицию, привносят новаторство, обостряют конкуренцию, стремятся к более совершенным формам жизни и трудовой деятельности. </w:t>
      </w:r>
    </w:p>
    <w:p w:rsidR="0063133B" w:rsidRPr="00F52B53" w:rsidRDefault="0063133B" w:rsidP="006313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обильность порождает волю, энергию, мотивы и стимулы у индивида для внутреннего развития (рост образовательного уровня, профессионального совершенства, усвоение более высоких ценностей, совершенных форм поведения, образа жизни);</w:t>
      </w:r>
    </w:p>
    <w:p w:rsidR="0063133B" w:rsidRPr="00F52B53" w:rsidRDefault="0063133B" w:rsidP="006313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развивается экономика, открывается доступ к власти, управлению и образованию все более широких слоев населения. Происходит активная общественная артикуляция;</w:t>
      </w:r>
    </w:p>
    <w:p w:rsidR="0063133B" w:rsidRPr="00F52B53" w:rsidRDefault="0063133B" w:rsidP="0063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негативным последс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твиям 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то, что:</w:t>
      </w:r>
    </w:p>
    <w:p w:rsidR="0063133B" w:rsidRPr="00EF7F97" w:rsidRDefault="0063133B" w:rsidP="006313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даже перейдя в другую страту, человек часто не осваивается с новым статусом, не может к нему адаптироваться. Он как бы провисает между той стратой, которую покинул, и той, в которую вошел. Он стал чужаком и для тех и для других. Таких людей часто называют </w:t>
      </w:r>
      <w:r w:rsidRPr="00EF7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маргиналами',</w:t>
      </w:r>
    </w:p>
    <w:p w:rsidR="0063133B" w:rsidRPr="00EF7F97" w:rsidRDefault="0063133B" w:rsidP="006313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индивид не всегда способен освоить новые роли, ценности, образцы поведения. В </w:t>
      </w:r>
      <w:proofErr w:type="gramStart"/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у него возникает психическое напряжение, агрессивность, стесненность, отчужденность, иногда он оседает на «дно»;</w:t>
      </w:r>
    </w:p>
    <w:p w:rsidR="0063133B" w:rsidRPr="00EF7F97" w:rsidRDefault="0063133B" w:rsidP="006313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стремлении достичь нового положения порой преступаются всякие моральные и правовые рамки, грубо попираются законы. Например, так называемые «новые русские» взяли на вооружение лозунг «богатство любым способом». Большинство из них, претендуя на значимое место в общественной элите, ведут развратный образ жизни (сорят деньгами, пропивают, прогуливают, проигрывают целые состояния, покупают нужную и ненужную собственность, создают иллюзию беззаботного существования);</w:t>
      </w:r>
    </w:p>
    <w:p w:rsidR="0063133B" w:rsidRPr="00B73635" w:rsidRDefault="0063133B" w:rsidP="006313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 обществах, где происходит активная мобильность, могут возникать нестабильные ситуации, социальные конфликты, революции, перевороты.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73635">
        <w:rPr>
          <w:rFonts w:ascii="Times New Roman" w:hAnsi="Times New Roman" w:cs="Times New Roman"/>
          <w:b/>
          <w:sz w:val="24"/>
          <w:szCs w:val="24"/>
        </w:rPr>
        <w:t>. Закрепление пройденного материала:</w:t>
      </w:r>
    </w:p>
    <w:p w:rsidR="0063133B" w:rsidRPr="00B73635" w:rsidRDefault="0063133B" w:rsidP="0063133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Ситуация, при которой у человека или группы людей меняется социальный статус. При этом человек может поменять свой социальный слой или остаться в том же слое и изменится лишь статус это:</w:t>
      </w:r>
    </w:p>
    <w:p w:rsidR="0063133B" w:rsidRPr="00B73635" w:rsidRDefault="0063133B" w:rsidP="0063133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Социальная стратификация</w:t>
      </w:r>
    </w:p>
    <w:p w:rsidR="0063133B" w:rsidRPr="00B73635" w:rsidRDefault="0063133B" w:rsidP="0063133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мобильность</w:t>
      </w:r>
    </w:p>
    <w:p w:rsidR="0063133B" w:rsidRPr="00B73635" w:rsidRDefault="0063133B" w:rsidP="0063133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Социальная норма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2. Переход индивида одной социальной группы в другую, расположенную на одно и том же уровне:</w:t>
      </w:r>
    </w:p>
    <w:p w:rsidR="0063133B" w:rsidRPr="00B73635" w:rsidRDefault="0063133B" w:rsidP="0063133B">
      <w:pPr>
        <w:pStyle w:val="a3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Круговая мобильность</w:t>
      </w:r>
    </w:p>
    <w:p w:rsidR="0063133B" w:rsidRPr="00B73635" w:rsidRDefault="0063133B" w:rsidP="0063133B">
      <w:pPr>
        <w:pStyle w:val="a3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Вертикальная мобильность</w:t>
      </w:r>
    </w:p>
    <w:p w:rsidR="0063133B" w:rsidRPr="00B73635" w:rsidRDefault="0063133B" w:rsidP="0063133B">
      <w:pPr>
        <w:pStyle w:val="a3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Горизонтальная мобильность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3. Пример горизонтальной мобильности:</w:t>
      </w:r>
    </w:p>
    <w:p w:rsidR="0063133B" w:rsidRPr="00B73635" w:rsidRDefault="0063133B" w:rsidP="0063133B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Повышение в должности</w:t>
      </w:r>
    </w:p>
    <w:p w:rsidR="0063133B" w:rsidRPr="00B73635" w:rsidRDefault="0063133B" w:rsidP="0063133B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Переход в другую религиозную общину</w:t>
      </w:r>
    </w:p>
    <w:p w:rsidR="0063133B" w:rsidRPr="00B73635" w:rsidRDefault="0063133B" w:rsidP="0063133B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Разжалование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4. Перемещение одного человека независимо от других:</w:t>
      </w:r>
    </w:p>
    <w:p w:rsidR="0063133B" w:rsidRPr="00B73635" w:rsidRDefault="0063133B" w:rsidP="0063133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мобильность </w:t>
      </w:r>
    </w:p>
    <w:p w:rsidR="0063133B" w:rsidRPr="00B73635" w:rsidRDefault="0063133B" w:rsidP="0063133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Восходящая мобильность</w:t>
      </w:r>
    </w:p>
    <w:p w:rsidR="0063133B" w:rsidRPr="00B73635" w:rsidRDefault="0063133B" w:rsidP="0063133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Групповая мобильность 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5. Перемещение происходит коллективно:</w:t>
      </w:r>
    </w:p>
    <w:p w:rsidR="0063133B" w:rsidRPr="00B73635" w:rsidRDefault="0063133B" w:rsidP="0063133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Индивидуальная мобильность</w:t>
      </w:r>
    </w:p>
    <w:p w:rsidR="0063133B" w:rsidRPr="00B73635" w:rsidRDefault="0063133B" w:rsidP="0063133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Групповая мобильность </w:t>
      </w:r>
    </w:p>
    <w:p w:rsidR="0063133B" w:rsidRPr="00B73635" w:rsidRDefault="0063133B" w:rsidP="0063133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Нисходящая мобильность 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6. Продвижение индивида по служебной лестнице вверх и вниз: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 вертикальная мобильность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2. горизонтальная мобильность 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3. линейная мобильность  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Pr="00B736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Механизм или способ изменения социального статуса называется</w:t>
      </w:r>
      <w:r w:rsidRPr="00B73635">
        <w:rPr>
          <w:rFonts w:ascii="Times New Roman" w:hAnsi="Times New Roman" w:cs="Times New Roman"/>
          <w:b/>
          <w:sz w:val="24"/>
          <w:szCs w:val="24"/>
        </w:rPr>
        <w:t>: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социальный статус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2. социальная лестница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3. социальный лифт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3B" w:rsidRPr="00B73635" w:rsidRDefault="0063133B" w:rsidP="0063133B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8. Пример </w:t>
      </w:r>
      <w:proofErr w:type="spellStart"/>
      <w:r w:rsidRPr="00B73635">
        <w:rPr>
          <w:rFonts w:ascii="Times New Roman" w:hAnsi="Times New Roman" w:cs="Times New Roman"/>
          <w:b/>
          <w:sz w:val="24"/>
          <w:szCs w:val="24"/>
        </w:rPr>
        <w:t>межпоколенной</w:t>
      </w:r>
      <w:proofErr w:type="spellEnd"/>
      <w:r w:rsidRPr="00B73635">
        <w:rPr>
          <w:rFonts w:ascii="Times New Roman" w:hAnsi="Times New Roman" w:cs="Times New Roman"/>
          <w:b/>
          <w:sz w:val="24"/>
          <w:szCs w:val="24"/>
        </w:rPr>
        <w:t xml:space="preserve"> мобильности:</w:t>
      </w:r>
    </w:p>
    <w:p w:rsidR="0063133B" w:rsidRPr="00B73635" w:rsidRDefault="0063133B" w:rsidP="0063133B">
      <w:pPr>
        <w:pStyle w:val="a3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73635">
        <w:rPr>
          <w:rFonts w:ascii="Times New Roman" w:hAnsi="Times New Roman" w:cs="Times New Roman"/>
          <w:sz w:val="24"/>
          <w:szCs w:val="24"/>
        </w:rPr>
        <w:t>Разжалование</w:t>
      </w:r>
    </w:p>
    <w:p w:rsidR="0063133B" w:rsidRPr="00B73635" w:rsidRDefault="0063133B" w:rsidP="0063133B">
      <w:pPr>
        <w:pStyle w:val="a3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3635">
        <w:rPr>
          <w:rFonts w:ascii="Times New Roman" w:hAnsi="Times New Roman" w:cs="Times New Roman"/>
          <w:sz w:val="24"/>
          <w:szCs w:val="24"/>
        </w:rPr>
        <w:t>Токарь становится инженером</w:t>
      </w:r>
    </w:p>
    <w:p w:rsidR="0063133B" w:rsidRPr="00B73635" w:rsidRDefault="0063133B" w:rsidP="0063133B">
      <w:pPr>
        <w:pStyle w:val="a3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3635">
        <w:rPr>
          <w:rFonts w:ascii="Times New Roman" w:hAnsi="Times New Roman" w:cs="Times New Roman"/>
          <w:sz w:val="24"/>
          <w:szCs w:val="24"/>
        </w:rPr>
        <w:t xml:space="preserve">Сын </w:t>
      </w:r>
      <w:r>
        <w:rPr>
          <w:rFonts w:ascii="Times New Roman" w:hAnsi="Times New Roman" w:cs="Times New Roman"/>
          <w:sz w:val="24"/>
          <w:szCs w:val="24"/>
        </w:rPr>
        <w:t>рабочего становится президентом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9. социальный подъем, движение вверх: 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 нисходящая мобильность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восходящая мобильность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3. верхняя мобильность</w:t>
      </w: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3133B" w:rsidRPr="00B73635" w:rsidRDefault="0063133B" w:rsidP="0063133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B736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человек, находящийся на границе различных социальных групп называется:</w:t>
      </w:r>
    </w:p>
    <w:p w:rsidR="0063133B" w:rsidRPr="00C43325" w:rsidRDefault="0063133B" w:rsidP="006313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C43325">
        <w:rPr>
          <w:rFonts w:ascii="Times New Roman" w:hAnsi="Times New Roman" w:cs="Times New Roman"/>
          <w:sz w:val="24"/>
          <w:szCs w:val="24"/>
        </w:rPr>
        <w:t>Маргинал</w:t>
      </w:r>
    </w:p>
    <w:p w:rsidR="0063133B" w:rsidRPr="00B73635" w:rsidRDefault="0063133B" w:rsidP="0063133B">
      <w:pPr>
        <w:pStyle w:val="a3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3635">
        <w:rPr>
          <w:rFonts w:ascii="Times New Roman" w:hAnsi="Times New Roman" w:cs="Times New Roman"/>
          <w:sz w:val="24"/>
          <w:szCs w:val="24"/>
        </w:rPr>
        <w:t>Интеллектуал</w:t>
      </w:r>
    </w:p>
    <w:p w:rsidR="0063133B" w:rsidRPr="00B73635" w:rsidRDefault="0063133B" w:rsidP="0063133B">
      <w:pPr>
        <w:pStyle w:val="a3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3635">
        <w:rPr>
          <w:rFonts w:ascii="Times New Roman" w:hAnsi="Times New Roman" w:cs="Times New Roman"/>
          <w:sz w:val="24"/>
          <w:szCs w:val="24"/>
        </w:rPr>
        <w:t>Неформал</w:t>
      </w:r>
    </w:p>
    <w:p w:rsidR="0063133B" w:rsidRDefault="0063133B" w:rsidP="0063133B">
      <w:pPr>
        <w:pStyle w:val="a3"/>
        <w:jc w:val="both"/>
      </w:pPr>
    </w:p>
    <w:p w:rsidR="003C73E6" w:rsidRDefault="003C73E6"/>
    <w:p w:rsidR="000B20D6" w:rsidRPr="00FC2A31" w:rsidRDefault="000B20D6" w:rsidP="000B20D6">
      <w:pPr>
        <w:jc w:val="center"/>
        <w:rPr>
          <w:color w:val="FF0000"/>
          <w:sz w:val="28"/>
          <w:szCs w:val="28"/>
        </w:rPr>
      </w:pP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63133B" w:rsidRDefault="0063133B"/>
    <w:p w:rsidR="0063133B" w:rsidRDefault="0063133B"/>
    <w:p w:rsidR="0063133B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28.01.2022г  ,   2.02.2022г   1-1гр</w:t>
      </w:r>
    </w:p>
    <w:p w:rsidR="0063133B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3133B" w:rsidRDefault="0063133B" w:rsidP="00631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Этнос и этнические отношения</w:t>
      </w:r>
    </w:p>
    <w:p w:rsidR="0063133B" w:rsidRDefault="0063133B" w:rsidP="00631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Этническая общность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исторически сложившаяся на определённой территории устойчивая совокупность людей, которая обладает общими чертами и особенностями культуры, языка, самосознания.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Этническая общность складывается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Общность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необходимые условия для совместной деятельности людей 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Общность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Единство таких компонентов духовной культуры,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ценности, нормы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образцы поведения,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связанные с ними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социально-психологические характеристики сознания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поведения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этнических общностей: 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тип этнической общности, представляющий собой группу кровных родственников, которые ведут своё происхождение по материнской или отцовской линии, носят общее родовое имя и имеют общие потребности и интересы.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тип этнической общности, который характерен для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первобытно-общинного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и основан на кровнородственном единстве. Племя формируется на основе нескольких родов, ведущих общее происхождение от одного предка.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Народность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форма социально-этнической общности людей исторически следующая за родоплеменной общиной. Начало ее возникновения относится к периоду разложения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перво-общинных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отношений. Если для родоплеменных объединений характерны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кровно-родственные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то для народност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территориальные.  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высший тип этнической общности, для которого характерны единство территории, единство экономической жизни, языка, культуры, национального самосознания и общей исторической памяти.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Производным от понятия «нация» является термин «национальность».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Национальность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принадлежность человека к той или иной нации либо к тому или иному государству.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sz w:val="28"/>
          <w:szCs w:val="28"/>
          <w:shd w:val="clear" w:color="auto" w:fill="FFFFFF"/>
        </w:rPr>
        <w:t>Язык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 отличительный признак этноса. Обычно один этнос — один язык. Однако нередко на одном языке могут говорить несколько народов. Например, почти всё население Латинской Америки говорит на испанском языке, хотя это разные народы: чилийцы, аргентинцы, мексиканцы и т.д.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Связь между этносом и территорией очень тесная. То же самое можно сказать об обычаях, традициях, особенностях культуры, быта. Каждый народ имеет только ему присущие ритуалы, обряды, что отличает его от другого народа.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меньшую роль играет ещё один признак общего — не территория или язык, а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этническое самосознание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Надо чувствовать свою принадлежность к своему народу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его исторической судьбе, только тогда ты сохранишь в себе его традиции и ценности.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того чтобы мы называли ту или иную группу людей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этносом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выполнение следующих условий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этнообразующих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факторов):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кровное родство — единство происхождения от общего предка;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устойчивая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межпоколенная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преемственность;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единство территории;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единство языка;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общность исторической судьбы;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общая культура и традиции;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общее самосознание (этническая идентификация).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Глобализация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исторический 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сбл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ижения наций и народов, между которыми постепенно стираются традиционные границы, и человечество превращается в единую политическую систему.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Межнациональные 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 между людьми различных национальностей, которые являются гражданами одного государства;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 между различными нациями.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межнациональных отношений: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мирное сотрудничество;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этнические конфликты.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мирного сотрудничества: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Этническое смешивание — разные этнические группы стихийно смешиваются между собой на протяжении многих поколений и в результате образуют одну нацию. Происходит это обычно через межнациональные браки.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(Индонезия — большая и густонаселенная страна, состоящая из 3000 островов.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живут мусульмане, буддисты, католики, протестанты, представители более 100 этнических и религиозных групп. До 1949 г. страна являлась голландской колонией. Администрация колонии проводила политику единой системы школьного обучения: общие учебники, стандартные дипломы и сертификаты. Грамотность строилась на едином языке, старый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 был забыт.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 индонезийский язык стал средством национального объединения.)</w:t>
      </w:r>
      <w:proofErr w:type="gramEnd"/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Этническое поглощение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(ассимиляция)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представляет собой почти полное растворение одного народа (иногда нескольких народов) в другом. Существуют мирные и военные формы ассимиляции.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>Когда мы слышим о вымирании малых народов Севера — чукчей или хакасов, то речь идет именно об ассимиляции.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растворились в русском этносе без остатка.)</w:t>
      </w:r>
      <w:proofErr w:type="gramEnd"/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Этносоциальный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(межнациональный) конфликт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одна из форм отношений между национальными общностями, которая характеризуется их взаимными претензиями и открытым противостоянием друг другу, вплоть до вооруженных столкновений и войн. (Азербайджан и Армения)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Причины межнациональных конфликтов: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несовпадение этнических и территориальных границ;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ухудшение экономического положения;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социальные противоречия;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национализм и шовинизм, возведённые в ранг официальной политики;</w:t>
      </w:r>
      <w:proofErr w:type="gramEnd"/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национальные и религиозные различия;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прошлые национальные обиды.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Национализм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(фр.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nationalisme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лат.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natio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народ) — идеология и политика, ставящие интересы нации превыше любых других экономических, социальных,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политических интересов, стремление к национальной замкнутости, местничеству; недоверие к другим нациям, нередко перерастающее в межнациональную вражду.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Национализм может перерасти в свою крайне агрессивную форму —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шовинизм.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Шовинизм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(термин происходит от имени литературного героя комедии братьев И. и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Коньяр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«Трёхцветная кокарда»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политическая и идеологическая система взглядов и действий, обосновывающая исключительность той или иной нации, противопоставление её интересов другим нациям и народам, внедряющая в сознание людей неприязнь, а зачастую и ненависть к другим народам, разжигающая вражду между людьми различных национальностей и вероисповеданий, национальный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экстремизм.</w:t>
      </w:r>
      <w:proofErr w:type="gramEnd"/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проявлений государственного национализма является геноцид.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Геноцид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гр.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род и лат.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caedre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убивать) — преднамеренное и систематическое уничтожение отдельных групп населения по расовым, национальным или религиозным признакам, а также умышленное создание жизненных условий, рассчитанных на полное или частичное физическое уничтожение этих групп. 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Примером геноцида является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холокост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гр.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всеобщий и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kaustos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сжигающий) — массовое уничтожение гитлеровцами еврейского населения во время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 (1939−1945).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Гуманистические принципы политики в области межнациональных отношений: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отказ от насилия и принуждения;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поиск согласия на основе консенсуса всех участников;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признание прав и свобод человека важнейшей ценностью;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готовность к мирному урегулированию спорных проблем.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изученного материала: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33B" w:rsidRDefault="0063133B" w:rsidP="0063133B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1. Принадлежность человека к той или иной этнической группе обозначается понятием</w:t>
      </w:r>
    </w:p>
    <w:p w:rsidR="0063133B" w:rsidRDefault="0063133B" w:rsidP="0063133B">
      <w:pPr>
        <w:pStyle w:val="a4"/>
        <w:shd w:val="clear" w:color="auto" w:fill="FFFFFF"/>
        <w:spacing w:before="0" w:beforeAutospacing="0" w:after="0" w:afterAutospacing="0"/>
      </w:pPr>
      <w:r>
        <w:t xml:space="preserve">             1) народность</w:t>
      </w:r>
      <w:r>
        <w:br/>
        <w:t xml:space="preserve">            2) нация</w:t>
      </w:r>
      <w:r>
        <w:br/>
        <w:t xml:space="preserve">            3) национальность</w:t>
      </w:r>
      <w:r>
        <w:br/>
        <w:t xml:space="preserve">            4) народ</w:t>
      </w:r>
    </w:p>
    <w:p w:rsid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  <w:rPr>
          <w:b/>
        </w:rPr>
      </w:pPr>
      <w:r>
        <w:rPr>
          <w:b/>
        </w:rPr>
        <w:t>2. Найдите в списке этнические общности и запишите цифры, под которыми они указаны</w:t>
      </w:r>
    </w:p>
    <w:p w:rsid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  <w:rPr>
          <w:b/>
        </w:rPr>
      </w:pPr>
      <w:r>
        <w:rPr>
          <w:b/>
        </w:rPr>
        <w:t xml:space="preserve">           1) </w:t>
      </w:r>
      <w:r w:rsidRPr="0063133B">
        <w:t>племена</w:t>
      </w:r>
    </w:p>
    <w:p w:rsid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</w:pPr>
      <w:r>
        <w:t xml:space="preserve">           2) провинциалы</w:t>
      </w:r>
    </w:p>
    <w:p w:rsidR="0063133B" w:rsidRP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</w:pPr>
      <w:r>
        <w:rPr>
          <w:b/>
        </w:rPr>
        <w:t xml:space="preserve">           3) </w:t>
      </w:r>
      <w:r w:rsidRPr="0063133B">
        <w:t>народности</w:t>
      </w:r>
    </w:p>
    <w:p w:rsidR="0063133B" w:rsidRP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</w:pPr>
      <w:r w:rsidRPr="0063133B">
        <w:t xml:space="preserve">           4) нации</w:t>
      </w:r>
    </w:p>
    <w:p w:rsid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</w:pPr>
      <w:r>
        <w:t xml:space="preserve">           5) творческие союзы</w:t>
      </w:r>
    </w:p>
    <w:p w:rsidR="0063133B" w:rsidRDefault="0063133B" w:rsidP="0063133B">
      <w:pPr>
        <w:pStyle w:val="a4"/>
        <w:shd w:val="clear" w:color="auto" w:fill="FFFFFF" w:themeFill="background1"/>
        <w:spacing w:before="0" w:beforeAutospacing="0" w:after="0" w:afterAutospacing="0"/>
      </w:pPr>
      <w:r>
        <w:t xml:space="preserve">           6) граждане</w:t>
      </w:r>
    </w:p>
    <w:p w:rsidR="0063133B" w:rsidRDefault="0063133B" w:rsidP="0063133B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3. Расположите в логической последовательности этапы формирования народа (этногенез).</w:t>
      </w:r>
    </w:p>
    <w:p w:rsidR="0063133B" w:rsidRDefault="0063133B" w:rsidP="0063133B">
      <w:pPr>
        <w:pStyle w:val="a4"/>
        <w:shd w:val="clear" w:color="auto" w:fill="FFFFFF"/>
        <w:spacing w:before="0" w:beforeAutospacing="0" w:after="0" w:afterAutospacing="0"/>
      </w:pPr>
      <w:r>
        <w:t xml:space="preserve">           1) нация 4</w:t>
      </w:r>
      <w:r>
        <w:br/>
        <w:t xml:space="preserve">           2) народность 3</w:t>
      </w:r>
      <w:r>
        <w:br/>
        <w:t xml:space="preserve">           3) род 1</w:t>
      </w:r>
      <w:r>
        <w:br/>
        <w:t xml:space="preserve">           4) племя 2</w:t>
      </w:r>
      <w:r>
        <w:br/>
      </w:r>
      <w:r>
        <w:rPr>
          <w:b/>
        </w:rPr>
        <w:t>4. В приведенном ниже ряду найдите понятие, которое является обобщающим для всех остальных представленных понятий. Запишите это слово</w:t>
      </w:r>
    </w:p>
    <w:p w:rsidR="0063133B" w:rsidRDefault="0063133B" w:rsidP="0063133B">
      <w:pPr>
        <w:pStyle w:val="a4"/>
        <w:spacing w:before="0" w:beforeAutospacing="0" w:after="0" w:afterAutospacing="0"/>
        <w:ind w:firstLine="709"/>
      </w:pPr>
      <w:r>
        <w:rPr>
          <w:i/>
          <w:iCs/>
        </w:rPr>
        <w:t xml:space="preserve">Племя; </w:t>
      </w:r>
      <w:r w:rsidRPr="0063133B">
        <w:rPr>
          <w:i/>
          <w:iCs/>
        </w:rPr>
        <w:t>этнос</w:t>
      </w:r>
      <w:r>
        <w:rPr>
          <w:i/>
          <w:iCs/>
        </w:rPr>
        <w:t>; нация; род; народность.</w:t>
      </w:r>
    </w:p>
    <w:p w:rsidR="0063133B" w:rsidRDefault="0063133B" w:rsidP="0063133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lastRenderedPageBreak/>
        <w:t xml:space="preserve">5. </w:t>
      </w:r>
      <w:proofErr w:type="spellStart"/>
      <w:r>
        <w:rPr>
          <w:b/>
        </w:rPr>
        <w:t>Этносоциальная</w:t>
      </w:r>
      <w:proofErr w:type="spellEnd"/>
      <w:r>
        <w:rPr>
          <w:b/>
        </w:rPr>
        <w:t xml:space="preserve"> общность эпохи Первобытности, основан</w:t>
      </w:r>
      <w:r>
        <w:rPr>
          <w:b/>
        </w:rPr>
        <w:softHyphen/>
        <w:t>ная на кровнородственных связях и состоящая из родов</w:t>
      </w:r>
    </w:p>
    <w:p w:rsidR="0063133B" w:rsidRDefault="0063133B" w:rsidP="0063133B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           1) раса</w:t>
      </w:r>
      <w:r>
        <w:br/>
        <w:t xml:space="preserve">           2) племя</w:t>
      </w:r>
      <w:r>
        <w:br/>
        <w:t xml:space="preserve">           3) народ</w:t>
      </w:r>
      <w:r>
        <w:br/>
        <w:t xml:space="preserve">           4) гражданство</w:t>
      </w:r>
    </w:p>
    <w:p w:rsidR="0063133B" w:rsidRDefault="0063133B" w:rsidP="00631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 Межнациональные это отношения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3133B" w:rsidRDefault="0063133B" w:rsidP="0063133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разных государств</w:t>
      </w:r>
    </w:p>
    <w:p w:rsidR="0063133B" w:rsidRDefault="0063133B" w:rsidP="0063133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разных полов</w:t>
      </w:r>
    </w:p>
    <w:p w:rsidR="0063133B" w:rsidRDefault="0063133B" w:rsidP="0063133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 народами</w:t>
      </w:r>
    </w:p>
    <w:p w:rsidR="0063133B" w:rsidRDefault="0063133B" w:rsidP="0063133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 социальными группами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 Допустима ли дискриминация наций в современном обществе:</w:t>
      </w:r>
    </w:p>
    <w:p w:rsidR="0063133B" w:rsidRDefault="0063133B" w:rsidP="006313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</w:t>
      </w:r>
    </w:p>
    <w:p w:rsidR="0063133B" w:rsidRDefault="0063133B" w:rsidP="006313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допустима</w:t>
      </w:r>
    </w:p>
    <w:p w:rsidR="0063133B" w:rsidRDefault="0063133B" w:rsidP="006313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некоторых стран </w:t>
      </w:r>
    </w:p>
    <w:p w:rsidR="0063133B" w:rsidRDefault="0063133B" w:rsidP="006313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происходить в благих целях</w:t>
      </w: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Нация это:</w:t>
      </w:r>
    </w:p>
    <w:p w:rsidR="0063133B" w:rsidRDefault="0063133B" w:rsidP="0063133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граждане определенной страны</w:t>
      </w:r>
    </w:p>
    <w:p w:rsidR="0063133B" w:rsidRDefault="0063133B" w:rsidP="0063133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определенным цветом кожи и другими внешними признаками</w:t>
      </w:r>
    </w:p>
    <w:p w:rsidR="0063133B" w:rsidRDefault="0063133B" w:rsidP="0063133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объединенные религиозными убеждениями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 настоящее время в мире: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стран больше, чем национальностей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стран меньше, чем национальностей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стран примерно столько же, сколько национальностей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3B" w:rsidRDefault="0063133B" w:rsidP="00631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Одна из основных причин межнациональных конфликтов: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территориальные споры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научные дискуссии</w:t>
      </w:r>
    </w:p>
    <w:p w:rsidR="0063133B" w:rsidRDefault="0063133B" w:rsidP="0063133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личные оскорбления</w:t>
      </w:r>
    </w:p>
    <w:p w:rsidR="0063133B" w:rsidRPr="00CA46D6" w:rsidRDefault="0063133B" w:rsidP="0063133B"/>
    <w:p w:rsidR="000B20D6" w:rsidRPr="00FC2A31" w:rsidRDefault="000B20D6" w:rsidP="000B20D6">
      <w:pPr>
        <w:jc w:val="center"/>
        <w:rPr>
          <w:color w:val="FF0000"/>
          <w:sz w:val="28"/>
          <w:szCs w:val="28"/>
        </w:rPr>
      </w:pP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63133B" w:rsidRDefault="0063133B"/>
    <w:sectPr w:rsidR="0063133B" w:rsidSect="00F52B53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B48"/>
    <w:multiLevelType w:val="hybridMultilevel"/>
    <w:tmpl w:val="7450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47B6"/>
    <w:multiLevelType w:val="multilevel"/>
    <w:tmpl w:val="B92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E6D2E"/>
    <w:multiLevelType w:val="multilevel"/>
    <w:tmpl w:val="1A4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333333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42EE6"/>
    <w:multiLevelType w:val="hybridMultilevel"/>
    <w:tmpl w:val="62D6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D58A4"/>
    <w:multiLevelType w:val="hybridMultilevel"/>
    <w:tmpl w:val="44C80BA6"/>
    <w:lvl w:ilvl="0" w:tplc="725A6B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E3A65"/>
    <w:multiLevelType w:val="hybridMultilevel"/>
    <w:tmpl w:val="8334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5444"/>
    <w:multiLevelType w:val="hybridMultilevel"/>
    <w:tmpl w:val="8F3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B6B73"/>
    <w:multiLevelType w:val="hybridMultilevel"/>
    <w:tmpl w:val="E4866F2A"/>
    <w:lvl w:ilvl="0" w:tplc="11B2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197328"/>
    <w:multiLevelType w:val="hybridMultilevel"/>
    <w:tmpl w:val="54DE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24E11"/>
    <w:multiLevelType w:val="multilevel"/>
    <w:tmpl w:val="1F3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3546C"/>
    <w:multiLevelType w:val="hybridMultilevel"/>
    <w:tmpl w:val="A7C0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D1E37"/>
    <w:multiLevelType w:val="multilevel"/>
    <w:tmpl w:val="D5C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33B"/>
    <w:rsid w:val="000B20D6"/>
    <w:rsid w:val="003C73E6"/>
    <w:rsid w:val="0063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1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2291</Words>
  <Characters>13060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2022-01-26T17:36:00Z</dcterms:created>
  <dcterms:modified xsi:type="dcterms:W3CDTF">2022-01-26T17:43:00Z</dcterms:modified>
</cp:coreProperties>
</file>