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99" w:rsidRPr="003F5099" w:rsidRDefault="003F5099" w:rsidP="003F50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:rsidR="003F5099" w:rsidRPr="003F5099" w:rsidRDefault="003F5099" w:rsidP="003F50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color="000000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  <w:u w:color="000000"/>
        </w:rPr>
        <w:t>Дата: ______________</w:t>
      </w:r>
    </w:p>
    <w:p w:rsidR="003F5099" w:rsidRPr="003F5099" w:rsidRDefault="003F5099" w:rsidP="003F50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color="000000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  <w:u w:color="000000"/>
        </w:rPr>
        <w:t>Группа: _______________</w:t>
      </w:r>
    </w:p>
    <w:p w:rsidR="003F5099" w:rsidRPr="003F5099" w:rsidRDefault="003F5099" w:rsidP="003F50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ДИСЦИПЛИНА: </w:t>
      </w:r>
      <w:r w:rsidRPr="003F5099">
        <w:rPr>
          <w:rFonts w:ascii="Times New Roman" w:hAnsi="Times New Roman" w:cs="Times New Roman"/>
          <w:sz w:val="28"/>
          <w:szCs w:val="28"/>
        </w:rPr>
        <w:t>Основы права</w:t>
      </w:r>
    </w:p>
    <w:p w:rsidR="003F5099" w:rsidRPr="003F5099" w:rsidRDefault="003F5099" w:rsidP="003F50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ПРЕПОДАВАТЕЛЬ: </w:t>
      </w:r>
      <w:proofErr w:type="spellStart"/>
      <w:r w:rsidR="00B22B2B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B22B2B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3F5099" w:rsidRPr="003F5099" w:rsidRDefault="003F5099" w:rsidP="003F5099">
      <w:pPr>
        <w:rPr>
          <w:rFonts w:ascii="Times New Roman" w:hAnsi="Times New Roman" w:cs="Times New Roman"/>
          <w:b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3F5099">
        <w:rPr>
          <w:rFonts w:ascii="Times New Roman" w:hAnsi="Times New Roman" w:cs="Times New Roman"/>
          <w:b/>
          <w:sz w:val="28"/>
          <w:szCs w:val="28"/>
        </w:rPr>
        <w:t> </w:t>
      </w:r>
      <w:r w:rsidRPr="003F5099">
        <w:rPr>
          <w:rFonts w:ascii="Times New Roman" w:hAnsi="Times New Roman" w:cs="Times New Roman"/>
          <w:b/>
          <w:bCs/>
          <w:sz w:val="28"/>
          <w:szCs w:val="28"/>
        </w:rPr>
        <w:t>Мировая экономика. Россия в системе мировых экономических связей.</w:t>
      </w:r>
    </w:p>
    <w:p w:rsidR="003F5099" w:rsidRPr="003F5099" w:rsidRDefault="003F5099" w:rsidP="003F50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099">
        <w:rPr>
          <w:b/>
          <w:bCs/>
          <w:color w:val="000000"/>
          <w:sz w:val="28"/>
          <w:szCs w:val="28"/>
        </w:rPr>
        <w:t>Цель урока:</w:t>
      </w:r>
      <w:r w:rsidRPr="003F5099">
        <w:rPr>
          <w:color w:val="FFFFFF"/>
          <w:sz w:val="28"/>
          <w:szCs w:val="28"/>
        </w:rPr>
        <w:t> </w:t>
      </w:r>
    </w:p>
    <w:p w:rsidR="003F5099" w:rsidRPr="003F5099" w:rsidRDefault="003F5099" w:rsidP="003F50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099">
        <w:rPr>
          <w:b/>
          <w:bCs/>
          <w:color w:val="000000"/>
          <w:sz w:val="28"/>
          <w:szCs w:val="28"/>
        </w:rPr>
        <w:t>Образовательные</w:t>
      </w:r>
      <w:r w:rsidRPr="003F5099">
        <w:rPr>
          <w:color w:val="000000"/>
          <w:sz w:val="28"/>
          <w:szCs w:val="28"/>
        </w:rPr>
        <w:t>:</w:t>
      </w:r>
    </w:p>
    <w:p w:rsidR="003F5099" w:rsidRPr="003F5099" w:rsidRDefault="003F5099" w:rsidP="003F50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  <w:shd w:val="clear" w:color="auto" w:fill="FFFFFF"/>
        </w:rPr>
      </w:pPr>
      <w:r w:rsidRPr="003F509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3F5099">
        <w:rPr>
          <w:color w:val="000000"/>
          <w:sz w:val="28"/>
          <w:szCs w:val="28"/>
          <w:shd w:val="clear" w:color="auto" w:fill="FFFFFF"/>
        </w:rPr>
        <w:t>Познакомить учащихся со структурой мирового хо</w:t>
      </w:r>
      <w:r w:rsidRPr="003F5099">
        <w:rPr>
          <w:color w:val="000000"/>
          <w:sz w:val="28"/>
          <w:szCs w:val="28"/>
          <w:shd w:val="clear" w:color="auto" w:fill="FFFFFF"/>
        </w:rPr>
        <w:softHyphen/>
        <w:t>зяйства; с особенностями внешней торговли и факторами, влияющими на этот процесс в современном мире; </w:t>
      </w:r>
    </w:p>
    <w:p w:rsidR="003F5099" w:rsidRPr="003F5099" w:rsidRDefault="003F5099" w:rsidP="003F50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3F5099">
        <w:rPr>
          <w:color w:val="000000"/>
          <w:sz w:val="28"/>
          <w:szCs w:val="28"/>
          <w:shd w:val="clear" w:color="auto" w:fill="FFFFFF"/>
        </w:rPr>
        <w:t>Содействовать развитию экономического мышления на основе понимания места и роли России в международ</w:t>
      </w:r>
      <w:r w:rsidRPr="003F5099">
        <w:rPr>
          <w:color w:val="000000"/>
          <w:sz w:val="28"/>
          <w:szCs w:val="28"/>
          <w:shd w:val="clear" w:color="auto" w:fill="FFFFFF"/>
        </w:rPr>
        <w:softHyphen/>
        <w:t>ных экономических отношениях.</w:t>
      </w:r>
    </w:p>
    <w:p w:rsidR="003F5099" w:rsidRPr="003F5099" w:rsidRDefault="003F5099" w:rsidP="003F50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3F5099">
        <w:rPr>
          <w:b/>
          <w:color w:val="000000"/>
          <w:sz w:val="28"/>
          <w:szCs w:val="28"/>
        </w:rPr>
        <w:t>Развивающие</w:t>
      </w:r>
      <w:r w:rsidRPr="003F5099">
        <w:rPr>
          <w:color w:val="000000"/>
          <w:sz w:val="28"/>
          <w:szCs w:val="28"/>
        </w:rPr>
        <w:t>: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умения осуществлять эко</w:t>
      </w:r>
      <w:r w:rsidRPr="003F5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номический анализ, оценивать последствия внешнеторговой политики.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09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  <w:r w:rsidRPr="003F509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F5099">
        <w:rPr>
          <w:rFonts w:ascii="Times New Roman" w:hAnsi="Times New Roman" w:cs="Times New Roman"/>
          <w:color w:val="000000"/>
          <w:sz w:val="28"/>
          <w:szCs w:val="28"/>
        </w:rPr>
        <w:br/>
        <w:t>Воспитание у обучающихся уважения к выбранной профессии и чувства ответственности за порученное дело.</w:t>
      </w:r>
    </w:p>
    <w:p w:rsidR="003F5099" w:rsidRPr="003F5099" w:rsidRDefault="003F5099" w:rsidP="003F5099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урока: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II. Повторение пройденного материала.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III. Изложение нового программного материала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VI. Закрепление пройденного материала.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V. Итог урока.</w:t>
      </w: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5099" w:rsidRPr="003F5099" w:rsidRDefault="003F5099" w:rsidP="003F5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3F5099" w:rsidRPr="003F5099" w:rsidRDefault="003F5099" w:rsidP="003F50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099">
        <w:rPr>
          <w:rFonts w:ascii="Times New Roman" w:hAnsi="Times New Roman" w:cs="Times New Roman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3F5099" w:rsidRPr="003F5099" w:rsidRDefault="003F5099" w:rsidP="003F5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5099" w:rsidRDefault="003F5099" w:rsidP="003F5099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3F5099" w:rsidRDefault="003F5099" w:rsidP="003F5099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3F5099" w:rsidRPr="003F5099" w:rsidRDefault="003F5099" w:rsidP="003F5099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Мировая экономика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система национальных хозяйств отдельных стран, объединённых международным разделением труда, а также торговыми, производственными и другими экономическими связями.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обмена товарами, услугами, ресурсами между странами возникают </w:t>
      </w:r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международные экономические отношения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Международная торговля возникла в глубокой древности.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развития промышленности и углубления технологической специализации международное разделение труда приобретает современные формы. Сегодня </w:t>
      </w:r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основными формами мировых экономических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связей являются: международная торговля товарами и услугами, движение капиталов, миграция рабочей силы, </w:t>
      </w:r>
      <w:proofErr w:type="spellStart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валютно</w:t>
      </w:r>
      <w:proofErr w:type="spellEnd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кредитные отношения.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Международная торговля включает в себя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экспорт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(вывоз) и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импорт</w:t>
      </w: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ввоз). Для регулирования отношений между странами создана Всемирная торговая организация (ВТО). Мировая экономика сложилась на рубеже XIX - XX вв. и претерпела ряд изменений.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каждой страны специализируется на производстве ограниченного круга продукции. Так возникает </w:t>
      </w:r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международное разделение труда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Расширение участия страны в мировом хозяйстве называется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интернационализацией.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XX в. повышается уровень </w:t>
      </w:r>
      <w:proofErr w:type="spellStart"/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транснационализации</w:t>
      </w:r>
      <w:proofErr w:type="spellEnd"/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национальных экономик. 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ресурсы других стран, ТНК</w:t>
      </w:r>
      <w:r w:rsidR="003F5099" w:rsidRPr="003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5099" w:rsidRPr="003F50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Транснациональная</w:t>
      </w:r>
      <w:r w:rsidR="003F5099" w:rsidRPr="003F50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компания (</w:t>
      </w:r>
      <w:r w:rsidR="003F5099" w:rsidRPr="003F50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корпорация</w:t>
      </w:r>
      <w:r w:rsidR="003F5099" w:rsidRPr="003F50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))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возможность организовать в рамках всей планеты собственную сеть производства и сбыта продукции. Но интересы ТНК не всегда соответствуют интересам национальных экономик.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ТНК всё больше превращает мировое хозяйство в единый рынок товаров, услуг, рабочей силы и капитала. Подобный процесс известен как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глобализация</w:t>
      </w:r>
      <w:r w:rsidRPr="00CD1E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F5099" w:rsidRPr="003F5099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Глобализация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объективный процесс экономического и культурного сближения различных стран под влиянием исторических изменений в политической картине мира. 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осуществляется, прежде всего, через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регионализацию 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ориентацию на свои и соседние регионы. На базе регионализации идёт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международная экономическая интеграция</w:t>
      </w: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срастание экономик соседних стран в единый региональный комплекс.</w:t>
      </w:r>
    </w:p>
    <w:p w:rsidR="003F5099" w:rsidRPr="003F5099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рубеже XX – XXI вв. замечается обратная тенденция –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либерализация экономической деятельности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Либерализация экономической деятельности привела к преобладанию в мире так называемых открытых национальных экономик. 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Открытая экономика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национальное хозяйство, где иностранным хозяйствующим субъектам открыт доступ на большинство рынков и в большинство отраслей и сфер экономики. В условиях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закрытой экономики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ситуация обратная.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кономическими проблемами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России в условиях глобализации являются: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Производительность труда в отечественной промышленности в 2 раза ниже среднемирового уровня.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Структурные деформации экономики и старение её производственного аппарата.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Преобладание в структуре экспорта </w:t>
      </w:r>
      <w:proofErr w:type="spellStart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низкотехнологичной</w:t>
      </w:r>
      <w:proofErr w:type="spellEnd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среднетехнологичной</w:t>
      </w:r>
      <w:proofErr w:type="spellEnd"/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Низкий уровень конкурентоспособности российской обрабатывающей промышленности.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Невысокая инновационная активность предприятий.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Соотношение заработной платы и производительности труда рабочих проигрывает аналогичному показателю во многих странах.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Деформированная структура народного хозяйства.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Прямые, косвенные издержки для российской экономики при вступлении в ВТО.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странах СНГ объективные условия для интегрирования по образцу ЕС ещё не созрели.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современную мировую экономику нельзя назвать идеальной. Человечество столкнулось с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глобальными проблемами современности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затрагивающими интересы всего мирового сообщества.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Глобальные проблемы современности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099" w:rsidRPr="003F5099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«глобальные проблемы» в научной литературе начал употребляться с конца 60 – х гг. XX в. Их основные причины: </w:t>
      </w:r>
    </w:p>
    <w:p w:rsidR="003F5099" w:rsidRPr="003F5099" w:rsidRDefault="00CD1E9E" w:rsidP="003F5099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огромные масштабы человеческой деятельности, которая радикально изменила природу, общество, образ жизни людей; </w:t>
      </w:r>
    </w:p>
    <w:p w:rsidR="00CD1E9E" w:rsidRPr="00CD1E9E" w:rsidRDefault="00CD1E9E" w:rsidP="003F5099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неспособность человека рационально распорядиться этой силой.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глобальных проблем: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§ угрожают деградацией и гибелью всему человечеству;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§ затрагивают интересы всего человечества;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§ нуждаются в неотложных решениях;</w:t>
      </w:r>
    </w:p>
    <w:p w:rsidR="00CD1E9E" w:rsidRPr="00CD1E9E" w:rsidRDefault="00CD1E9E" w:rsidP="00BF08F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§ требуют совместных действий народов.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глобальные проблемы находятся в неразрывной связи друг с другом. Системность проблем предполагает их комплексное изучение.</w:t>
      </w:r>
    </w:p>
    <w:p w:rsidR="00CD1E9E" w:rsidRPr="00CD1E9E" w:rsidRDefault="00CD1E9E" w:rsidP="00BF08F6">
      <w:pPr>
        <w:tabs>
          <w:tab w:val="left" w:pos="9781"/>
        </w:tabs>
        <w:spacing w:before="225" w:after="100" w:afterAutospacing="1" w:line="288" w:lineRule="atLeast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глобальных проблем особое место занимает </w:t>
      </w:r>
      <w:r w:rsidRPr="00CD1E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предотвращение войны</w:t>
      </w:r>
      <w:r w:rsidRPr="00CD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Общеизвестно, что накопленного оружия на нашей планете достаточно для уничтожения всего живого на Земле.</w:t>
      </w:r>
    </w:p>
    <w:p w:rsidR="00D93BB1" w:rsidRDefault="00D93BB1" w:rsidP="00BF08F6">
      <w:pPr>
        <w:tabs>
          <w:tab w:val="left" w:pos="9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236" w:rsidRPr="00D93BB1" w:rsidRDefault="00D93BB1" w:rsidP="00BF08F6">
      <w:pPr>
        <w:tabs>
          <w:tab w:val="left" w:pos="9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B1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мировая экономика?</w:t>
      </w:r>
    </w:p>
    <w:p w:rsidR="00D93BB1" w:rsidRP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формы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мировых экономических связей</w:t>
      </w:r>
    </w:p>
    <w:p w:rsidR="00D93BB1" w:rsidRP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в себя международная торговля?</w:t>
      </w:r>
    </w:p>
    <w:p w:rsid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интернационализация?</w:t>
      </w:r>
    </w:p>
    <w:p w:rsid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глобализация?</w:t>
      </w:r>
    </w:p>
    <w:p w:rsidR="00D93BB1" w:rsidRP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D93B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кономические проблемы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D1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в условиях глобализации</w:t>
      </w:r>
    </w:p>
    <w:p w:rsidR="00D93BB1" w:rsidRPr="00D93BB1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особенности глобальных проблем</w:t>
      </w:r>
    </w:p>
    <w:p w:rsidR="00D93BB1" w:rsidRPr="00C72467" w:rsidRDefault="00D93BB1" w:rsidP="00D93BB1">
      <w:pPr>
        <w:pStyle w:val="a4"/>
        <w:numPr>
          <w:ilvl w:val="0"/>
          <w:numId w:val="2"/>
        </w:num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глобальная проблема является самой основной?</w:t>
      </w:r>
    </w:p>
    <w:p w:rsidR="00C72467" w:rsidRDefault="00C72467" w:rsidP="00C72467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2467" w:rsidRDefault="00C72467" w:rsidP="00C72467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2467" w:rsidRDefault="00C72467" w:rsidP="00C72467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2467" w:rsidRPr="00C72467" w:rsidRDefault="00C72467" w:rsidP="00C72467">
      <w:pPr>
        <w:tabs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ваши ответы на вопросы и конспекты присылайте мне на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djalakovna</w:t>
      </w:r>
      <w:r w:rsidRPr="00C7246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724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2467" w:rsidRPr="00C72467" w:rsidSect="00BF08F6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732F"/>
    <w:multiLevelType w:val="hybridMultilevel"/>
    <w:tmpl w:val="C260771C"/>
    <w:lvl w:ilvl="0" w:tplc="F0720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8164E"/>
    <w:multiLevelType w:val="hybridMultilevel"/>
    <w:tmpl w:val="D928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00"/>
    <w:rsid w:val="003A4600"/>
    <w:rsid w:val="003C60B7"/>
    <w:rsid w:val="003F5099"/>
    <w:rsid w:val="00B22B2B"/>
    <w:rsid w:val="00BF08F6"/>
    <w:rsid w:val="00C72467"/>
    <w:rsid w:val="00CD1E9E"/>
    <w:rsid w:val="00D93BB1"/>
    <w:rsid w:val="00D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9B006-0E8F-4F5E-82E5-1E58E62D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3B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cp:lastPrinted>2021-11-21T13:43:00Z</cp:lastPrinted>
  <dcterms:created xsi:type="dcterms:W3CDTF">2021-08-17T14:01:00Z</dcterms:created>
  <dcterms:modified xsi:type="dcterms:W3CDTF">2022-01-26T15:28:00Z</dcterms:modified>
</cp:coreProperties>
</file>