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A13" w:rsidRDefault="006C0A13" w:rsidP="006C0A13">
      <w:pPr>
        <w:pStyle w:val="a3"/>
        <w:shd w:val="clear" w:color="auto" w:fill="FFFFFF"/>
        <w:spacing w:line="294" w:lineRule="atLeast"/>
        <w:rPr>
          <w:b/>
          <w:color w:val="000000"/>
          <w:sz w:val="27"/>
        </w:rPr>
      </w:pPr>
      <w:r>
        <w:rPr>
          <w:b/>
          <w:color w:val="000000"/>
          <w:sz w:val="27"/>
        </w:rPr>
        <w:t xml:space="preserve">                            ПЛАН УРОКА </w:t>
      </w:r>
    </w:p>
    <w:p w:rsidR="006C0A13" w:rsidRDefault="006C0A13" w:rsidP="006C0A13">
      <w:pPr>
        <w:pStyle w:val="a3"/>
        <w:shd w:val="clear" w:color="auto" w:fill="FFFFFF"/>
        <w:spacing w:line="294" w:lineRule="atLeast"/>
        <w:rPr>
          <w:color w:val="000000"/>
          <w:sz w:val="28"/>
          <w:szCs w:val="28"/>
        </w:rPr>
      </w:pPr>
      <w:r>
        <w:rPr>
          <w:color w:val="000000"/>
          <w:sz w:val="28"/>
          <w:szCs w:val="28"/>
        </w:rPr>
        <w:t xml:space="preserve">Урок </w:t>
      </w:r>
      <w:r>
        <w:rPr>
          <w:color w:val="000000"/>
          <w:sz w:val="28"/>
          <w:szCs w:val="28"/>
          <w:shd w:val="clear" w:color="auto" w:fill="FFFFFF"/>
        </w:rPr>
        <w:t>№</w:t>
      </w:r>
    </w:p>
    <w:p w:rsidR="006C0A13" w:rsidRDefault="006C0A13" w:rsidP="006C0A13">
      <w:pPr>
        <w:pStyle w:val="a3"/>
        <w:shd w:val="clear" w:color="auto" w:fill="FFFFFF"/>
        <w:spacing w:line="294" w:lineRule="atLeast"/>
        <w:rPr>
          <w:color w:val="000000"/>
          <w:sz w:val="28"/>
          <w:szCs w:val="28"/>
        </w:rPr>
      </w:pPr>
      <w:r>
        <w:rPr>
          <w:color w:val="000000"/>
          <w:sz w:val="28"/>
          <w:szCs w:val="28"/>
          <w:shd w:val="clear" w:color="auto" w:fill="FFFFFF"/>
        </w:rPr>
        <w:t>МДК 02.02. раздел 4</w:t>
      </w:r>
    </w:p>
    <w:p w:rsidR="006C0A13" w:rsidRDefault="006C0A13" w:rsidP="006C0A13">
      <w:pPr>
        <w:pStyle w:val="a3"/>
        <w:shd w:val="clear" w:color="auto" w:fill="FFFFFF"/>
        <w:spacing w:line="294" w:lineRule="atLeast"/>
        <w:rPr>
          <w:color w:val="000000"/>
          <w:sz w:val="28"/>
          <w:szCs w:val="28"/>
        </w:rPr>
      </w:pPr>
      <w:r>
        <w:rPr>
          <w:color w:val="000000"/>
          <w:sz w:val="28"/>
          <w:szCs w:val="28"/>
          <w:shd w:val="clear" w:color="auto" w:fill="FFFFFF"/>
        </w:rPr>
        <w:t>Дата проведения</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26.01.2022</w:t>
      </w:r>
    </w:p>
    <w:p w:rsidR="006C0A13" w:rsidRDefault="006C0A13" w:rsidP="006C0A13">
      <w:pPr>
        <w:pStyle w:val="a3"/>
        <w:shd w:val="clear" w:color="auto" w:fill="FFFFFF"/>
        <w:spacing w:line="294" w:lineRule="atLeast"/>
        <w:rPr>
          <w:color w:val="000000"/>
          <w:sz w:val="28"/>
          <w:szCs w:val="28"/>
          <w:shd w:val="clear" w:color="auto" w:fill="FFFFFF"/>
        </w:rPr>
      </w:pPr>
      <w:r>
        <w:rPr>
          <w:color w:val="000000"/>
          <w:sz w:val="28"/>
          <w:szCs w:val="28"/>
          <w:shd w:val="clear" w:color="auto" w:fill="FFFFFF"/>
        </w:rPr>
        <w:t>Группа № 2-4</w:t>
      </w:r>
    </w:p>
    <w:p w:rsidR="006C0A13" w:rsidRPr="00E531D2" w:rsidRDefault="006C0A13" w:rsidP="006C0A13">
      <w:pPr>
        <w:pStyle w:val="a3"/>
        <w:shd w:val="clear" w:color="auto" w:fill="FFFFFF"/>
        <w:spacing w:line="294" w:lineRule="atLeast"/>
        <w:rPr>
          <w:color w:val="000000"/>
          <w:sz w:val="28"/>
          <w:szCs w:val="28"/>
          <w:shd w:val="clear" w:color="auto" w:fill="FFFFFF"/>
        </w:rPr>
      </w:pPr>
      <w:r>
        <w:rPr>
          <w:color w:val="000000"/>
          <w:sz w:val="28"/>
          <w:szCs w:val="28"/>
        </w:rPr>
        <w:t xml:space="preserve">Профессия: </w:t>
      </w:r>
      <w:r w:rsidRPr="00E531D2">
        <w:rPr>
          <w:sz w:val="28"/>
          <w:szCs w:val="28"/>
        </w:rPr>
        <w:t>23.01.17. «Мастер по  ремонту и обслуживанию  автомобилей»</w:t>
      </w:r>
    </w:p>
    <w:p w:rsidR="006C0A13" w:rsidRDefault="006C0A13" w:rsidP="006C0A13">
      <w:pPr>
        <w:pStyle w:val="a3"/>
        <w:shd w:val="clear" w:color="auto" w:fill="FFFFFF"/>
        <w:spacing w:line="294" w:lineRule="atLeast"/>
        <w:rPr>
          <w:b/>
          <w:sz w:val="28"/>
          <w:szCs w:val="28"/>
        </w:rPr>
      </w:pPr>
      <w:r>
        <w:rPr>
          <w:color w:val="000000"/>
          <w:sz w:val="28"/>
          <w:szCs w:val="28"/>
          <w:shd w:val="clear" w:color="auto" w:fill="FFFFFF"/>
        </w:rPr>
        <w:t xml:space="preserve">Преподаватель :Акаева С.К. </w:t>
      </w:r>
    </w:p>
    <w:p w:rsidR="006C0A13" w:rsidRDefault="006C0A13" w:rsidP="006C0A13">
      <w:pPr>
        <w:shd w:val="clear" w:color="auto" w:fill="FFFFFF"/>
        <w:spacing w:after="0" w:line="240" w:lineRule="auto"/>
        <w:jc w:val="center"/>
        <w:outlineLvl w:val="2"/>
        <w:rPr>
          <w:rFonts w:ascii="Arial" w:eastAsia="Times New Roman" w:hAnsi="Arial" w:cs="Arial"/>
          <w:b/>
          <w:bCs/>
          <w:color w:val="181818"/>
          <w:sz w:val="27"/>
          <w:szCs w:val="27"/>
        </w:rPr>
      </w:pPr>
      <w:r>
        <w:rPr>
          <w:rFonts w:ascii="Arial" w:eastAsia="Times New Roman" w:hAnsi="Arial" w:cs="Arial"/>
          <w:b/>
          <w:bCs/>
          <w:color w:val="181818"/>
          <w:sz w:val="24"/>
          <w:szCs w:val="24"/>
        </w:rPr>
        <w:t>Тема</w:t>
      </w:r>
      <w:proofErr w:type="gramStart"/>
      <w:r>
        <w:rPr>
          <w:rFonts w:ascii="Arial" w:eastAsia="Times New Roman" w:hAnsi="Arial" w:cs="Arial"/>
          <w:b/>
          <w:bCs/>
          <w:color w:val="181818"/>
          <w:sz w:val="24"/>
          <w:szCs w:val="24"/>
        </w:rPr>
        <w:t xml:space="preserve"> .</w:t>
      </w:r>
      <w:proofErr w:type="gramEnd"/>
      <w:r>
        <w:rPr>
          <w:rFonts w:ascii="Arial" w:eastAsia="Times New Roman" w:hAnsi="Arial" w:cs="Arial"/>
          <w:b/>
          <w:bCs/>
          <w:color w:val="181818"/>
          <w:sz w:val="24"/>
          <w:szCs w:val="24"/>
        </w:rPr>
        <w:t xml:space="preserve"> Оказание первой помощи при отсутствии сознания, остановке дыхания и кровообращения</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Цель занятия: освоить навыки проведения сердечно-легочной реанимации, в том числе, в особых случаях. Отработать навыки первой помощи при нарушении проходимости дыхательных путей.</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Вид занятия: </w:t>
      </w:r>
      <w:proofErr w:type="gramStart"/>
      <w:r>
        <w:rPr>
          <w:rFonts w:ascii="Times New Roman" w:eastAsia="Times New Roman" w:hAnsi="Times New Roman" w:cs="Times New Roman"/>
          <w:color w:val="181818"/>
          <w:sz w:val="24"/>
          <w:szCs w:val="24"/>
        </w:rPr>
        <w:t>групповое</w:t>
      </w:r>
      <w:proofErr w:type="gramEnd"/>
      <w:r>
        <w:rPr>
          <w:rFonts w:ascii="Times New Roman" w:eastAsia="Times New Roman" w:hAnsi="Times New Roman" w:cs="Times New Roman"/>
          <w:color w:val="181818"/>
          <w:sz w:val="24"/>
          <w:szCs w:val="24"/>
        </w:rPr>
        <w:t>.</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Метод: лекция, диалог, практическое занятие.</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Продолжительность</w:t>
      </w:r>
      <w:r>
        <w:rPr>
          <w:rFonts w:ascii="Times New Roman" w:eastAsia="Times New Roman" w:hAnsi="Times New Roman" w:cs="Times New Roman"/>
          <w:b/>
          <w:bCs/>
          <w:color w:val="181818"/>
          <w:sz w:val="24"/>
          <w:szCs w:val="24"/>
        </w:rPr>
        <w:t>:</w:t>
      </w:r>
      <w:r>
        <w:rPr>
          <w:rFonts w:ascii="Times New Roman" w:eastAsia="Times New Roman" w:hAnsi="Times New Roman" w:cs="Times New Roman"/>
          <w:color w:val="181818"/>
          <w:sz w:val="24"/>
          <w:szCs w:val="24"/>
        </w:rPr>
        <w:t> 2 часа (1 часа теории, 1часа практики).</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Изучаемые вопросы:</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1. 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r>
        <w:rPr>
          <w:rFonts w:ascii="Times New Roman" w:eastAsia="Times New Roman" w:hAnsi="Times New Roman" w:cs="Times New Roman"/>
          <w:color w:val="181818"/>
          <w:sz w:val="24"/>
          <w:szCs w:val="24"/>
        </w:rPr>
        <w:br/>
        <w:t>2. Современный алгоритм проведения сердечно-легочной реанимации (СЛР). Техника проведения искусственного дыхания и давления на грудину пострадавшего.</w:t>
      </w:r>
      <w:r>
        <w:rPr>
          <w:rFonts w:ascii="Times New Roman" w:eastAsia="Times New Roman" w:hAnsi="Times New Roman" w:cs="Times New Roman"/>
          <w:color w:val="181818"/>
          <w:sz w:val="24"/>
          <w:szCs w:val="24"/>
        </w:rPr>
        <w:br/>
        <w:t>3. Ошибки и осложнения, возникающие при выполнении реанимационных мероприятий. Показания к прекращению СЛР. Мероприятия, выполняемые после прекращения СЛР.</w:t>
      </w:r>
      <w:r>
        <w:rPr>
          <w:rFonts w:ascii="Times New Roman" w:eastAsia="Times New Roman" w:hAnsi="Times New Roman" w:cs="Times New Roman"/>
          <w:color w:val="181818"/>
          <w:sz w:val="24"/>
          <w:szCs w:val="24"/>
        </w:rPr>
        <w:br/>
        <w:t>4. Особенности СЛР у детей.</w:t>
      </w:r>
      <w:r>
        <w:rPr>
          <w:rFonts w:ascii="Times New Roman" w:eastAsia="Times New Roman" w:hAnsi="Times New Roman" w:cs="Times New Roman"/>
          <w:color w:val="181818"/>
          <w:sz w:val="24"/>
          <w:szCs w:val="24"/>
        </w:rPr>
        <w:br/>
        <w:t>5.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Методические указания по проведению занятия:</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проведении занятия следует уделить особое внимание отработке практических навыков по проведению сердечно-легочной реанимации и извлечению инородных тел верхних дыхательных путей.</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Введение</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Проведение сердечно-легочной реанимации (СЛР) является несложным и жизненно важным навыком первой помощи. От степени владения этим навыком человеком-участником оказания первой помощи, будет зависеть, останется пострадавший в живых или нет. Отечественными и зарубежными учеными доказано, что шанс на выживание у пострадавшего с остановкой дыхания и кровообращения уменьшается на 10% с каждой минутой, пока не проводятся реанимационные мероприятия. Вот почему так важно владеть этим навыком. Оказание первой помощи при инородных телах верхних дыхательных путей также может спасти жизни пострадавших.</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Основные признаки жизни у пострадавшего. Причины нарушения дыхания и кровообращения</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lastRenderedPageBreak/>
        <w:t>К основным признакам жизни относятся наличие сознания, самостоятельное дыхание и кровообращение. Они проверяются в ходе выполнения алгоритма сердечно-легочной реанимации.</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Внезапная смерть (остановка дыхания и кровообращения) может быть вызвана заболеваниями (инфаркт миокарда, аритмии и др.) или внешним воздействием (травма, поражение электрическим током, утопление и др.). Вне зависимости от причин исчезновения признаков жизни сердечно лёгочная реанимация проводится в соответствии с определенным алгоритмом, рекомендованным Национальным Российским и Европейским советами по реанимации и Научно-исследовательским институтом общей реаниматологии Российской Академии медицинских наук.</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b/>
          <w:bCs/>
          <w:color w:val="181818"/>
          <w:sz w:val="24"/>
          <w:szCs w:val="24"/>
        </w:rPr>
        <w:t>Современный алгоритм проведения сердечно-легочной реанимации (СЛР). Техника проведения искусственного дыхания и давления на грудину пострадавшего</w:t>
      </w:r>
      <w:proofErr w:type="gramStart"/>
      <w:r>
        <w:rPr>
          <w:rFonts w:ascii="Times New Roman" w:eastAsia="Times New Roman" w:hAnsi="Times New Roman" w:cs="Times New Roman"/>
          <w:color w:val="181818"/>
          <w:sz w:val="24"/>
          <w:szCs w:val="24"/>
        </w:rPr>
        <w:br/>
        <w:t>Н</w:t>
      </w:r>
      <w:proofErr w:type="gramEnd"/>
      <w:r>
        <w:rPr>
          <w:rFonts w:ascii="Times New Roman" w:eastAsia="Times New Roman" w:hAnsi="Times New Roman" w:cs="Times New Roman"/>
          <w:color w:val="181818"/>
          <w:sz w:val="24"/>
          <w:szCs w:val="24"/>
        </w:rPr>
        <w:t>а месте происшествия участнику оказания первой помощи следует оценить безопасность для себя, пострадавшего (пострадавших) и окружающих. После этого следует устранить угрожающие факторы или минимизировать риск собственного повреждения и риск для пострадавшего (пострадавших) и окружающих.</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Далее необходимо проверить наличие сознания у пострадавшего. Для проверки сознания необходимо аккуратно потормошить пострадавшего за плечи и громко спросить: «Что с Вами? Нужна ли Вам помощь?». Человек, находящийся в бессознательном состоянии, не сможет ответить на эти вопросы.</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признаков сознания следует громко позвать на помощь, обращаясь к конкретному человеку, находящемуся рядом с местом происшествия (очевидцу происшествия, сотруднику специальных служб).</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дальнейшем его можно будет привлечь к обеспечению безопасности на месте происшествия, оказанию первой помощи, вызову экстренных служб.</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xml:space="preserve">Для определения наличия дыхания необходимо, прежде всего, восстановить проходимость дыхательных путей у пострадавшего. Для этого следует одну руку положить на лоб пострадавшего, 2мя пальцами другой взять за подбородок и запрокинуть голову. При подозрении на травму шейного отдела позвоночника запрокидывание следует выполнять максимально аккуратно и </w:t>
      </w:r>
      <w:proofErr w:type="spellStart"/>
      <w:r>
        <w:rPr>
          <w:rFonts w:ascii="Times New Roman" w:eastAsia="Times New Roman" w:hAnsi="Times New Roman" w:cs="Times New Roman"/>
          <w:color w:val="181818"/>
          <w:sz w:val="24"/>
          <w:szCs w:val="24"/>
        </w:rPr>
        <w:t>щадяще</w:t>
      </w:r>
      <w:proofErr w:type="spellEnd"/>
      <w:r>
        <w:rPr>
          <w:rFonts w:ascii="Times New Roman" w:eastAsia="Times New Roman" w:hAnsi="Times New Roman" w:cs="Times New Roman"/>
          <w:color w:val="181818"/>
          <w:sz w:val="24"/>
          <w:szCs w:val="24"/>
        </w:rPr>
        <w:t>.</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Для проверки дыхания следует наклониться щекой и ухом ко рту и носу пострадавшего и в течение 10 сек. послушать дыхание, почувствовать его своей щекой и посмотреть на движения грудины.</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дыхания грудина пострадавшего останется неподвижной, звуков его дыхания не будет слышно, выдыхаемый воздух изо рта и носа не будет ощущаться щекой. Отсутствие признаков дыхания определяет необходимость вызова скорой медицинской помощи и проведения сердечно-легочной реанимации.</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признаков дыхания у пострадавшего участнику оказания первой помощи следует организовать вызов скорой медицинской помощи (дать указание помощнику). Указания следует давать кратко, понятно, информативно: «Человек не дышит. Вызывайте «скорую». Сообщите мне, что вызвали».</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возможности привлечения помощника, скорую медицинскую помощь следует вызвать самостоятельно. При вызове необходимо обязательно сообщить диспетчеру следующую информацию:</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место происшествия, что произошло;</w:t>
      </w:r>
      <w:r>
        <w:rPr>
          <w:rFonts w:ascii="Times New Roman" w:eastAsia="Times New Roman" w:hAnsi="Times New Roman" w:cs="Times New Roman"/>
          <w:color w:val="181818"/>
          <w:sz w:val="24"/>
          <w:szCs w:val="24"/>
        </w:rPr>
        <w:br/>
        <w:t xml:space="preserve">- число </w:t>
      </w:r>
      <w:proofErr w:type="gramStart"/>
      <w:r>
        <w:rPr>
          <w:rFonts w:ascii="Times New Roman" w:eastAsia="Times New Roman" w:hAnsi="Times New Roman" w:cs="Times New Roman"/>
          <w:color w:val="181818"/>
          <w:sz w:val="24"/>
          <w:szCs w:val="24"/>
        </w:rPr>
        <w:t>пострадавших</w:t>
      </w:r>
      <w:proofErr w:type="gramEnd"/>
      <w:r>
        <w:rPr>
          <w:rFonts w:ascii="Times New Roman" w:eastAsia="Times New Roman" w:hAnsi="Times New Roman" w:cs="Times New Roman"/>
          <w:color w:val="181818"/>
          <w:sz w:val="24"/>
          <w:szCs w:val="24"/>
        </w:rPr>
        <w:t xml:space="preserve"> </w:t>
      </w:r>
      <w:proofErr w:type="spellStart"/>
      <w:r>
        <w:rPr>
          <w:rFonts w:ascii="Times New Roman" w:eastAsia="Times New Roman" w:hAnsi="Times New Roman" w:cs="Times New Roman"/>
          <w:color w:val="181818"/>
          <w:sz w:val="24"/>
          <w:szCs w:val="24"/>
        </w:rPr>
        <w:t>итяжесть</w:t>
      </w:r>
      <w:proofErr w:type="spellEnd"/>
      <w:r>
        <w:rPr>
          <w:rFonts w:ascii="Times New Roman" w:eastAsia="Times New Roman" w:hAnsi="Times New Roman" w:cs="Times New Roman"/>
          <w:color w:val="181818"/>
          <w:sz w:val="24"/>
          <w:szCs w:val="24"/>
        </w:rPr>
        <w:t xml:space="preserve"> их состояния;</w:t>
      </w:r>
      <w:r>
        <w:rPr>
          <w:rFonts w:ascii="Times New Roman" w:eastAsia="Times New Roman" w:hAnsi="Times New Roman" w:cs="Times New Roman"/>
          <w:color w:val="181818"/>
          <w:sz w:val="24"/>
          <w:szCs w:val="24"/>
        </w:rPr>
        <w:br/>
        <w:t xml:space="preserve">- </w:t>
      </w:r>
      <w:proofErr w:type="gramStart"/>
      <w:r>
        <w:rPr>
          <w:rFonts w:ascii="Times New Roman" w:eastAsia="Times New Roman" w:hAnsi="Times New Roman" w:cs="Times New Roman"/>
          <w:color w:val="181818"/>
          <w:sz w:val="24"/>
          <w:szCs w:val="24"/>
        </w:rPr>
        <w:t>какая</w:t>
      </w:r>
      <w:proofErr w:type="gramEnd"/>
      <w:r>
        <w:rPr>
          <w:rFonts w:ascii="Times New Roman" w:eastAsia="Times New Roman" w:hAnsi="Times New Roman" w:cs="Times New Roman"/>
          <w:color w:val="181818"/>
          <w:sz w:val="24"/>
          <w:szCs w:val="24"/>
        </w:rPr>
        <w:t xml:space="preserve"> помощь оказывается;</w:t>
      </w:r>
      <w:r>
        <w:rPr>
          <w:rFonts w:ascii="Times New Roman" w:eastAsia="Times New Roman" w:hAnsi="Times New Roman" w:cs="Times New Roman"/>
          <w:color w:val="181818"/>
          <w:sz w:val="24"/>
          <w:szCs w:val="24"/>
        </w:rPr>
        <w:br/>
        <w:t>- телефонную трубку положить последним, после ответа диспетчера.</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Вызов скорой медицинской помощи может осуществляться по телефонам 103 или 112.</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xml:space="preserve">Одновременно с вызовом скорой медицинской помощи (в случае, если это осуществляет помощник) необходимо приступить к надавливаниям на грудину. При этом основание ладони помещается на середину грудины пострадавшего, кисти рук берутся в замок, руки </w:t>
      </w:r>
      <w:r>
        <w:rPr>
          <w:rFonts w:ascii="Times New Roman" w:eastAsia="Times New Roman" w:hAnsi="Times New Roman" w:cs="Times New Roman"/>
          <w:color w:val="181818"/>
          <w:sz w:val="24"/>
          <w:szCs w:val="24"/>
        </w:rPr>
        <w:lastRenderedPageBreak/>
        <w:t>выпрямляются в локтевых суставах. Надавливания на грудину осуществляются на твердой ровной поверхности на глубину 5 – 6 см с частотой 100-120 в минуту перпендикулярно плоскости грудины.</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После надавливаний на грудину необходимо осуществить вдохи искусственного дыхания. При проведении вдохов следует открыть дыхательные пути пострадавшего, зажать его нос двумя пальцами и выполнить выдох в дыхательные пути пострадавшего в течение 1 с. Ориентиром достаточного объема вдуваемого воздуха является начало подъема грудины, определяемое участником оказания первой помощи визуально. После этого, продолжая поддерживать проходимость дыхательных путей, необходимо дать пострадавшему совершить пассивный выдох, после чего повторить вдох искусственного дыхания.</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этом рекомендуется использовать устройство для проведения искусственного дыхания из аптечки первой помощи (автомобильной).</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Далее следует продолжить реанимационные мероприятия, чередуя 30 надавливаний на грудину с 2-мя вдохами искусственного дыхания.</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Реанимационные мероприятия могут не осуществляться пострадавшим с явными признаками нежизнеспособности (разложение, травма, несовместимая с жизнью), либо в случаях, когда отсутствие признаков жизни вызвано исходом длительно существующего неизлечимого заболевания (например, онкологического).</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Реанимационные мероприятия продолжаются до прибытия скорой медицинской помощи или других служб, участвующих в ликвидации последствий несчастного случая, и распоряжения их сотрудников о прекращении этих действий, либо до появления явных признаков жизнедеятельности у пострадавшего (появления самостоятельного дыхания и кровообращения, возникновения кашля, произвольных движений). В случае появления признаков жизни следует придать пострадавшему устойчивое боковое положение. Для этого необходимо выполнить следующую последовательность действий:</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Шаг 1. Расположить одну руку пострадавшего под прямым углом к его телу.</w:t>
      </w:r>
      <w:r>
        <w:rPr>
          <w:rFonts w:ascii="Times New Roman" w:eastAsia="Times New Roman" w:hAnsi="Times New Roman" w:cs="Times New Roman"/>
          <w:color w:val="181818"/>
          <w:sz w:val="24"/>
          <w:szCs w:val="24"/>
        </w:rPr>
        <w:br/>
        <w:t>Шаг 2. Вторую руку пострадавшего приложить тыльной стороной ладони к щеке пострадавшего, придерживая ее своей рукой.</w:t>
      </w:r>
      <w:r>
        <w:rPr>
          <w:rFonts w:ascii="Times New Roman" w:eastAsia="Times New Roman" w:hAnsi="Times New Roman" w:cs="Times New Roman"/>
          <w:color w:val="181818"/>
          <w:sz w:val="24"/>
          <w:szCs w:val="24"/>
        </w:rPr>
        <w:br/>
        <w:t>Шаг 3. После этого согнуть дальнюю ногу пострадавшего в колене, поставить ее с опорой на стопу на стопу и надавить на колено этой ноги в указанном на рисунке направлении.</w:t>
      </w:r>
      <w:r>
        <w:rPr>
          <w:rFonts w:ascii="Times New Roman" w:eastAsia="Times New Roman" w:hAnsi="Times New Roman" w:cs="Times New Roman"/>
          <w:color w:val="181818"/>
          <w:sz w:val="24"/>
          <w:szCs w:val="24"/>
        </w:rPr>
        <w:br/>
        <w:t>Шаг 4. После поворота пострадавшего набок слегка запрокинуть его голову и подтянуть ногу, лежащую сверху, к животу.</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случае длительного проведения реанимационных мероприятий и возникновения физической усталости у участника оказания первой помощи, необходимо привлечь помощника к осуществлению этих мероприятий. Большинство современных отечественных и зарубежных рекомендация по проведению сердечно-легочной реанимации предусматривают смену ее участников примерно каждые 2 минуты, или спустя 4 цикла надавливаний и вдохов.</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Особенности СЛР у детей</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У детей сердечно-легочная реанимация проводится с той же частотой и тем же соотношением вдохов искусственного дыхания и надавливаний на грудину, что и у взрослых. При проведении вдохов следует визуально контролировать объем вдуваемого воздуха (до начала подъема грудины).</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Надавливания на грудину выполняются на глубину, равную одной трети поперечного размера грудины (примерно 4 сантиметра у детей до 1 года и 5 сантиметров у детей старшего возраста).</w:t>
      </w:r>
      <w:r>
        <w:rPr>
          <w:rFonts w:ascii="Times New Roman" w:eastAsia="Times New Roman" w:hAnsi="Times New Roman" w:cs="Times New Roman"/>
          <w:color w:val="181818"/>
          <w:sz w:val="24"/>
          <w:szCs w:val="24"/>
        </w:rPr>
        <w:br/>
      </w:r>
      <w:r>
        <w:rPr>
          <w:rFonts w:ascii="Times New Roman" w:eastAsia="Times New Roman" w:hAnsi="Times New Roman" w:cs="Times New Roman"/>
          <w:b/>
          <w:bCs/>
          <w:color w:val="181818"/>
          <w:sz w:val="24"/>
          <w:szCs w:val="24"/>
        </w:rPr>
        <w:t>Порядок оказания первой помощи при частичном и полном нарушении проходимости верхних дыхательных путей, вызванном инородным телом</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соответствии с рекомендациями Европейского совета по реанимации и Национального совета по реанимации России, выделяют частичное или полное нарушение проходимости верхних дыхательных путей, вызванном инородным телом.</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lastRenderedPageBreak/>
        <w:t>Признаки частичного нарушения проходимости: пострадавший может кашлять, шумно дышать, отвечать на вопросы.</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xml:space="preserve">При полном нарушении пострадавший не может говорить, кашлять, лицо его становится </w:t>
      </w:r>
      <w:proofErr w:type="spellStart"/>
      <w:r>
        <w:rPr>
          <w:rFonts w:ascii="Times New Roman" w:eastAsia="Times New Roman" w:hAnsi="Times New Roman" w:cs="Times New Roman"/>
          <w:color w:val="181818"/>
          <w:sz w:val="24"/>
          <w:szCs w:val="24"/>
        </w:rPr>
        <w:t>багровосинюшным</w:t>
      </w:r>
      <w:proofErr w:type="spellEnd"/>
      <w:r>
        <w:rPr>
          <w:rFonts w:ascii="Times New Roman" w:eastAsia="Times New Roman" w:hAnsi="Times New Roman" w:cs="Times New Roman"/>
          <w:color w:val="181818"/>
          <w:sz w:val="24"/>
          <w:szCs w:val="24"/>
        </w:rPr>
        <w:t>.</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частичном нарушении проходимости следует предложить пострадавшему покашлять.</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полном нарушении проходимости верхних дыхательных путей необходимо предпринять меры по удалению инородного тела. Для этого необходимо сделать следующее:</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встать сбоку и немного сзади пострадавшего;</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придерживая пострадавшего одной рукой, другой наклонить его вперёд, чтобы в случае смещения инородного тела оно попало в рот пострадавшего, а не опустилось ниже в дыхательные пути;</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нанести 5 резких ударов между лопатками основанием ладони;</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проверять после каждого удара, не удалось ли устранить закупорку.</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после 5 ударов закупорка не устранена, то следует:</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встать позади пострадавшего и обхватить его обеими руками на уровне верхней половины живота;</w:t>
      </w:r>
      <w:r>
        <w:rPr>
          <w:rFonts w:ascii="Times New Roman" w:eastAsia="Times New Roman" w:hAnsi="Times New Roman" w:cs="Times New Roman"/>
          <w:color w:val="181818"/>
          <w:sz w:val="24"/>
          <w:szCs w:val="24"/>
        </w:rPr>
        <w:br/>
        <w:t>- сжать кулак одной из рук и поместить его над пупком;</w:t>
      </w:r>
      <w:r>
        <w:rPr>
          <w:rFonts w:ascii="Times New Roman" w:eastAsia="Times New Roman" w:hAnsi="Times New Roman" w:cs="Times New Roman"/>
          <w:color w:val="181818"/>
          <w:sz w:val="24"/>
          <w:szCs w:val="24"/>
        </w:rPr>
        <w:br/>
        <w:t>- обхватить кулак другой рукой и, слегка наклонив пострадавшего вперед, резко надавить на его живот в направлении внутрь и кверху;</w:t>
      </w:r>
      <w:r>
        <w:rPr>
          <w:rFonts w:ascii="Times New Roman" w:eastAsia="Times New Roman" w:hAnsi="Times New Roman" w:cs="Times New Roman"/>
          <w:color w:val="181818"/>
          <w:sz w:val="24"/>
          <w:szCs w:val="24"/>
        </w:rPr>
        <w:br/>
        <w:t>- при необходимости надавливания повторить до 5 раз.</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удалить инородное тело не удалось, необходимо продолжать попытки его удаления, перемежая удары по спине с давлением на живот по 5 раз.</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пострадавший потерял сознание – необходимо начать сердечно-лёгочную реанимацию в объеме надавливаний на грудину и искусственного дыхания. При этом следует следить за возможным появлением инородного тела во рту для того, чтобы своевременно удалить его.</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случае</w:t>
      </w:r>
      <w:proofErr w:type="gramStart"/>
      <w:r>
        <w:rPr>
          <w:rFonts w:ascii="Times New Roman" w:eastAsia="Times New Roman" w:hAnsi="Times New Roman" w:cs="Times New Roman"/>
          <w:color w:val="181818"/>
          <w:sz w:val="24"/>
          <w:szCs w:val="24"/>
        </w:rPr>
        <w:t>,</w:t>
      </w:r>
      <w:proofErr w:type="gramEnd"/>
      <w:r>
        <w:rPr>
          <w:rFonts w:ascii="Times New Roman" w:eastAsia="Times New Roman" w:hAnsi="Times New Roman" w:cs="Times New Roman"/>
          <w:color w:val="181818"/>
          <w:sz w:val="24"/>
          <w:szCs w:val="24"/>
        </w:rPr>
        <w:t xml:space="preserve"> если инородное тело оказалось в дыхательных путях тучного человека или беременной, оказание первой помощи начинается также, как и в предыдущем случае, с ударов между лопатками.</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У тучных людей или беременных не осуществляется давление на живот. Вместо него проводятся надавливания на нижнюю часть груди.</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инородное тело перекрыло дыхательные пути ребенку, то помощь оказывается аналогичным образом. Однако следует помнить о необходимости дозирования усилий (удары и толчки наносятся с меньшей силой). Кроме того, детям до 1 года нельзя выполнять толчки в живот. Вместо них производятся толчки в нижнюю часть грудной клетки.</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выполнении ударов и толчков грудным детям следует располагать их на предплечье человека, оказывающего помощь, головой вниз; при этом необходимо придерживать голову ребенка.</w:t>
      </w:r>
    </w:p>
    <w:p w:rsidR="006C0A13" w:rsidRDefault="006C0A13" w:rsidP="006C0A13">
      <w:pPr>
        <w:shd w:val="clear" w:color="auto" w:fill="F7F7F7"/>
        <w:spacing w:after="0" w:line="240" w:lineRule="auto"/>
        <w:outlineLvl w:val="3"/>
        <w:rPr>
          <w:rFonts w:ascii="Arial" w:eastAsia="Times New Roman" w:hAnsi="Arial" w:cs="Arial"/>
          <w:b/>
          <w:bCs/>
          <w:color w:val="FF0000"/>
          <w:sz w:val="17"/>
          <w:szCs w:val="17"/>
          <w:u w:val="single"/>
        </w:rPr>
      </w:pPr>
      <w:r>
        <w:rPr>
          <w:rFonts w:ascii="Times New Roman" w:eastAsia="Times New Roman" w:hAnsi="Times New Roman" w:cs="Times New Roman"/>
          <w:color w:val="FF0000"/>
          <w:sz w:val="24"/>
          <w:szCs w:val="24"/>
          <w:u w:val="single"/>
        </w:rPr>
        <w:t>Практическое занятие по теме 2</w:t>
      </w:r>
    </w:p>
    <w:p w:rsidR="006C0A13" w:rsidRDefault="006C0A13" w:rsidP="006C0A13">
      <w:pPr>
        <w:shd w:val="clear" w:color="auto" w:fill="F7F7F7"/>
        <w:spacing w:after="0" w:line="168" w:lineRule="atLeast"/>
        <w:rPr>
          <w:rFonts w:ascii="Arial" w:eastAsia="Times New Roman" w:hAnsi="Arial" w:cs="Arial"/>
          <w:color w:val="181818"/>
          <w:sz w:val="17"/>
          <w:szCs w:val="17"/>
        </w:rPr>
      </w:pPr>
      <w:r>
        <w:rPr>
          <w:rFonts w:ascii="Arial" w:eastAsia="Times New Roman" w:hAnsi="Arial" w:cs="Arial"/>
          <w:color w:val="181818"/>
          <w:sz w:val="17"/>
          <w:szCs w:val="17"/>
        </w:rPr>
        <w:t> </w:t>
      </w:r>
      <w:r>
        <w:rPr>
          <w:rFonts w:ascii="Times New Roman" w:eastAsia="Times New Roman" w:hAnsi="Times New Roman" w:cs="Times New Roman"/>
          <w:color w:val="181818"/>
          <w:sz w:val="24"/>
          <w:szCs w:val="24"/>
        </w:rPr>
        <w:t>Задание № 1. Отработка приемов экстренного извлечения пострадавшего из автомобиля или труднодоступного места (пострадавший в сознании, без сознания).</w:t>
      </w:r>
      <w:r>
        <w:rPr>
          <w:rFonts w:ascii="Times New Roman" w:eastAsia="Times New Roman" w:hAnsi="Times New Roman" w:cs="Times New Roman"/>
          <w:color w:val="181818"/>
          <w:sz w:val="24"/>
          <w:szCs w:val="24"/>
        </w:rPr>
        <w:br/>
        <w:t> Задание № 2. Отработка приема снятия мотоциклетного (велосипедного) шлема и других защитных приспособлений с пострадавшего.</w:t>
      </w:r>
      <w:r>
        <w:rPr>
          <w:rFonts w:ascii="Times New Roman" w:eastAsia="Times New Roman" w:hAnsi="Times New Roman" w:cs="Times New Roman"/>
          <w:color w:val="181818"/>
          <w:sz w:val="24"/>
          <w:szCs w:val="24"/>
        </w:rPr>
        <w:br/>
        <w:t> Задание № 3. Отработка приемов перемещения пострадавшего различными способами.</w:t>
      </w:r>
      <w:r>
        <w:rPr>
          <w:rFonts w:ascii="Times New Roman" w:eastAsia="Times New Roman" w:hAnsi="Times New Roman" w:cs="Times New Roman"/>
          <w:color w:val="181818"/>
          <w:sz w:val="24"/>
          <w:szCs w:val="24"/>
        </w:rPr>
        <w:br/>
        <w:t> Задание № 4. Выполнение алгоритма сердечно-легочной реанимации, включающего в себя определение признаков жизни; восстановление проходимости верхних дыхательных путей, выполнение искусственного дыхания «рот ко рту», «рот к носу», с применением устройств для искусственного дыхания; выполнение надавливаний на грудину и вдохов искусственного дыхания в соотношении 30 надавливаний</w:t>
      </w:r>
      <w:proofErr w:type="gramStart"/>
      <w:r>
        <w:rPr>
          <w:rFonts w:ascii="Times New Roman" w:eastAsia="Times New Roman" w:hAnsi="Times New Roman" w:cs="Times New Roman"/>
          <w:color w:val="181818"/>
          <w:sz w:val="24"/>
          <w:szCs w:val="24"/>
        </w:rPr>
        <w:t xml:space="preserve"> :</w:t>
      </w:r>
      <w:proofErr w:type="gramEnd"/>
      <w:r>
        <w:rPr>
          <w:rFonts w:ascii="Times New Roman" w:eastAsia="Times New Roman" w:hAnsi="Times New Roman" w:cs="Times New Roman"/>
          <w:color w:val="181818"/>
          <w:sz w:val="24"/>
          <w:szCs w:val="24"/>
        </w:rPr>
        <w:t xml:space="preserve"> 2 вдоха.</w:t>
      </w:r>
      <w:r>
        <w:rPr>
          <w:rFonts w:ascii="Times New Roman" w:eastAsia="Times New Roman" w:hAnsi="Times New Roman" w:cs="Times New Roman"/>
          <w:color w:val="181818"/>
          <w:sz w:val="24"/>
          <w:szCs w:val="24"/>
        </w:rPr>
        <w:br/>
        <w:t xml:space="preserve"> Задание № 5. Отработка приемов удаления инородного тела из верхних дыхательных </w:t>
      </w:r>
      <w:r>
        <w:rPr>
          <w:rFonts w:ascii="Times New Roman" w:eastAsia="Times New Roman" w:hAnsi="Times New Roman" w:cs="Times New Roman"/>
          <w:color w:val="181818"/>
          <w:sz w:val="24"/>
          <w:szCs w:val="24"/>
        </w:rPr>
        <w:lastRenderedPageBreak/>
        <w:t>путей пострадавшего.</w:t>
      </w:r>
      <w:r>
        <w:rPr>
          <w:rFonts w:ascii="Times New Roman" w:eastAsia="Times New Roman" w:hAnsi="Times New Roman" w:cs="Times New Roman"/>
          <w:color w:val="181818"/>
          <w:sz w:val="24"/>
          <w:szCs w:val="24"/>
        </w:rPr>
        <w:br/>
        <w:t> Задание № 6. Отработка приёма перевода пострадавшего в устойчивое боковое положение. В ходе отработки практических навыков преподаватель контролирует их обучающимися, своевременно делая замечания и исправляя неточности.</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Заключение</w:t>
      </w:r>
    </w:p>
    <w:p w:rsidR="006C0A13" w:rsidRDefault="006C0A13" w:rsidP="006C0A1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Остановка дыхания является наиболее опасными состоянием, могущим привести к смерти пострадавшего в течение нескольких минут. Крайне важно своевременное и правильное проведение реанимационных мероприятий, что может способствовать спасению жизни пострадавших.</w:t>
      </w:r>
    </w:p>
    <w:p w:rsidR="006C0A13" w:rsidRDefault="006C0A13" w:rsidP="006C0A13">
      <w:pPr>
        <w:shd w:val="clear" w:color="auto" w:fill="FFFFFF"/>
        <w:spacing w:after="0" w:line="168" w:lineRule="atLeast"/>
        <w:rPr>
          <w:rFonts w:ascii="Arial" w:eastAsia="Times New Roman" w:hAnsi="Arial" w:cs="Arial"/>
          <w:color w:val="181818"/>
          <w:sz w:val="17"/>
          <w:szCs w:val="17"/>
        </w:rPr>
      </w:pPr>
      <w:proofErr w:type="gramStart"/>
      <w:r>
        <w:rPr>
          <w:rFonts w:ascii="Times New Roman" w:eastAsia="Times New Roman" w:hAnsi="Times New Roman" w:cs="Times New Roman"/>
          <w:color w:val="181818"/>
          <w:sz w:val="24"/>
          <w:szCs w:val="24"/>
        </w:rPr>
        <w:t>Попадание инородных тел в верхние дыхательные пути – достаточно часто встречающееся происшествие, при котором смерть подавившегося без оказания помощи практически неминуема.</w:t>
      </w:r>
      <w:proofErr w:type="gramEnd"/>
      <w:r>
        <w:rPr>
          <w:rFonts w:ascii="Times New Roman" w:eastAsia="Times New Roman" w:hAnsi="Times New Roman" w:cs="Times New Roman"/>
          <w:color w:val="181818"/>
          <w:sz w:val="24"/>
          <w:szCs w:val="24"/>
        </w:rPr>
        <w:t xml:space="preserve"> Простые действия позволят избежать этого печального финала. </w:t>
      </w:r>
    </w:p>
    <w:p w:rsidR="006C0A13" w:rsidRDefault="006C0A13" w:rsidP="006C0A13">
      <w:pPr>
        <w:shd w:val="clear" w:color="auto" w:fill="FFFFFF"/>
        <w:spacing w:after="0" w:line="240" w:lineRule="auto"/>
        <w:rPr>
          <w:rFonts w:ascii="Arial" w:eastAsia="Times New Roman" w:hAnsi="Arial" w:cs="Arial"/>
          <w:color w:val="181818"/>
          <w:sz w:val="17"/>
          <w:szCs w:val="17"/>
        </w:rPr>
      </w:pPr>
    </w:p>
    <w:p w:rsidR="006C0A13" w:rsidRDefault="006C0A13" w:rsidP="006C0A13">
      <w:pPr>
        <w:spacing w:before="150" w:after="150" w:line="240" w:lineRule="auto"/>
        <w:ind w:right="150"/>
        <w:rPr>
          <w:rFonts w:ascii="Arial" w:hAnsi="Arial" w:cs="Arial"/>
          <w:color w:val="FF0000"/>
          <w:sz w:val="24"/>
          <w:szCs w:val="24"/>
          <w:shd w:val="clear" w:color="auto" w:fill="FFFFFF"/>
        </w:rPr>
      </w:pPr>
      <w:r>
        <w:rPr>
          <w:rFonts w:ascii="Calibri" w:eastAsia="Calibri" w:hAnsi="Calibri" w:cs="Times New Roman"/>
          <w:b/>
          <w:color w:val="FF0000"/>
          <w:sz w:val="28"/>
          <w:szCs w:val="28"/>
        </w:rPr>
        <w:t>Ответы  и вопросы направить на номер телефона 89289894028</w:t>
      </w:r>
      <w:r>
        <w:rPr>
          <w:rFonts w:ascii="Arial" w:hAnsi="Arial" w:cs="Arial"/>
          <w:b/>
          <w:color w:val="FF0000"/>
          <w:sz w:val="28"/>
          <w:szCs w:val="28"/>
          <w:shd w:val="clear" w:color="auto" w:fill="FFFFFF"/>
        </w:rPr>
        <w:br/>
      </w:r>
      <w:r>
        <w:rPr>
          <w:rFonts w:ascii="Arial" w:hAnsi="Arial" w:cs="Arial"/>
          <w:color w:val="FF0000"/>
          <w:sz w:val="24"/>
          <w:szCs w:val="24"/>
          <w:shd w:val="clear" w:color="auto" w:fill="FFFFFF"/>
        </w:rPr>
        <w:t xml:space="preserve"> </w:t>
      </w:r>
    </w:p>
    <w:p w:rsidR="006C0A13" w:rsidRDefault="006C0A13" w:rsidP="006C0A13"/>
    <w:p w:rsidR="006C0A13" w:rsidRPr="00493B23" w:rsidRDefault="006C0A13" w:rsidP="006C0A13"/>
    <w:p w:rsidR="006B4F25" w:rsidRPr="006C0A13" w:rsidRDefault="006B4F25" w:rsidP="006C0A13"/>
    <w:sectPr w:rsidR="006B4F25" w:rsidRPr="006C0A13" w:rsidSect="003913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6C0A13"/>
    <w:rsid w:val="006B4F25"/>
    <w:rsid w:val="006C0A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0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
    <w:name w:val="Heading #1_"/>
    <w:link w:val="Heading10"/>
    <w:uiPriority w:val="99"/>
    <w:locked/>
    <w:rsid w:val="006C0A13"/>
    <w:rPr>
      <w:b/>
      <w:sz w:val="27"/>
      <w:shd w:val="clear" w:color="auto" w:fill="FFFFFF"/>
    </w:rPr>
  </w:style>
  <w:style w:type="paragraph" w:customStyle="1" w:styleId="Heading10">
    <w:name w:val="Heading #1"/>
    <w:basedOn w:val="a"/>
    <w:link w:val="Heading1"/>
    <w:uiPriority w:val="99"/>
    <w:rsid w:val="006C0A13"/>
    <w:pPr>
      <w:shd w:val="clear" w:color="auto" w:fill="FFFFFF"/>
      <w:spacing w:before="960" w:after="360" w:line="240" w:lineRule="atLeast"/>
      <w:ind w:hanging="360"/>
      <w:outlineLvl w:val="0"/>
    </w:pPr>
    <w:rPr>
      <w:b/>
      <w:sz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2007</Words>
  <Characters>11443</Characters>
  <Application>Microsoft Office Word</Application>
  <DocSecurity>0</DocSecurity>
  <Lines>95</Lines>
  <Paragraphs>26</Paragraphs>
  <ScaleCrop>false</ScaleCrop>
  <Company>RePack by SPecialiST</Company>
  <LinksUpToDate>false</LinksUpToDate>
  <CharactersWithSpaces>13424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Shahruzat</dc:creator>
  <cp:keywords/>
  <dc:description/>
  <cp:lastModifiedBy>Shahruzat</cp:lastModifiedBy>
  <cp:revision>2</cp:revision>
  <dcterms:created xsi:type="dcterms:W3CDTF">2022-01-26T07:34:00Z</dcterms:created>
  <dcterms:modified xsi:type="dcterms:W3CDTF">2022-01-26T07:36:00Z</dcterms:modified>
</cp:coreProperties>
</file>