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3D" w:rsidRDefault="004C543D" w:rsidP="004C543D">
      <w:pPr>
        <w:shd w:val="clear" w:color="auto" w:fill="FFFFFF"/>
        <w:spacing w:after="0" w:line="240" w:lineRule="auto"/>
        <w:rPr>
          <w:rFonts w:ascii="Times New Roman" w:eastAsia="Times New Roman" w:hAnsi="Times New Roman" w:cs="Times New Roman"/>
          <w:b/>
          <w:bCs/>
          <w:color w:val="181818"/>
          <w:sz w:val="24"/>
          <w:szCs w:val="24"/>
          <w:lang w:eastAsia="ru-RU"/>
        </w:rPr>
      </w:pPr>
      <w:r w:rsidRPr="008A76B3">
        <w:rPr>
          <w:rFonts w:ascii="Verdana" w:eastAsia="Times New Roman" w:hAnsi="Verdana" w:cs="Times New Roman"/>
          <w:color w:val="000000"/>
          <w:sz w:val="24"/>
          <w:szCs w:val="24"/>
          <w:lang w:eastAsia="ru-RU"/>
        </w:rPr>
        <w:t> </w:t>
      </w:r>
      <w:r>
        <w:rPr>
          <w:rFonts w:ascii="Times New Roman" w:eastAsia="Times New Roman" w:hAnsi="Times New Roman" w:cs="Times New Roman"/>
          <w:b/>
          <w:bCs/>
          <w:color w:val="181818"/>
          <w:sz w:val="24"/>
          <w:szCs w:val="24"/>
          <w:lang w:eastAsia="ru-RU"/>
        </w:rPr>
        <w:t>Дата проведения: 25.01.2022г.</w:t>
      </w:r>
    </w:p>
    <w:p w:rsidR="004C543D" w:rsidRDefault="00F87BD0" w:rsidP="004C543D">
      <w:pPr>
        <w:shd w:val="clear" w:color="auto" w:fill="FFFFFF"/>
        <w:spacing w:after="0"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Группа 1-3</w:t>
      </w:r>
    </w:p>
    <w:p w:rsidR="004C543D" w:rsidRDefault="004C543D" w:rsidP="004C543D">
      <w:pPr>
        <w:shd w:val="clear" w:color="auto" w:fill="FFFFFF"/>
        <w:spacing w:after="0" w:line="240" w:lineRule="auto"/>
        <w:rPr>
          <w:rFonts w:ascii="Times New Roman" w:eastAsia="Times New Roman" w:hAnsi="Times New Roman" w:cs="Times New Roman"/>
          <w:b/>
          <w:bCs/>
          <w:color w:val="181818"/>
          <w:sz w:val="24"/>
          <w:szCs w:val="24"/>
          <w:lang w:eastAsia="ru-RU"/>
        </w:rPr>
      </w:pPr>
      <w:r w:rsidRPr="007D6E92">
        <w:rPr>
          <w:rFonts w:ascii="Times New Roman" w:eastAsia="Times New Roman" w:hAnsi="Times New Roman" w:cs="Times New Roman"/>
          <w:b/>
          <w:bCs/>
          <w:color w:val="181818"/>
          <w:sz w:val="24"/>
          <w:szCs w:val="24"/>
          <w:lang w:eastAsia="ru-RU"/>
        </w:rPr>
        <w:t xml:space="preserve">Предмет: </w:t>
      </w:r>
      <w:r>
        <w:rPr>
          <w:rFonts w:ascii="Times New Roman" w:eastAsia="Times New Roman" w:hAnsi="Times New Roman" w:cs="Times New Roman"/>
          <w:b/>
          <w:bCs/>
          <w:color w:val="181818"/>
          <w:sz w:val="24"/>
          <w:szCs w:val="24"/>
          <w:lang w:eastAsia="ru-RU"/>
        </w:rPr>
        <w:t>Информатика</w:t>
      </w:r>
    </w:p>
    <w:p w:rsidR="004C543D" w:rsidRDefault="004C543D" w:rsidP="004C543D">
      <w:pPr>
        <w:shd w:val="clear" w:color="auto" w:fill="FFFFFF"/>
        <w:spacing w:after="0"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Преподаватель: Амирханова А. К.</w:t>
      </w:r>
    </w:p>
    <w:p w:rsidR="004C543D" w:rsidRDefault="004C543D" w:rsidP="004C543D">
      <w:pPr>
        <w:shd w:val="clear" w:color="auto" w:fill="FFFFFF"/>
        <w:spacing w:after="0" w:line="240" w:lineRule="auto"/>
        <w:rPr>
          <w:rFonts w:ascii="Times New Roman" w:eastAsia="Times New Roman" w:hAnsi="Times New Roman" w:cs="Times New Roman"/>
          <w:b/>
          <w:bCs/>
          <w:color w:val="181818"/>
          <w:sz w:val="24"/>
          <w:szCs w:val="24"/>
          <w:lang w:eastAsia="ru-RU"/>
        </w:rPr>
      </w:pPr>
    </w:p>
    <w:p w:rsidR="004C543D" w:rsidRPr="004C543D" w:rsidRDefault="004C543D" w:rsidP="004C543D">
      <w:pPr>
        <w:shd w:val="clear" w:color="auto" w:fill="FFFFFF"/>
        <w:spacing w:after="0" w:line="240" w:lineRule="auto"/>
        <w:rPr>
          <w:rFonts w:ascii="Times New Roman" w:eastAsia="Times New Roman" w:hAnsi="Times New Roman" w:cs="Times New Roman"/>
          <w:b/>
          <w:bCs/>
          <w:color w:val="181818"/>
          <w:sz w:val="24"/>
          <w:szCs w:val="24"/>
          <w:lang w:eastAsia="ru-RU"/>
        </w:rPr>
      </w:pPr>
      <w:r w:rsidRPr="004C543D">
        <w:rPr>
          <w:rFonts w:ascii="Times New Roman" w:hAnsi="Times New Roman" w:cs="Times New Roman"/>
          <w:b/>
          <w:bCs/>
          <w:color w:val="000000"/>
          <w:sz w:val="24"/>
          <w:szCs w:val="24"/>
        </w:rPr>
        <w:t>Тема урока: Роль информационной деятельности в современном обществе</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Получение и обработка информации является необходимым условием жизнедеятельности любого организма. Живые существа способны не только воспринимать информацию из окружающей среды с помощью органов чувств, но и обмениваться ею между собой.</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Информация всегда играла важную роль в жизни человека. Познавая окружающий мир, </w:t>
      </w:r>
      <w:proofErr w:type="gramStart"/>
      <w:r>
        <w:rPr>
          <w:rFonts w:ascii="Verdana" w:hAnsi="Verdana"/>
          <w:color w:val="000000"/>
          <w:sz w:val="20"/>
          <w:szCs w:val="20"/>
        </w:rPr>
        <w:t>человек</w:t>
      </w:r>
      <w:proofErr w:type="gramEnd"/>
      <w:r>
        <w:rPr>
          <w:rFonts w:ascii="Verdana" w:hAnsi="Verdana"/>
          <w:color w:val="000000"/>
          <w:sz w:val="20"/>
          <w:szCs w:val="20"/>
        </w:rPr>
        <w:t xml:space="preserve"> постоянно имеет дело с информацией. Она помогает человеку правильно оценить происходящие события, принять обдуманное решение, найти наиболее удачный вариант своих действий. Интуитивно мы понимаем, что информация — это то, чем каждый из нас пополняет собственный багаж знаний. Информация также является сильнейшим средством воздействия на личность и общество в целом. Кто владеет наибольшим объемом информации по какому-либо вопросу, тот всегда находится в более выигрышном положении по сравнению с остальными. </w:t>
      </w:r>
      <w:r>
        <w:rPr>
          <w:rFonts w:ascii="Verdana" w:hAnsi="Verdana"/>
          <w:b/>
          <w:bCs/>
          <w:color w:val="000000"/>
          <w:sz w:val="20"/>
          <w:szCs w:val="20"/>
        </w:rPr>
        <w:t>Общеизвестно высказывание о том, что тот, «Кто владеет информацией, тот владеет и миром».</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b/>
          <w:bCs/>
          <w:color w:val="000000"/>
          <w:sz w:val="20"/>
          <w:szCs w:val="20"/>
        </w:rPr>
        <w:t>Информация - это сведения об окружающем мире (объекте, процессе, явлении, событии).</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По способу восприятия: </w:t>
      </w:r>
      <w:proofErr w:type="gramStart"/>
      <w:r>
        <w:rPr>
          <w:rFonts w:ascii="Verdana" w:hAnsi="Verdana"/>
          <w:color w:val="000000"/>
          <w:sz w:val="20"/>
          <w:szCs w:val="20"/>
        </w:rPr>
        <w:t>зрительная</w:t>
      </w:r>
      <w:proofErr w:type="gramEnd"/>
      <w:r>
        <w:rPr>
          <w:rFonts w:ascii="Verdana" w:hAnsi="Verdana"/>
          <w:color w:val="000000"/>
          <w:sz w:val="20"/>
          <w:szCs w:val="20"/>
        </w:rPr>
        <w:t>, слуховая, тактильная, обонятельная, вкусовая.</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По форме представления: </w:t>
      </w:r>
      <w:proofErr w:type="gramStart"/>
      <w:r>
        <w:rPr>
          <w:rFonts w:ascii="Verdana" w:hAnsi="Verdana"/>
          <w:color w:val="000000"/>
          <w:sz w:val="20"/>
          <w:szCs w:val="20"/>
        </w:rPr>
        <w:t>текстовая</w:t>
      </w:r>
      <w:proofErr w:type="gramEnd"/>
      <w:r>
        <w:rPr>
          <w:rFonts w:ascii="Verdana" w:hAnsi="Verdana"/>
          <w:color w:val="000000"/>
          <w:sz w:val="20"/>
          <w:szCs w:val="20"/>
        </w:rPr>
        <w:t>, числовая, графическая, музыкальная.</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С давних времен сбор и систематизация сведений об окружающем мире помогали человеку выживать в нелегких условиях – из поколения в поколение передавался опыт и навыки изготовления орудий охоты и труда, создания одежды и лекарств. Информация постоянно обновлялась и дополнялась – каждое изученное явление позволяло перейти к чему-то новому, более сложному.</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Со временем большие объемы данных об окружающем мире поспособствовали развитию научно-технического прогресса и, как следствие, всего общества в целом.</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В середине 20 века после того как началось широкое использование вычислительной техники во Франции введен термин </w:t>
      </w:r>
      <w:r>
        <w:rPr>
          <w:rFonts w:ascii="Verdana" w:hAnsi="Verdana"/>
          <w:b/>
          <w:bCs/>
          <w:color w:val="000000"/>
          <w:sz w:val="20"/>
          <w:szCs w:val="20"/>
        </w:rPr>
        <w:t>Информатики</w:t>
      </w:r>
      <w:r>
        <w:rPr>
          <w:rFonts w:ascii="Verdana" w:hAnsi="Verdana"/>
          <w:color w:val="000000"/>
          <w:sz w:val="20"/>
          <w:szCs w:val="20"/>
        </w:rPr>
        <w:t>.</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С течением времени роль информации в жизни человека становилась все существеннее. Сейчас, в первой половине XXI века роль информации в жизни человека является определяющей – </w:t>
      </w:r>
      <w:r>
        <w:rPr>
          <w:rFonts w:ascii="Verdana" w:hAnsi="Verdana"/>
          <w:b/>
          <w:bCs/>
          <w:color w:val="000000"/>
          <w:sz w:val="20"/>
          <w:szCs w:val="20"/>
        </w:rPr>
        <w:t>чем больше навыков и знаний он имеет, тем выше ценится как специалист и сотрудник.</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Настоящее время характеризуется небывалым ростом объема информационных потоков. Это относится практически к любой сфере деятельности человека. Наибольший рост объема информации наблюдается в промышленности, торговле, финансовых и образовательных сферах.</w:t>
      </w:r>
    </w:p>
    <w:p w:rsidR="004C543D" w:rsidRDefault="004C543D" w:rsidP="004C543D">
      <w:pPr>
        <w:pStyle w:val="a3"/>
        <w:shd w:val="clear" w:color="auto" w:fill="FFFFFF"/>
        <w:rPr>
          <w:rFonts w:ascii="Verdana" w:hAnsi="Verdana"/>
          <w:color w:val="000000"/>
          <w:sz w:val="20"/>
          <w:szCs w:val="20"/>
        </w:rPr>
      </w:pPr>
      <w:r>
        <w:rPr>
          <w:rFonts w:ascii="Verdana" w:hAnsi="Verdana"/>
          <w:b/>
          <w:bCs/>
          <w:color w:val="000000"/>
          <w:sz w:val="20"/>
          <w:szCs w:val="20"/>
        </w:rPr>
        <w:lastRenderedPageBreak/>
        <w:t>Информация стала одним из важнейших стратегических, управленческих ресурсов, наряду с ресурсами – человеческим, финансовым, материальным.</w:t>
      </w:r>
      <w:r>
        <w:rPr>
          <w:rFonts w:ascii="Verdana" w:hAnsi="Verdana"/>
          <w:color w:val="000000"/>
          <w:sz w:val="20"/>
          <w:szCs w:val="20"/>
        </w:rPr>
        <w:t> Использование микропроцессорной технологии, электронно-вычислительных машин и персональных компьютеров обусловило коренное преобразование отношений и технологических основ деятельности в различных сферах общественной жизни: производстве и потреблении, финансовой деятельности и торговле, социальной структуре общества и политической жизни, сфере услуг и духовной культуре.</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В последние десятилетия настойчиво говорят о переходе от «индустриального общества» к «обществу информационному».</w:t>
      </w:r>
    </w:p>
    <w:p w:rsidR="004C543D" w:rsidRDefault="004C543D" w:rsidP="004C543D">
      <w:pPr>
        <w:pStyle w:val="a3"/>
        <w:shd w:val="clear" w:color="auto" w:fill="FFFFFF"/>
        <w:rPr>
          <w:rFonts w:ascii="Verdana" w:hAnsi="Verdana"/>
          <w:color w:val="000000"/>
          <w:sz w:val="20"/>
          <w:szCs w:val="20"/>
        </w:rPr>
      </w:pPr>
      <w:r>
        <w:rPr>
          <w:rFonts w:ascii="Verdana" w:hAnsi="Verdana"/>
          <w:b/>
          <w:bCs/>
          <w:color w:val="000000"/>
          <w:sz w:val="20"/>
          <w:szCs w:val="20"/>
        </w:rPr>
        <w:t>Информационное общество </w:t>
      </w:r>
      <w:r>
        <w:rPr>
          <w:rFonts w:ascii="Verdana" w:hAnsi="Verdana"/>
          <w:color w:val="000000"/>
          <w:sz w:val="20"/>
          <w:szCs w:val="20"/>
        </w:rPr>
        <w:t>— общество, в котором большинство работающих занято производством, хранением, переработкой и реализацией информации, особенно высшей её формы — знаний.</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b/>
          <w:bCs/>
          <w:color w:val="000000"/>
          <w:sz w:val="20"/>
          <w:szCs w:val="20"/>
        </w:rPr>
        <w:t>Информационная деятельность</w:t>
      </w:r>
      <w:r>
        <w:rPr>
          <w:rFonts w:ascii="Verdana" w:hAnsi="Verdana"/>
          <w:color w:val="000000"/>
          <w:sz w:val="20"/>
          <w:szCs w:val="20"/>
        </w:rPr>
        <w:t> – деятельность, обеспечивающая сбор, обработку, хранение, поиск и распространение информации, а также формирование информационного ресурса и организацию доступа к нему.</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Использование современных информационных технологий обеспечивает почти мгновенное подключение к любым электронным информационным массивам (таким как базы данных, электронные справочники и энциклопедии, различные оперативные сводки, аналитические обзоры, законодательные и нормативные акты и т.д.), поступающим из международных, региональных и национальных информационных систем и использование их в интересах успешного ведения бизнеса.</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В результате объединения разнообразных информационных сетей стало возможным создание глобальной информационной системы </w:t>
      </w:r>
      <w:proofErr w:type="spellStart"/>
      <w:r>
        <w:rPr>
          <w:rFonts w:ascii="Verdana" w:hAnsi="Verdana"/>
          <w:color w:val="000000"/>
          <w:sz w:val="20"/>
          <w:szCs w:val="20"/>
        </w:rPr>
        <w:t>Internet</w:t>
      </w:r>
      <w:proofErr w:type="spellEnd"/>
      <w:r>
        <w:rPr>
          <w:rFonts w:ascii="Verdana" w:hAnsi="Verdana"/>
          <w:color w:val="000000"/>
          <w:sz w:val="20"/>
          <w:szCs w:val="20"/>
        </w:rPr>
        <w:t>, позволяющей вести информационное обслуживание по принципу "всегда и везде: 365/366 дней по 24 часа в сутки в любой точке земного шара".</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Благодаря стремительному развитию новейших информационных технологий, в настоящее время не только появился открытый доступ к мировому потоку политической, финансовой, научно-технической информации, но и стала реальной возможность построения глобального бизнеса в сети </w:t>
      </w:r>
      <w:proofErr w:type="spellStart"/>
      <w:r>
        <w:rPr>
          <w:rFonts w:ascii="Verdana" w:hAnsi="Verdana"/>
          <w:color w:val="000000"/>
          <w:sz w:val="20"/>
          <w:szCs w:val="20"/>
        </w:rPr>
        <w:t>Internet</w:t>
      </w:r>
      <w:proofErr w:type="spellEnd"/>
      <w:r>
        <w:rPr>
          <w:rFonts w:ascii="Verdana" w:hAnsi="Verdana"/>
          <w:color w:val="000000"/>
          <w:sz w:val="20"/>
          <w:szCs w:val="20"/>
        </w:rPr>
        <w:t xml:space="preserve">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Если рассматривать информационную деятельность в </w:t>
      </w:r>
      <w:r>
        <w:rPr>
          <w:rFonts w:ascii="Verdana" w:hAnsi="Verdana"/>
          <w:b/>
          <w:bCs/>
          <w:color w:val="000000"/>
          <w:sz w:val="20"/>
          <w:szCs w:val="20"/>
        </w:rPr>
        <w:t>экономической сфере</w:t>
      </w:r>
      <w:r>
        <w:rPr>
          <w:rFonts w:ascii="Verdana" w:hAnsi="Verdana"/>
          <w:color w:val="000000"/>
          <w:sz w:val="20"/>
          <w:szCs w:val="20"/>
        </w:rPr>
        <w:t>, то главная цель информационных технологий – в результате целенаправленных действий по переработке первичных данных получить необходимую для пользователя информацию. К примеру, имеются данных о каком - либо производстве: стоимость исходно сырья, затраты на энергию, заработная плата рабочим и др. Нужно подсчитать стоимость полученного товара, прибыль. Можно считать в ручную по известным формулам, а можно использовать уже готовые программы, которые все подсчитают и выдадут необходимую для пользователя информацию.</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То есть, экономическая информационная система представляет собой систему, функционирование которой во времени заключается в сборе, хранении, обработке и распространении информации о деятельности какого-либо реального экономического объекта.</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lastRenderedPageBreak/>
        <w:t>Экономическая: информация используется в качестве ресурса, услуг, товара, источника добавленной стоимости и занятости, получает развитие электронный бизнес. Не нужно командировать представителя к деловому партнеру из другого региона, документы заверяются электронной цифровой подписью. Не нужно тратить время на выбор товара, достаточно просмотреть каталог электронного магазина. Не нужно посещать налоговую инспекцию, чтобы сдать налоговую отчетность. Не нужно тратить время на дорогу, чтобы выполнить свою работу (для некоторых видов профессиональной деятельности). Не нужно ехать в кассу, чтобы купить билет на поезд, его достаточно заказать и оплатить дистанционно.</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Если рассматривать информационную деятельность в </w:t>
      </w:r>
      <w:r>
        <w:rPr>
          <w:rFonts w:ascii="Verdana" w:hAnsi="Verdana"/>
          <w:b/>
          <w:bCs/>
          <w:color w:val="000000"/>
          <w:sz w:val="20"/>
          <w:szCs w:val="20"/>
        </w:rPr>
        <w:t>социальной сфере</w:t>
      </w:r>
      <w:r>
        <w:rPr>
          <w:rFonts w:ascii="Verdana" w:hAnsi="Verdana"/>
          <w:color w:val="000000"/>
          <w:sz w:val="20"/>
          <w:szCs w:val="20"/>
        </w:rPr>
        <w:t xml:space="preserve">, то видно, что информация стала более доступной для человека. Сейчас большое количество источников информации, это и традиционные газеты, журналы, радио, телевидение, а теперь и компьютер, интернет, сотовый телефон и т.д. Если раньше информация печаталась на бумаге, затем только доходила до человека, то теперь телевидение, радио и интернет в режиме реального времени передают любую информацию «тут же». Даже с помощью сотового телефона вы будете информированы о стихийных бедствиях, о распродажах или скидках. Всё это делает социальную сферу </w:t>
      </w:r>
      <w:proofErr w:type="gramStart"/>
      <w:r>
        <w:rPr>
          <w:rFonts w:ascii="Verdana" w:hAnsi="Verdana"/>
          <w:color w:val="000000"/>
          <w:sz w:val="20"/>
          <w:szCs w:val="20"/>
        </w:rPr>
        <w:t>более информационной</w:t>
      </w:r>
      <w:proofErr w:type="gramEnd"/>
      <w:r>
        <w:rPr>
          <w:rFonts w:ascii="Verdana" w:hAnsi="Verdana"/>
          <w:color w:val="000000"/>
          <w:sz w:val="20"/>
          <w:szCs w:val="20"/>
        </w:rPr>
        <w:t>. А различные социальные сети в сети интернет позволяют общаться людям на большой расстоянии друг от друга, а также передавать любую информацию, будь то фотографии или важные документы.</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С помощью информационных технологий общество становится более грамотным, так как можно достаточно быстро найти ответы на нужные вопросы, а также получить правильные советы. </w:t>
      </w:r>
      <w:proofErr w:type="gramStart"/>
      <w:r>
        <w:rPr>
          <w:rFonts w:ascii="Verdana" w:hAnsi="Verdana"/>
          <w:color w:val="000000"/>
          <w:sz w:val="20"/>
          <w:szCs w:val="20"/>
        </w:rPr>
        <w:t>Само название</w:t>
      </w:r>
      <w:proofErr w:type="gramEnd"/>
      <w:r>
        <w:rPr>
          <w:rFonts w:ascii="Verdana" w:hAnsi="Verdana"/>
          <w:color w:val="000000"/>
          <w:sz w:val="20"/>
          <w:szCs w:val="20"/>
        </w:rPr>
        <w:t xml:space="preserve"> "информационное общество" впервые появилось в Японии в середине 60-х годов XX века. Специалисты, предложившие этот термин, разъяснили, что он характеризует общество, в котором в изобилии циркулирует высокая по качеству информация, а также есть все необходимые средства для ее хранения, распределения и использования. Информация легко и быстро распространяется по требованиям заинтересованных людей и организаций и выдается им в привычной для них форме. Отличительными особенностями информационного общества являются: открытость, технологичность (особенность информатизации), интеллектуальность, доступ к мировым информационным ресурсам, высокая степень обеспечения безопасности, гибкость и самоорганизация выше указанных систем. В таком обществе наблюдается ускоренная автоматизация и роботизация всех отраслей производства и управления, происходят радикальные изменения социальных структур.</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Социальная: информация выступает в качестве важного стимулятора изменения качества жизни. Чтобы получить консультацию специалиста, пациенту не нужно ехать в медицинский центр, а достаточно будет оставить свои документы на портале и в назначенное время выйти на связь с профильным врачом (</w:t>
      </w:r>
      <w:proofErr w:type="spellStart"/>
      <w:r>
        <w:rPr>
          <w:rFonts w:ascii="Verdana" w:hAnsi="Verdana"/>
          <w:color w:val="000000"/>
          <w:sz w:val="20"/>
          <w:szCs w:val="20"/>
        </w:rPr>
        <w:t>телемедицина</w:t>
      </w:r>
      <w:proofErr w:type="spellEnd"/>
      <w:r>
        <w:rPr>
          <w:rFonts w:ascii="Verdana" w:hAnsi="Verdana"/>
          <w:color w:val="000000"/>
          <w:sz w:val="20"/>
          <w:szCs w:val="20"/>
        </w:rPr>
        <w:t>). Чтобы получить помощь в чрезвычайной ситуации, достаточно воспользоваться единым номером экстренных служб (например, система «Забота», о которой будет подробнее рассказано в одной из следующих лекций). Чтобы собрать ученика в школу, достаточно скачать комплект учебников с регионального образовательного портала и сохранить их в электронной книге.</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Если рассматривать информационную деятельность в </w:t>
      </w:r>
      <w:r>
        <w:rPr>
          <w:rFonts w:ascii="Verdana" w:hAnsi="Verdana"/>
          <w:b/>
          <w:bCs/>
          <w:color w:val="000000"/>
          <w:sz w:val="20"/>
          <w:szCs w:val="20"/>
        </w:rPr>
        <w:t>культурной сфере</w:t>
      </w:r>
      <w:r>
        <w:rPr>
          <w:rFonts w:ascii="Verdana" w:hAnsi="Verdana"/>
          <w:color w:val="000000"/>
          <w:sz w:val="20"/>
          <w:szCs w:val="20"/>
        </w:rPr>
        <w:t xml:space="preserve">, то тут видно, что с одной стороны с помощью столь многих информационных источников можно поддерживать и развивать культурную деятельность, а с другой стороны можно и разрушить всю культуру человечества. С помощью телевидения, интернета можно с легкостью транслировать различные концерты, представления, учить культуре, этике. С другой стороны, за счет столь обширной информации, внедряется в нашу жизнь и </w:t>
      </w:r>
      <w:proofErr w:type="spellStart"/>
      <w:r>
        <w:rPr>
          <w:rFonts w:ascii="Verdana" w:hAnsi="Verdana"/>
          <w:color w:val="000000"/>
          <w:sz w:val="20"/>
          <w:szCs w:val="20"/>
        </w:rPr>
        <w:t>безкультурие</w:t>
      </w:r>
      <w:proofErr w:type="spellEnd"/>
      <w:r>
        <w:rPr>
          <w:rFonts w:ascii="Verdana" w:hAnsi="Verdana"/>
          <w:color w:val="000000"/>
          <w:sz w:val="20"/>
          <w:szCs w:val="20"/>
        </w:rPr>
        <w:t xml:space="preserve">, </w:t>
      </w:r>
      <w:proofErr w:type="gramStart"/>
      <w:r>
        <w:rPr>
          <w:rFonts w:ascii="Verdana" w:hAnsi="Verdana"/>
          <w:color w:val="000000"/>
          <w:sz w:val="20"/>
          <w:szCs w:val="20"/>
        </w:rPr>
        <w:t>идущее</w:t>
      </w:r>
      <w:proofErr w:type="gramEnd"/>
      <w:r>
        <w:rPr>
          <w:rFonts w:ascii="Verdana" w:hAnsi="Verdana"/>
          <w:color w:val="000000"/>
          <w:sz w:val="20"/>
          <w:szCs w:val="20"/>
        </w:rPr>
        <w:t xml:space="preserve"> из – за рубежа. С появлением компьютера, многие люди </w:t>
      </w:r>
      <w:r>
        <w:rPr>
          <w:rFonts w:ascii="Verdana" w:hAnsi="Verdana"/>
          <w:color w:val="000000"/>
          <w:sz w:val="20"/>
          <w:szCs w:val="20"/>
        </w:rPr>
        <w:lastRenderedPageBreak/>
        <w:t>перестали ходить в театры, встречаться друг с другом и т.д. Все это заменяет общение в интернете и телевидение.</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Информационная деятельность и культура неразрывно связанно со СМИ. Средства массовой информации кардинально меняет наш быт, меняет нашу моду, говорит нам, как правильно питаться, чему можно верить и т.д. С помощью СМИ можно внедрять в общество ту или иную культурную среду.</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Культурная: признание культурной ценности информации (например, проект ЮНЕСКО «Цифровое наследие»). Чтобы подобрать литературу по интересующей тематике, достаточно воспользоваться электронным каталогом любой библиотеки на всей территории страны. Чтобы посетить зарубежный музей, достаточно побывать на соответствующем сайте. Чтобы получить образование в любом университете мира, нужно обратиться к его ресурсам дистанционного обучения.</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И непосредственно важную роль информационная деятельность имеет в </w:t>
      </w:r>
      <w:r>
        <w:rPr>
          <w:rFonts w:ascii="Verdana" w:hAnsi="Verdana"/>
          <w:b/>
          <w:bCs/>
          <w:color w:val="000000"/>
          <w:sz w:val="20"/>
          <w:szCs w:val="20"/>
        </w:rPr>
        <w:t>образовательной среде</w:t>
      </w:r>
      <w:r>
        <w:rPr>
          <w:rFonts w:ascii="Verdana" w:hAnsi="Verdana"/>
          <w:color w:val="000000"/>
          <w:sz w:val="20"/>
          <w:szCs w:val="20"/>
        </w:rPr>
        <w:t xml:space="preserve">. С помощью информационных технологий стало доступней донести информацию не только общением учителя и ученика, но и визуально, с помощью слайдов с фотографиями, графиками, таблицами. А также стало возможно найти любую учебную информацию за минимальное время, при </w:t>
      </w:r>
      <w:proofErr w:type="gramStart"/>
      <w:r>
        <w:rPr>
          <w:rFonts w:ascii="Verdana" w:hAnsi="Verdana"/>
          <w:color w:val="000000"/>
          <w:sz w:val="20"/>
          <w:szCs w:val="20"/>
        </w:rPr>
        <w:t>этом</w:t>
      </w:r>
      <w:proofErr w:type="gramEnd"/>
      <w:r>
        <w:rPr>
          <w:rFonts w:ascii="Verdana" w:hAnsi="Verdana"/>
          <w:color w:val="000000"/>
          <w:sz w:val="20"/>
          <w:szCs w:val="20"/>
        </w:rPr>
        <w:t xml:space="preserve"> не листая многостраничные книги. Теперь современные библиотеки оснащены электронными библиотеками и каталогами. А также можно найти много электронных библиотек в сети интернет.</w:t>
      </w:r>
    </w:p>
    <w:p w:rsidR="004C543D" w:rsidRDefault="004C543D" w:rsidP="004C543D">
      <w:pPr>
        <w:pStyle w:val="a3"/>
        <w:shd w:val="clear" w:color="auto" w:fill="FFFFFF"/>
        <w:rPr>
          <w:rFonts w:ascii="Verdana" w:hAnsi="Verdana"/>
          <w:color w:val="000000"/>
          <w:sz w:val="20"/>
          <w:szCs w:val="20"/>
        </w:rPr>
      </w:pPr>
      <w:r>
        <w:rPr>
          <w:rFonts w:ascii="Verdana" w:hAnsi="Verdana"/>
          <w:b/>
          <w:bCs/>
          <w:color w:val="000000"/>
          <w:sz w:val="20"/>
          <w:szCs w:val="20"/>
        </w:rPr>
        <w:t>В учебном процессе важны не информационные технологии сами по себе, а то, насколько их использование служит достижению собственно образовательных целей.</w:t>
      </w:r>
      <w:r>
        <w:rPr>
          <w:rFonts w:ascii="Verdana" w:hAnsi="Verdana"/>
          <w:color w:val="000000"/>
          <w:sz w:val="20"/>
          <w:szCs w:val="20"/>
        </w:rPr>
        <w:t> При выборе технологий необходимо учитывать наибольшее соответствие некоторых технологий характерным чертам обучаемых, специфическим особенностям конкретных предметных областей, преобладающим типам учебных заданий и упражнений.</w:t>
      </w:r>
    </w:p>
    <w:p w:rsidR="004C543D" w:rsidRDefault="004C543D" w:rsidP="004C543D">
      <w:pPr>
        <w:pStyle w:val="a3"/>
        <w:shd w:val="clear" w:color="auto" w:fill="FFFFFF"/>
        <w:rPr>
          <w:rFonts w:ascii="Verdana" w:hAnsi="Verdana"/>
          <w:color w:val="000000"/>
          <w:sz w:val="20"/>
          <w:szCs w:val="20"/>
        </w:rPr>
      </w:pPr>
      <w:r>
        <w:rPr>
          <w:rFonts w:ascii="Verdana" w:hAnsi="Verdana"/>
          <w:b/>
          <w:bCs/>
          <w:color w:val="000000"/>
          <w:sz w:val="20"/>
          <w:szCs w:val="20"/>
        </w:rPr>
        <w:t>К образовательным технологиям относятся</w:t>
      </w:r>
      <w:r>
        <w:rPr>
          <w:rFonts w:ascii="Verdana" w:hAnsi="Verdana"/>
          <w:color w:val="000000"/>
          <w:sz w:val="20"/>
          <w:szCs w:val="20"/>
        </w:rPr>
        <w:t xml:space="preserve">: видео-лекции; мультимедиа-лекции и лабораторные практикумы; электронные </w:t>
      </w:r>
      <w:proofErr w:type="spellStart"/>
      <w:r>
        <w:rPr>
          <w:rFonts w:ascii="Verdana" w:hAnsi="Verdana"/>
          <w:color w:val="000000"/>
          <w:sz w:val="20"/>
          <w:szCs w:val="20"/>
        </w:rPr>
        <w:t>мультимедийные</w:t>
      </w:r>
      <w:proofErr w:type="spellEnd"/>
      <w:r>
        <w:rPr>
          <w:rFonts w:ascii="Verdana" w:hAnsi="Verdana"/>
          <w:color w:val="000000"/>
          <w:sz w:val="20"/>
          <w:szCs w:val="20"/>
        </w:rPr>
        <w:t xml:space="preserve"> учебники; компьютерные обучающие и тестирующие системы; имитационные модели и компьютерные тренажеры; консультации и тесты с использованием телекоммуникационных средств; видеоконференции.</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Свободный доступ к любой информации. Но не решается существующая проблема отбора информации качественной и достоверной.</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Возможность получения дистанционного образования.</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Дает массу возможностей для творчества человека. Мы создаем массу творческих интернет страниц, пишем музыку на домашних рабочих станциях и выкладываем их опять же в </w:t>
      </w:r>
      <w:proofErr w:type="spellStart"/>
      <w:r>
        <w:rPr>
          <w:rFonts w:ascii="Verdana" w:hAnsi="Verdana"/>
          <w:color w:val="000000"/>
          <w:sz w:val="20"/>
          <w:szCs w:val="20"/>
        </w:rPr>
        <w:t>инете</w:t>
      </w:r>
      <w:proofErr w:type="spellEnd"/>
      <w:r>
        <w:rPr>
          <w:rFonts w:ascii="Verdana" w:hAnsi="Verdana"/>
          <w:color w:val="000000"/>
          <w:sz w:val="20"/>
          <w:szCs w:val="20"/>
        </w:rPr>
        <w:t xml:space="preserve"> для свободного доступа, создаем </w:t>
      </w:r>
      <w:proofErr w:type="spellStart"/>
      <w:proofErr w:type="gramStart"/>
      <w:r>
        <w:rPr>
          <w:rFonts w:ascii="Verdana" w:hAnsi="Verdana"/>
          <w:color w:val="000000"/>
          <w:sz w:val="20"/>
          <w:szCs w:val="20"/>
        </w:rPr>
        <w:t>видео-фильмы</w:t>
      </w:r>
      <w:proofErr w:type="spellEnd"/>
      <w:proofErr w:type="gramEnd"/>
      <w:r>
        <w:rPr>
          <w:rFonts w:ascii="Verdana" w:hAnsi="Verdana"/>
          <w:color w:val="000000"/>
          <w:sz w:val="20"/>
          <w:szCs w:val="20"/>
        </w:rPr>
        <w:t xml:space="preserve">, </w:t>
      </w:r>
      <w:proofErr w:type="spellStart"/>
      <w:r>
        <w:rPr>
          <w:rFonts w:ascii="Verdana" w:hAnsi="Verdana"/>
          <w:color w:val="000000"/>
          <w:sz w:val="20"/>
          <w:szCs w:val="20"/>
        </w:rPr>
        <w:t>видео-ролики</w:t>
      </w:r>
      <w:proofErr w:type="spellEnd"/>
      <w:r>
        <w:rPr>
          <w:rFonts w:ascii="Verdana" w:hAnsi="Verdana"/>
          <w:color w:val="000000"/>
          <w:sz w:val="20"/>
          <w:szCs w:val="20"/>
        </w:rPr>
        <w:t xml:space="preserve"> и </w:t>
      </w:r>
      <w:proofErr w:type="spellStart"/>
      <w:r>
        <w:rPr>
          <w:rFonts w:ascii="Verdana" w:hAnsi="Verdana"/>
          <w:color w:val="000000"/>
          <w:sz w:val="20"/>
          <w:szCs w:val="20"/>
        </w:rPr>
        <w:t>видео-сюжеты</w:t>
      </w:r>
      <w:proofErr w:type="spellEnd"/>
      <w:r>
        <w:rPr>
          <w:rFonts w:ascii="Verdana" w:hAnsi="Verdana"/>
          <w:color w:val="000000"/>
          <w:sz w:val="20"/>
          <w:szCs w:val="20"/>
        </w:rPr>
        <w:t xml:space="preserve"> (например, на </w:t>
      </w:r>
      <w:proofErr w:type="spellStart"/>
      <w:r>
        <w:rPr>
          <w:rFonts w:ascii="Verdana" w:hAnsi="Verdana"/>
          <w:color w:val="000000"/>
          <w:sz w:val="20"/>
          <w:szCs w:val="20"/>
        </w:rPr>
        <w:t>YouTube</w:t>
      </w:r>
      <w:proofErr w:type="spellEnd"/>
      <w:r>
        <w:rPr>
          <w:rFonts w:ascii="Verdana" w:hAnsi="Verdana"/>
          <w:color w:val="000000"/>
          <w:sz w:val="20"/>
          <w:szCs w:val="20"/>
        </w:rPr>
        <w:t>), занимаемся компьютерным дизайном и графикой, делаем мультфильмы и т.д.</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 Дает возможности безграничного общения. У нас появляются друзья не только в школе, на работе, но и за рубежом, в интернете, в </w:t>
      </w:r>
      <w:proofErr w:type="spellStart"/>
      <w:r>
        <w:rPr>
          <w:rFonts w:ascii="Verdana" w:hAnsi="Verdana"/>
          <w:color w:val="000000"/>
          <w:sz w:val="20"/>
          <w:szCs w:val="20"/>
        </w:rPr>
        <w:t>блогах</w:t>
      </w:r>
      <w:proofErr w:type="spellEnd"/>
      <w:r>
        <w:rPr>
          <w:rFonts w:ascii="Verdana" w:hAnsi="Verdana"/>
          <w:color w:val="000000"/>
          <w:sz w:val="20"/>
          <w:szCs w:val="20"/>
        </w:rPr>
        <w:t xml:space="preserve"> и т.д. Общение это не ограничено ни временем, ни пространством.</w:t>
      </w:r>
    </w:p>
    <w:p w:rsidR="004C543D" w:rsidRPr="002B69D7" w:rsidRDefault="004C543D" w:rsidP="004C543D">
      <w:pPr>
        <w:pStyle w:val="a3"/>
        <w:shd w:val="clear" w:color="auto" w:fill="F5F5F5"/>
        <w:spacing w:before="0" w:beforeAutospacing="0" w:after="0" w:afterAutospacing="0" w:line="294" w:lineRule="atLeast"/>
        <w:rPr>
          <w:color w:val="181818"/>
        </w:rPr>
      </w:pPr>
      <w:r>
        <w:rPr>
          <w:b/>
          <w:bCs/>
          <w:color w:val="181818"/>
        </w:rPr>
        <w:t xml:space="preserve">Ответы и вопросы отправить на </w:t>
      </w:r>
      <w:proofErr w:type="spellStart"/>
      <w:r>
        <w:rPr>
          <w:b/>
          <w:bCs/>
          <w:color w:val="181818"/>
        </w:rPr>
        <w:t>эл</w:t>
      </w:r>
      <w:proofErr w:type="spellEnd"/>
      <w:r>
        <w:rPr>
          <w:b/>
          <w:bCs/>
          <w:color w:val="181818"/>
        </w:rPr>
        <w:t xml:space="preserve">. почту </w:t>
      </w:r>
    </w:p>
    <w:p w:rsidR="004C543D" w:rsidRPr="004C543D" w:rsidRDefault="004C543D" w:rsidP="004C543D">
      <w:pPr>
        <w:jc w:val="both"/>
        <w:rPr>
          <w:rFonts w:ascii="Arial" w:hAnsi="Arial" w:cs="Arial"/>
          <w:color w:val="1F497D" w:themeColor="text2"/>
          <w:sz w:val="28"/>
          <w:szCs w:val="28"/>
          <w:shd w:val="clear" w:color="auto" w:fill="FFFFFF"/>
        </w:rPr>
      </w:pPr>
      <w:hyperlink r:id="rId4" w:history="1">
        <w:r w:rsidRPr="00FF2FDD">
          <w:rPr>
            <w:rStyle w:val="a4"/>
            <w:rFonts w:ascii="Arial" w:hAnsi="Arial" w:cs="Arial"/>
            <w:sz w:val="28"/>
            <w:szCs w:val="28"/>
            <w:shd w:val="clear" w:color="auto" w:fill="FFFFFF"/>
          </w:rPr>
          <w:t>asiyat.karimullaevna@yandex.ru</w:t>
        </w:r>
      </w:hyperlink>
      <w:r>
        <w:rPr>
          <w:rFonts w:ascii="Arial" w:hAnsi="Arial" w:cs="Arial"/>
          <w:color w:val="1F497D" w:themeColor="text2"/>
          <w:sz w:val="28"/>
          <w:szCs w:val="28"/>
          <w:shd w:val="clear" w:color="auto" w:fill="FFFFFF"/>
        </w:rPr>
        <w:t xml:space="preserve">   или   8928-507-47-03</w:t>
      </w:r>
    </w:p>
    <w:p w:rsidR="008F5AD3" w:rsidRPr="004C543D" w:rsidRDefault="008F5AD3" w:rsidP="004C543D"/>
    <w:sectPr w:rsidR="008F5AD3" w:rsidRPr="004C543D" w:rsidSect="008F5A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543D"/>
    <w:rsid w:val="004C543D"/>
    <w:rsid w:val="008F5AD3"/>
    <w:rsid w:val="00F87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A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5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C543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285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iyat.karimullaevn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1785</Words>
  <Characters>10178</Characters>
  <Application>Microsoft Office Word</Application>
  <DocSecurity>0</DocSecurity>
  <Lines>84</Lines>
  <Paragraphs>23</Paragraphs>
  <ScaleCrop>false</ScaleCrop>
  <Company/>
  <LinksUpToDate>false</LinksUpToDate>
  <CharactersWithSpaces>11940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imyamin amirkhanov</dc:creator>
  <cp:lastModifiedBy>imyamin amirkhanov</cp:lastModifiedBy>
  <cp:revision>2</cp:revision>
  <dcterms:created xsi:type="dcterms:W3CDTF">2022-01-26T06:43:00Z</dcterms:created>
  <dcterms:modified xsi:type="dcterms:W3CDTF">2022-01-26T06:43:00Z</dcterms:modified>
</cp:coreProperties>
</file>