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проведения: 25.01.2022г.</w:t>
      </w:r>
    </w:p>
    <w:p w:rsidR="00DE5057" w:rsidRDefault="0034145B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1-15</w:t>
      </w: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Информатика</w:t>
      </w: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5057" w:rsidRDefault="00DE5057" w:rsidP="00DE5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5057">
        <w:rPr>
          <w:rFonts w:ascii="Times New Roman" w:hAnsi="Times New Roman"/>
          <w:b/>
          <w:bCs/>
          <w:sz w:val="28"/>
          <w:szCs w:val="28"/>
        </w:rPr>
        <w:t xml:space="preserve">Тема урока:  </w:t>
      </w:r>
      <w:r w:rsidRPr="00DE505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Введение в язык программирования.</w:t>
      </w:r>
      <w:r w:rsidRPr="00DE5057">
        <w:rPr>
          <w:rFonts w:ascii="Times New Roman" w:hAnsi="Times New Roman"/>
          <w:b/>
          <w:bCs/>
          <w:sz w:val="28"/>
          <w:szCs w:val="28"/>
        </w:rPr>
        <w:t xml:space="preserve">   Синтаксис и семантика программы.</w:t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 программирования — формальный язык, предназначенный для записи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компьютерных программ. Язык программирования определяет набор лексических,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синтаксических и семантических правил, определяющих внешний вид программы 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действия, которые выполнит исполнитель (обычно — ЭВМ) под её управлением.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программирования предназначен для написания компьютерных программ,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которые представляют собой набор правил, позволяющих компьютеру выполнить тот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или иной вычислительный процесс, организовать управление различными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объектами, и т. п.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 программирования отличается от естественных языков тем, что предназначен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управления ЭВМ, в то время как естественные языки используются, прежде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всего, для общения людей между собой.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End"/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 времени создания первых программируемых машин было создано более двух с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половиной тысяч языков программирования. Ежегодно их число пополняется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новыми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Некоторыми языками умеет пользоваться только небольшое число их собственных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разработчиков, другие становятся известны миллионам людей. Профессиональные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программисты обычно применяют в своей работе несколько языков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Языки программирования низкого уровня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ервым компьютерам приходилось программировать двоичными машинными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кодами. Однако программировать таким образом - достаточно трудоемкая и сложная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задача.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упрощения этой задачи стали появляться языки программирования низкого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уровня, которые позволяли задавать машинные команды в более понятном для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человека виде. Для преобразования их в двоичный код были созданы специальные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 - трансляторы.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Трансляторы делятся на: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компиляторы - превращают текст программы в машинный код, который можно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сохранить и затем использовать уже без компилятора (примером являются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исполняемые файлы с расширением *.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exe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нтерпретаторы - превращают часть программы в машинный код, выполняют 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 этого переходят к следующей части. При этом каждый раз при выполнении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 используется интерпретатор.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Примером языка низкого уровня является ассемблер. Языки низкого уровня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ориентированы на конкретный тип процессора и учитывают его особенности,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поэтому для переноса программы на ассемблере на другую аппаратную платформу 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нужно почти полностью переписать.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Преимущества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помощью языков низкого уровня создаются эффективные и компактные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программы, поскольку разработчик получает доступ ко всем возможностям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процессора.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Недостатки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Программист, работающий с языками низкого уровня, должен быть высокой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квалификации, хорошо понимать устройство микропроцессорной системы, для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которой создается программа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езультирующая программа не может быть перенесена на компьютер или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устройство с другим типом процессора.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значительное время разработки больших и сложных программ.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Языки низкого уровня, как правило, используют для написания небольших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системных программ, драйверов устройств, модулей стыков с нестандартным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оборудованием, программирование специализированных микропроцессоров, когда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важнейшими требованиями являются компактность, быстродействие и возможность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прямого доступа к аппаратным ресурсам.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Языки программирования высокого уровня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Данный вид языков более понятен человеку, чем компьютеру. Особенности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конкретных компьютерных архитектур в них не учитываются, поэтому созданные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программы легко переносятся с компьютера на компьютер.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основном достаточно просто перекомпилировать программу под определенную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компьютерную архитектурную и операционную систему.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Разрабатывать программы на таких языках гораздо проще и ошибок допускается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меньше. Значительно сокращается время разработки программы, что особенно важно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 работе над большими программными проектами.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Достоинства языков программирования высокого уровня: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алфавит языка значительно шире машинного, что делает его гораздо более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выразительным и существенно повышает наглядность и понятность текста;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набор операций, допустимых для использования, не зависит от набора машинных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операций, а выбирается из соображений удобства формулирования алгоритмов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решения задач определенного класса;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конструкции операторов задаются в удобном для человека виде;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поддерживается широкий набор типов данных.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Недостатком языков высокого уровня является больший размер программ по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сравнению с программами на языке низкого уровня. Поэтому в основном языки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высокого уровня используются для разработок программного обеспечения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компьютеров и устройств, которые имеют большой объем памяти.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Синтаксис и семантика программы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Алфавит — разрешенный к использованию набор символов, с помощью которого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могут быть образованы слова и величины данного языка.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Синтаксис — система правил, определяющих допустимые конструкции языка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 из букв алфавита.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Семантика — система правил однозначного толкования каждой языковой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конструкции, позволяющих производить процесс обработки данных (алгоритм).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программировали раньше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Windows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API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Данный подход можно считать традиционным: программы писались на языке С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использованием интерфейса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Windows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API (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Aplication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Programming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Interface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интерфейс прикладного программирования). Это проверенный временем подход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Основная проблема данного подхода в том, что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лаконичный язык. Любой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Спрограммист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вынужден мириться с необходимостью «вручную» управлять памятью,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иметь дело с указателями и синтаксическими конструкциями.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еще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структурный язык программирования и ему не хватает преимуществ,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которые обеспечиваются объектно-ориентированным подходом.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Структурный язык программирования – это методология разработки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программного обеспечения, в основе которой лежит представление программы в виде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иерархической структуры блоков.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Объектно-ориентированное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методология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программирования, основанная на представлении программы в виде совокупности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объектов, каждый из которых является экземпляром определённого класса, а классы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образуют иерархию наследования.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++ и библиотека базовых классов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появлением С++ программистам стало доступно объектно-ориентированное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программирование и его основные принципы – инкапсуляция, наследование 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полиморфизм.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не смотря на поддержку ООП, программисты вынуждены мириться с деталями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(выделение памяти вручную, указатели и т.д.). Поэтому было решено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упростить работу – так появились платформы для программирования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++. Одна из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самых популярных называется MFC (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Foundation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Classes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библиотека базовых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классов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Visual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6.0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ервым языком программирования, с которого многие начинают это язык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Данный язык специально был предназначен для новичков т.к. очень прост. Язык был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разработан в 1964 году, а вторую жизнь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получил с появлением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Visual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Visual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Basic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 создавать сложные пользовательские интерфейсы,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библиотеки программного кода и логику доступа к базам данных. Основной недостаток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данного языка заключается в том, что он не является полностью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объектноориентированным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Можно сказать, что он просто «объектный».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появлением .NET все недостатки языка устранены, но теперь он называется VB.NET.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этом современном языке поддерживается переопределение операций (перезагрузка),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классическое наследование, конструкторы типов, обобщения и многое другое.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Язык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объектно-ориентированный язык программирования, который по своему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синтаксису похож на</w:t>
      </w:r>
      <w:proofErr w:type="gram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++, но при этом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имеет многих неприятных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синтаксических аспектов, которые присутствуют в C++. И самое главное что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возможность написания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кросс-платформенного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кода.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Кроссплатформенность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способность программного обеспечения работать более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чем на одной аппаратной платформе и (или) операционной системе.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Java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одна очень важная проблема: Его очень сложно интегрировать с другими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языками, поскольку он задумывался изначально как единственный язык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программирования и единственная платформа для удовлетворения любой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потребности.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 компонентных объектов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Модель COM (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Component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Object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Model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модель компонентных объектов) была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предшествующей платформой для разработки приложения, которая предлагалась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Microsoft</w:t>
      </w:r>
      <w:proofErr w:type="spellEnd"/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.NET. Впервые COM появилась в 1993 году.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Модель COM позволяет строить типы в соответствии с правилами COM и получать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блок многократно используемого кода. Такие двоичные блоки кода называют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«серверами COM». Одно из преимуществ сервера COM в том, что к нему можно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получить доступ, используя другой язык программирования.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 COM можно считать успешной объектной моделью, однако её внутреннее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устройство является очень сложной для восприятия, именно поэтому программистам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требуется много времени на изучение этой модели.</w:t>
      </w:r>
      <w:r w:rsidRPr="00DE5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E5057" w:rsidRPr="00DE5057" w:rsidRDefault="00DE5057" w:rsidP="00DE50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E5057" w:rsidRPr="002B69D7" w:rsidRDefault="00DE5057" w:rsidP="00DE5057">
      <w:pPr>
        <w:pStyle w:val="a4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DE5057" w:rsidRPr="004C543D" w:rsidRDefault="00DE5057" w:rsidP="00DE5057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4" w:history="1">
        <w:r w:rsidRPr="00FF2FDD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8F5AD3" w:rsidRPr="00DE5057" w:rsidRDefault="008F5AD3" w:rsidP="00DE5057"/>
    <w:sectPr w:rsidR="008F5AD3" w:rsidRPr="00DE5057" w:rsidSect="008F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057"/>
    <w:rsid w:val="0034145B"/>
    <w:rsid w:val="008F5AD3"/>
    <w:rsid w:val="00DE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D3"/>
  </w:style>
  <w:style w:type="paragraph" w:styleId="1">
    <w:name w:val="heading 1"/>
    <w:basedOn w:val="a"/>
    <w:link w:val="10"/>
    <w:uiPriority w:val="9"/>
    <w:qFormat/>
    <w:rsid w:val="00DE5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E50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130">
          <w:marLeft w:val="0"/>
          <w:marRight w:val="0"/>
          <w:marTop w:val="0"/>
          <w:marBottom w:val="0"/>
          <w:divBdr>
            <w:top w:val="none" w:sz="0" w:space="8" w:color="676262"/>
            <w:left w:val="none" w:sz="0" w:space="11" w:color="676262"/>
            <w:bottom w:val="single" w:sz="6" w:space="8" w:color="676262"/>
            <w:right w:val="none" w:sz="0" w:space="11" w:color="676262"/>
          </w:divBdr>
          <w:divsChild>
            <w:div w:id="129052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iyat.karimullaev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7522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2022-01-26T06:53:00Z</dcterms:created>
  <dcterms:modified xsi:type="dcterms:W3CDTF">2022-01-26T06:53:00Z</dcterms:modified>
</cp:coreProperties>
</file>