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Предмет</w:t>
      </w:r>
      <w:r>
        <w:rPr>
          <w:sz w:val="24"/>
          <w:szCs w:val="24"/>
        </w:rPr>
        <w:t>: Родная литература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Дата проведения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27.01.2022         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  Преподаватель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айпулаева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Наида</w:t>
      </w:r>
      <w:proofErr w:type="spellEnd"/>
    </w:p>
    <w:p w:rsidR="00467786" w:rsidRDefault="00467786" w:rsidP="004677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№ 2-2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Тема программа</w:t>
      </w:r>
      <w:r>
        <w:rPr>
          <w:sz w:val="24"/>
          <w:szCs w:val="24"/>
        </w:rPr>
        <w:t>:  советская литература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 xml:space="preserve"> Жизнь и творчество </w:t>
      </w:r>
      <w:proofErr w:type="spellStart"/>
      <w:r>
        <w:rPr>
          <w:sz w:val="24"/>
          <w:szCs w:val="24"/>
        </w:rPr>
        <w:t>Шиназ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Гезерчи</w:t>
      </w:r>
      <w:proofErr w:type="spellEnd"/>
      <w:r>
        <w:rPr>
          <w:sz w:val="24"/>
          <w:szCs w:val="24"/>
        </w:rPr>
        <w:t xml:space="preserve"> 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Тип урока</w:t>
      </w:r>
      <w:r>
        <w:rPr>
          <w:sz w:val="24"/>
          <w:szCs w:val="24"/>
        </w:rPr>
        <w:t>: лекция с элементами беседы</w:t>
      </w:r>
    </w:p>
    <w:p w:rsidR="00467786" w:rsidRDefault="00467786" w:rsidP="00467786">
      <w:pPr>
        <w:rPr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1)воспитание интереса к предмету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2) развитие мышления 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3) развивать творческое воображение, интерес к процессу обучения и предмету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4) Воспитать духовно-нравственные  качества личности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патриотизма Оборудование урока: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 xml:space="preserve">-персональный компьютер, </w:t>
      </w:r>
      <w:proofErr w:type="spellStart"/>
      <w:r>
        <w:rPr>
          <w:sz w:val="24"/>
          <w:szCs w:val="24"/>
        </w:rPr>
        <w:t>мультимедийный</w:t>
      </w:r>
      <w:proofErr w:type="spellEnd"/>
      <w:r>
        <w:rPr>
          <w:sz w:val="24"/>
          <w:szCs w:val="24"/>
        </w:rPr>
        <w:t xml:space="preserve"> проектор, экран, учебник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Электронные образовательные ресурсы: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-ресурсы федеральных образовательных порталов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67786" w:rsidRDefault="00467786" w:rsidP="004677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Изучение нового материала</w:t>
      </w:r>
      <w:r>
        <w:rPr>
          <w:sz w:val="24"/>
          <w:szCs w:val="24"/>
        </w:rPr>
        <w:t xml:space="preserve">       </w:t>
      </w:r>
    </w:p>
    <w:p w:rsidR="00467786" w:rsidRPr="006C19F7" w:rsidRDefault="00467786" w:rsidP="00467786">
      <w:pPr>
        <w:shd w:val="clear" w:color="auto" w:fill="FFFFFF"/>
        <w:spacing w:before="240" w:after="12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</w:pP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Есть люди особого назначения, которые, кем бы ни стали, гордо носят звание человека. Одним из них является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чей образ был наполнен теплом и светом.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В своей книге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Лезгистан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: энциклопедия» К. Х. Курбанов отмечает, что первыми просвещенцами – представителями лезгинских народов стали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Шалбузов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А. Джафаров, Б.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Митаров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также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 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638300" cy="2371725"/>
            <wp:effectExtent l="19050" t="0" r="0" b="0"/>
            <wp:docPr id="1" name="Рисунок 1" descr="http://old.lib05.ru/sites/default/files/content/news/shinaz-gez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lib05.ru/sites/default/files/content/news/shinaz-gezerc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Поэт и певец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Серкерович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Гаджиев) родился в 1890 году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района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(отсюда и псевдоним). Его отец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Серкер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Шиназский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старостой в родном селе. Поэтому 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была возможность учиться. После окончания сельского медресе он окончил курсы начальных классов в г. Буйнакске и стал работать в школах района. В те годы отец выгнал его из дома. Об этом говорится в стихотворениях «Я не могу» (1922 г.), «Братья», «Из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Потом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работал секретарём сельсовета. Среди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часто встречаются люди, знающие три-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четыре и более языков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писал стихи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азербайджанском, арабском и лезгинском языках. Его стихи печатались на страницах республиканской лезгинской газеты «Новый мир»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районной газеты «Красный чабан». В 1928 году отдельным изданием на лезгинском языке вышла его книга «Десять лет».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15 июня 1934 года состоялся первый съезд писателей Дагестана, участником которого стал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Здесь он близко познакомился с Сулейманом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Стальским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 попозже и с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Тагиром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Хрюгским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Они поддерживали его делами, советами.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1940 году в «Новом мире» № 34 была напечатана большая поэма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посвящённая 20-летию образования ДАССР.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районе была большая группа ашугов: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Жамисаб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Саларов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ашуг Султан,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Нурахмед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Рамазанов и другие. Они ездили по сёлам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Ахтынского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районов с концертами. Народ с удовольствием слушал в их исполнении народные песни и их собственного сочинения. Особой популярностью пользовалась лирическая песня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Севдюгюм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». Ашуг писал стихами: «Идти вперёд помог мне мой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чунгур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никогда не был одинок, всегда с друзьями был».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2007 году в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</w:t>
      </w:r>
      <w:proofErr w:type="gram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Дербенте в редакции составителя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Сакита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Махмудовича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Курбанова вышел сборник на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рутульском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языке «Голос гор». Хорошо было бы издать новый сборник или антологию стихов всех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рутульцев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куда вошли бы их творчество и биографии. Читатели ждут анализа творчества мастеров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художественного слова.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получил признание за пределами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Рутульского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района. В столице республики он познакомился с Г.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Цадасой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А. Гафуровым.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В 1947 году в Махачкале проходил конкурс ашугов. Участвовал в нём и ашуг Ш.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где он получил Почётную грамоту Президиума Верховного Совета Дагестана.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Ашуг и поэт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откликался на все события, которые проходили в стране. </w:t>
      </w:r>
      <w:proofErr w:type="gram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Читателям нравились его стихи, посвящённые колхозникам, сельским труженикам, животноводам, Герою Советского Союза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Газрету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Алиеву, народному поэту Дагестана Т.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Хрюгскому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родному селу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Шиназу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; поэмы «Старый и новый Дагестан» и «Десять лет», басни «Лиса и змея», «Медведь, волк, лошадь» и многие другие.</w:t>
      </w:r>
      <w:proofErr w:type="gramEnd"/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      В последние годы жизни поэт часто болел. Об этом говорится в его стихотворении «Это болезнь».</w:t>
      </w:r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В 1965 году в Дагестанском книжном издательстве на лезгинском языке вышла его книга «Родник» под редакцией и с предисловием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Абуталиба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Муталибова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 В книге автор пишет, что в те тяжёлые дни ашуг услышал свою песню по радио и сказал, что «меня скоро не станет, но мои слова останутся. Это большое счастье».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     Да, это действительно так. Любители поэзии помнят поэта, ашуга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. Его традиции продолжили М.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Улилеев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Ш. Ибрагимов. Ему в эти дни исполнилось бы 100 лет. Этому юбилею посвящается книжная выставка «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 w:rsidRPr="006C19F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», развёрнутая в отделе краеведческой и национальной литературы Национальной библиотеки Республики Дагестан им. Р. Гамзатова. </w:t>
      </w:r>
    </w:p>
    <w:p w:rsidR="00467786" w:rsidRDefault="00467786" w:rsidP="00467786">
      <w:r>
        <w:t xml:space="preserve">Домашнее задание: </w:t>
      </w:r>
    </w:p>
    <w:p w:rsidR="00467786" w:rsidRDefault="00467786" w:rsidP="00467786">
      <w:r>
        <w:t xml:space="preserve">1 Краткий конспект про жизнь и творчество </w:t>
      </w:r>
      <w:proofErr w:type="spellStart"/>
      <w:r>
        <w:t>шиназ</w:t>
      </w:r>
      <w:proofErr w:type="spellEnd"/>
      <w:r>
        <w:t xml:space="preserve"> </w:t>
      </w:r>
      <w:proofErr w:type="spellStart"/>
      <w:r>
        <w:t>Гезерчи</w:t>
      </w:r>
      <w:proofErr w:type="spellEnd"/>
      <w:r>
        <w:t xml:space="preserve">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  чему были посвящены стихотворения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?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3 На каких языках писал произведения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Гезерчи</w:t>
      </w:r>
      <w:proofErr w:type="spellEnd"/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акая песня </w:t>
      </w:r>
      <w:proofErr w:type="spell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Шиназа</w:t>
      </w:r>
      <w:proofErr w:type="spell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Г. Пользовалась особой популярностью?</w:t>
      </w:r>
    </w:p>
    <w:p w:rsidR="00467786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К</w:t>
      </w:r>
      <w:proofErr w:type="gramEnd"/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аким музыкальным инструментом пользовался ашуг? </w:t>
      </w:r>
    </w:p>
    <w:p w:rsidR="00467786" w:rsidRPr="00110700" w:rsidRDefault="00467786" w:rsidP="00467786">
      <w:pPr>
        <w:rPr>
          <w:color w:val="FF0000"/>
        </w:rPr>
      </w:pPr>
      <w:r>
        <w:t xml:space="preserve">Ответы направляйте по </w:t>
      </w:r>
      <w:proofErr w:type="spellStart"/>
      <w:r>
        <w:t>электр</w:t>
      </w:r>
      <w:proofErr w:type="spellEnd"/>
      <w:r>
        <w:t xml:space="preserve"> почте: </w:t>
      </w:r>
      <w:proofErr w:type="spellStart"/>
      <w:r w:rsidRPr="00110700">
        <w:rPr>
          <w:color w:val="FF0000"/>
        </w:rPr>
        <w:t>nsaypulayeva@</w:t>
      </w:r>
      <w:proofErr w:type="spellEnd"/>
      <w:r w:rsidRPr="00110700">
        <w:rPr>
          <w:color w:val="FF0000"/>
          <w:lang w:val="en-US"/>
        </w:rPr>
        <w:t>list</w:t>
      </w:r>
      <w:r w:rsidRPr="00110700">
        <w:rPr>
          <w:color w:val="FF0000"/>
        </w:rPr>
        <w:t>.</w:t>
      </w:r>
      <w:proofErr w:type="spellStart"/>
      <w:r w:rsidRPr="00110700">
        <w:rPr>
          <w:color w:val="FF0000"/>
          <w:lang w:val="en-US"/>
        </w:rPr>
        <w:t>ru</w:t>
      </w:r>
      <w:proofErr w:type="spellEnd"/>
    </w:p>
    <w:p w:rsidR="00467786" w:rsidRPr="006C19F7" w:rsidRDefault="00467786" w:rsidP="00467786">
      <w:pP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467786" w:rsidRDefault="00467786" w:rsidP="00467786"/>
    <w:p w:rsidR="00866009" w:rsidRDefault="00866009"/>
    <w:sectPr w:rsidR="00866009" w:rsidSect="0015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7786"/>
    <w:rsid w:val="00467786"/>
    <w:rsid w:val="0086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2021-07-29T12:57:00Z</dcterms:created>
  <dcterms:modified xsi:type="dcterms:W3CDTF">2021-07-29T12:58:00Z</dcterms:modified>
</cp:coreProperties>
</file>