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0ADE" w14:textId="77777777"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14:paraId="47FBB4B9" w14:textId="77777777"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14:paraId="1E510163" w14:textId="77A8AB28"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>
        <w:rPr>
          <w:b/>
          <w:bCs/>
          <w:color w:val="000000"/>
          <w:sz w:val="28"/>
          <w:szCs w:val="28"/>
          <w:lang w:val="en-US"/>
        </w:rPr>
        <w:t>18-19</w:t>
      </w:r>
      <w:r w:rsidR="00FA3DC4">
        <w:rPr>
          <w:b/>
          <w:bCs/>
          <w:color w:val="000000"/>
          <w:sz w:val="28"/>
          <w:szCs w:val="28"/>
        </w:rPr>
        <w:t>-20.</w:t>
      </w:r>
      <w:r>
        <w:rPr>
          <w:b/>
          <w:bCs/>
          <w:color w:val="000000"/>
          <w:sz w:val="28"/>
          <w:szCs w:val="28"/>
          <w:lang w:val="en-US"/>
        </w:rPr>
        <w:t xml:space="preserve"> 01</w:t>
      </w:r>
      <w:r w:rsidRPr="00C86B8C">
        <w:rPr>
          <w:b/>
          <w:bCs/>
          <w:color w:val="000000"/>
          <w:sz w:val="28"/>
          <w:szCs w:val="28"/>
        </w:rPr>
        <w:t xml:space="preserve"> 202</w:t>
      </w:r>
      <w:r>
        <w:rPr>
          <w:b/>
          <w:bCs/>
          <w:color w:val="000000"/>
          <w:sz w:val="28"/>
          <w:szCs w:val="28"/>
          <w:lang w:val="en-US"/>
        </w:rPr>
        <w:t>2</w:t>
      </w:r>
      <w:r w:rsidRPr="00C86B8C">
        <w:rPr>
          <w:b/>
          <w:bCs/>
          <w:color w:val="000000"/>
          <w:sz w:val="28"/>
          <w:szCs w:val="28"/>
        </w:rPr>
        <w:t>г.</w:t>
      </w:r>
    </w:p>
    <w:p w14:paraId="24AF0730" w14:textId="77777777" w:rsidR="00C35FC1" w:rsidRPr="00C86B8C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C86B8C">
        <w:rPr>
          <w:b/>
          <w:bCs/>
          <w:color w:val="000000"/>
          <w:sz w:val="28"/>
          <w:szCs w:val="28"/>
        </w:rPr>
        <w:t>Аташева</w:t>
      </w:r>
      <w:proofErr w:type="spellEnd"/>
      <w:r w:rsidRPr="00C86B8C">
        <w:rPr>
          <w:b/>
          <w:bCs/>
          <w:color w:val="000000"/>
          <w:sz w:val="28"/>
          <w:szCs w:val="28"/>
        </w:rPr>
        <w:t xml:space="preserve"> З.М.</w:t>
      </w:r>
    </w:p>
    <w:p w14:paraId="69B37634" w14:textId="529E01DE" w:rsidR="00C35FC1" w:rsidRPr="00FA3DC4" w:rsidRDefault="00C35FC1" w:rsidP="00C35FC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 w:rsidR="00FA3DC4">
        <w:rPr>
          <w:b/>
          <w:bCs/>
          <w:color w:val="000000"/>
          <w:sz w:val="28"/>
          <w:szCs w:val="28"/>
        </w:rPr>
        <w:t>1</w:t>
      </w:r>
    </w:p>
    <w:p w14:paraId="241BD53E" w14:textId="47D163EA" w:rsidR="00473501" w:rsidRDefault="00FA3DC4">
      <w:r>
        <w:t xml:space="preserve"> </w:t>
      </w:r>
    </w:p>
    <w:p w14:paraId="6A67BD1F" w14:textId="659C8C90" w:rsidR="00A30F86" w:rsidRPr="00A30F86" w:rsidRDefault="00A30F86" w:rsidP="00A30F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Simple</w:t>
      </w:r>
    </w:p>
    <w:p w14:paraId="28CF4FAB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</w:t>
      </w:r>
    </w:p>
    <w:p w14:paraId="343011D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Времена английского глагола. Активный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залог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. Present simple.</w:t>
      </w:r>
    </w:p>
    <w:p w14:paraId="332919DB" w14:textId="77777777" w:rsidR="00A30F86" w:rsidRPr="00A30F86" w:rsidRDefault="00A30F86" w:rsidP="00A30F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b/>
          <w:bCs/>
          <w:color w:val="181818"/>
          <w:sz w:val="36"/>
          <w:szCs w:val="36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ru-RU"/>
        </w:rPr>
        <w:t>2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. </w:t>
      </w: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Употребление</w:t>
      </w: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ru-RU"/>
        </w:rPr>
        <w:t> Present Simple.</w:t>
      </w:r>
    </w:p>
    <w:p w14:paraId="4AD1BB9A" w14:textId="77777777" w:rsidR="00A30F86" w:rsidRPr="00A30F86" w:rsidRDefault="00A30F86" w:rsidP="00A30F86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b/>
          <w:bCs/>
          <w:color w:val="181818"/>
          <w:sz w:val="36"/>
          <w:szCs w:val="36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3. Отработка грамматики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Simple в упражнениях.</w:t>
      </w:r>
    </w:p>
    <w:p w14:paraId="6B16E300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</w:t>
      </w:r>
      <w:r w:rsidRPr="00A30F86">
        <w:rPr>
          <w:rFonts w:ascii="Open Sans" w:eastAsia="Times New Roman" w:hAnsi="Open Sans" w:cs="Open Sans"/>
          <w:b/>
          <w:bCs/>
          <w:color w:val="181818"/>
          <w:sz w:val="21"/>
          <w:szCs w:val="21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Времена английского глагола. Активный залог.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simple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14:paraId="680F71F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Простое настоящее время</w:t>
      </w:r>
    </w:p>
    <w:p w14:paraId="3393A0B1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Simple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Tense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или настоящее простое время в английском языке (также известно как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Indefinite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Tense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[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индефинит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тэнс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] или настоящее неопределенное время) – время, которое выражает регулярные или постоянные действия в настоящем. Такие действия не привязаны к определенному моменту, а происходят в настоящем в общем смысле.</w:t>
      </w:r>
    </w:p>
    <w:p w14:paraId="4188743A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14:paraId="2ADFAB50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1BBF886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noProof/>
          <w:color w:val="181818"/>
          <w:sz w:val="21"/>
          <w:szCs w:val="21"/>
          <w:lang w:eastAsia="ru-RU"/>
        </w:rPr>
        <w:drawing>
          <wp:inline distT="0" distB="0" distL="0" distR="0" wp14:anchorId="55C5A2E1" wp14:editId="759BD43D">
            <wp:extent cx="5943600" cy="31146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4D780" w14:textId="77777777" w:rsidR="00A30F86" w:rsidRDefault="00A30F86" w:rsidP="00A30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033A0C11" w14:textId="762A2044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Образование – 1 форма глагола (инфинитив) или </w:t>
      </w:r>
      <w:proofErr w:type="gram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глагол</w:t>
      </w:r>
      <w:proofErr w:type="gram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отвечающий на вопрос Что делать?</w:t>
      </w:r>
    </w:p>
    <w:p w14:paraId="64EDA46B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 глаголу в 3- ем лице + окончание s</w:t>
      </w:r>
    </w:p>
    <w:p w14:paraId="0BC97837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на конце глаголов стоят –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ch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–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tch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–s, –</w:t>
      </w:r>
      <w:proofErr w:type="spellStart"/>
      <w:proofErr w:type="gram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ss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sh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–x, –z, к ним присоединяется окончание –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es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4B158A3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I go – she goes</w:t>
      </w:r>
    </w:p>
    <w:p w14:paraId="1463DDE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I watch – she watches</w:t>
      </w:r>
    </w:p>
    <w:p w14:paraId="5643FDA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на конце глагола стоит y она меняется на I+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es</w:t>
      </w:r>
      <w:proofErr w:type="spellEnd"/>
    </w:p>
    <w:p w14:paraId="096674EB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I fly – she flies</w:t>
      </w:r>
    </w:p>
    <w:p w14:paraId="3AA003E8" w14:textId="77777777" w:rsidR="00A30F86" w:rsidRPr="00A30F86" w:rsidRDefault="00A30F86" w:rsidP="00A30F86">
      <w:pPr>
        <w:shd w:val="clear" w:color="auto" w:fill="FFFFFF"/>
        <w:spacing w:after="0" w:line="403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Утвердительная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форма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Present Simple</w:t>
      </w:r>
    </w:p>
    <w:p w14:paraId="27C2BF63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Утвердительная английская форма строится, сохраняя прямой порядок слов. В таких предложениях после подлежащего идет сказуемое. Обратимся к схеме:</w:t>
      </w:r>
    </w:p>
    <w:p w14:paraId="75350637" w14:textId="77777777" w:rsidR="00A30F86" w:rsidRPr="00A30F86" w:rsidRDefault="00A30F86" w:rsidP="00A3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  <w:lang w:val="en-US" w:eastAsia="ru-RU"/>
        </w:rPr>
        <w:t>Subject</w:t>
      </w:r>
    </w:p>
    <w:p w14:paraId="0E3C503D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(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Субъект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)</w:t>
      </w:r>
    </w:p>
    <w:p w14:paraId="3ADEE923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Verb</w:t>
      </w:r>
    </w:p>
    <w:p w14:paraId="14A2A74E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(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Глагол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)</w:t>
      </w:r>
    </w:p>
    <w:p w14:paraId="3EF908AB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Secondary parts of the sentence (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Второстепенные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члены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предложения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)</w:t>
      </w:r>
    </w:p>
    <w:p w14:paraId="72CE5DD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Stella</w:t>
      </w:r>
    </w:p>
    <w:p w14:paraId="71F2D32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Стелла</w:t>
      </w:r>
    </w:p>
    <w:p w14:paraId="0B9B551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stops</w:t>
      </w:r>
      <w:proofErr w:type="spellEnd"/>
    </w:p>
    <w:p w14:paraId="611CFA32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останавливает</w:t>
      </w:r>
    </w:p>
    <w:p w14:paraId="2FB74700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me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252BA7F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меня.</w:t>
      </w:r>
    </w:p>
    <w:p w14:paraId="16D85859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He</w:t>
      </w:r>
      <w:proofErr w:type="spellEnd"/>
    </w:p>
    <w:p w14:paraId="04C21418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</w:t>
      </w:r>
    </w:p>
    <w:p w14:paraId="24899451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is</w:t>
      </w:r>
      <w:proofErr w:type="spellEnd"/>
    </w:p>
    <w:p w14:paraId="4D0BB8B9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–</w:t>
      </w:r>
    </w:p>
    <w:p w14:paraId="55BA6E1E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(досл. «является»)</w:t>
      </w:r>
    </w:p>
    <w:p w14:paraId="6C1F57BA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a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true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gentleman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09756AD1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Истинный джентльмен.</w:t>
      </w:r>
    </w:p>
    <w:p w14:paraId="788F8B4B" w14:textId="77777777" w:rsidR="00A30F86" w:rsidRPr="00A30F86" w:rsidRDefault="00A30F86" w:rsidP="00A30F86">
      <w:pPr>
        <w:shd w:val="clear" w:color="auto" w:fill="FFFFFF"/>
        <w:spacing w:after="0" w:line="40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Отрицательная форма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Simple</w:t>
      </w:r>
    </w:p>
    <w:p w14:paraId="35DFC55E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отрицательной формой все немного иначе. Во-первых, перед смысловым глаголом появляется вспомогательный глагол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do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does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), который забирает окончание у глаголов в 3 лице. Во-вторых, этот вспомогательный глагол используется в связке с отрицательной частицей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not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14:paraId="64A36A35" w14:textId="77777777" w:rsidR="00A30F86" w:rsidRPr="00A30F86" w:rsidRDefault="00A30F86" w:rsidP="00A3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Если же c настоящим временем используется глагол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be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, то к нему просто добавляется отрицательная частица.</w:t>
      </w:r>
    </w:p>
    <w:p w14:paraId="6C2E62E5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Рассмотрим формы отрицательного предложения по схемам:</w:t>
      </w:r>
    </w:p>
    <w:p w14:paraId="4A94DDC2" w14:textId="77777777" w:rsidR="00A30F86" w:rsidRPr="00A30F86" w:rsidRDefault="00A30F86" w:rsidP="00A3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val="en-US" w:eastAsia="ru-RU"/>
        </w:rPr>
        <w:t>She</w:t>
      </w:r>
    </w:p>
    <w:p w14:paraId="4C0C2AFA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Она</w:t>
      </w:r>
    </w:p>
    <w:p w14:paraId="09D987F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does not</w:t>
      </w:r>
    </w:p>
    <w:p w14:paraId="7941218F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</w:t>
      </w:r>
    </w:p>
    <w:p w14:paraId="52B1523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know</w:t>
      </w:r>
    </w:p>
    <w:p w14:paraId="77AB540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знает</w:t>
      </w:r>
    </w:p>
    <w:p w14:paraId="02C47BA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me.</w:t>
      </w:r>
    </w:p>
    <w:p w14:paraId="46C84BC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меня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.</w:t>
      </w:r>
    </w:p>
    <w:p w14:paraId="0D0FB4D1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You</w:t>
      </w:r>
    </w:p>
    <w:p w14:paraId="2E985DCA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</w:t>
      </w:r>
    </w:p>
    <w:p w14:paraId="2652DA2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do not</w:t>
      </w:r>
    </w:p>
    <w:p w14:paraId="53873CB1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</w:t>
      </w:r>
    </w:p>
    <w:p w14:paraId="06303330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get</w:t>
      </w:r>
      <w:proofErr w:type="spellEnd"/>
    </w:p>
    <w:p w14:paraId="02286699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понимаете</w:t>
      </w:r>
    </w:p>
    <w:p w14:paraId="62F4AADC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the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idea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5F4BAB5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идею.</w:t>
      </w:r>
    </w:p>
    <w:p w14:paraId="74F9FFC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br/>
      </w:r>
    </w:p>
    <w:p w14:paraId="35D64BD6" w14:textId="77777777" w:rsidR="00A30F86" w:rsidRPr="00A30F86" w:rsidRDefault="00A30F86" w:rsidP="00A30F86">
      <w:pPr>
        <w:shd w:val="clear" w:color="auto" w:fill="FFFFFF"/>
        <w:spacing w:after="0" w:line="40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792822C9" w14:textId="77777777" w:rsidR="00A30F86" w:rsidRPr="00A30F86" w:rsidRDefault="00A30F86" w:rsidP="00A30F86">
      <w:pPr>
        <w:shd w:val="clear" w:color="auto" w:fill="FFFFFF"/>
        <w:spacing w:after="0" w:line="40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3CB7541" w14:textId="77777777" w:rsidR="00A30F86" w:rsidRPr="00A30F86" w:rsidRDefault="00A30F86" w:rsidP="00A30F86">
      <w:pPr>
        <w:shd w:val="clear" w:color="auto" w:fill="FFFFFF"/>
        <w:spacing w:after="0" w:line="403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Вопросительная форма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Simple</w:t>
      </w:r>
    </w:p>
    <w:p w14:paraId="7F5DF861" w14:textId="77777777" w:rsidR="00A30F86" w:rsidRPr="00A30F86" w:rsidRDefault="00A30F86" w:rsidP="00A30F86">
      <w:pPr>
        <w:shd w:val="clear" w:color="auto" w:fill="FFFFFF"/>
        <w:spacing w:after="0" w:line="210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lastRenderedPageBreak/>
        <w:br/>
      </w:r>
    </w:p>
    <w:p w14:paraId="530EA32A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вопросительной форме формулы построения могут отличаться в зависимости от типа вопроса: общем вопросе к смысловому глаголу также добавляется вспомогательный глагол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do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does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 который ставится перед подлежащим.</w:t>
      </w:r>
    </w:p>
    <w:p w14:paraId="73965AE5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A29FED2" w14:textId="77777777" w:rsidR="00A30F86" w:rsidRPr="00A30F86" w:rsidRDefault="00A30F86" w:rsidP="00A30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Вспомогательный</w:t>
      </w:r>
    </w:p>
    <w:p w14:paraId="6821B36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глагол</w:t>
      </w:r>
    </w:p>
    <w:p w14:paraId="6FEC4C9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Субъект</w:t>
      </w:r>
    </w:p>
    <w:p w14:paraId="5742EBFC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Смысловой глагол</w:t>
      </w:r>
    </w:p>
    <w:p w14:paraId="3D640621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Второстепенные члены </w:t>
      </w:r>
      <w:proofErr w:type="gram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предложения ?</w:t>
      </w:r>
      <w:proofErr w:type="gramEnd"/>
    </w:p>
    <w:p w14:paraId="414BE2D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Do</w:t>
      </w:r>
    </w:p>
    <w:p w14:paraId="1749936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you</w:t>
      </w:r>
    </w:p>
    <w:p w14:paraId="7CA83BE4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Ты</w:t>
      </w:r>
    </w:p>
    <w:p w14:paraId="5D0E8E7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know</w:t>
      </w:r>
    </w:p>
    <w:p w14:paraId="127D4A9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знаешь</w:t>
      </w:r>
    </w:p>
    <w:p w14:paraId="6BA291DC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what it is?</w:t>
      </w:r>
    </w:p>
    <w:p w14:paraId="56C2A86C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 это?</w:t>
      </w:r>
    </w:p>
    <w:p w14:paraId="04C408AF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Does</w:t>
      </w:r>
      <w:proofErr w:type="spellEnd"/>
    </w:p>
    <w:p w14:paraId="6F8DE60E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he</w:t>
      </w:r>
      <w:proofErr w:type="spellEnd"/>
    </w:p>
    <w:p w14:paraId="31BFA80A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</w:t>
      </w:r>
    </w:p>
    <w:p w14:paraId="209E5257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read</w:t>
      </w:r>
      <w:proofErr w:type="spellEnd"/>
    </w:p>
    <w:p w14:paraId="74C98AC0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читает</w:t>
      </w:r>
    </w:p>
    <w:p w14:paraId="72DCDBF6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the news?</w:t>
      </w:r>
    </w:p>
    <w:p w14:paraId="1DEF621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новости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?</w:t>
      </w:r>
    </w:p>
    <w:p w14:paraId="039280E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br/>
      </w:r>
    </w:p>
    <w:p w14:paraId="26678CB0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181818"/>
          <w:sz w:val="36"/>
          <w:szCs w:val="36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ru-RU"/>
        </w:rPr>
        <w:t>2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. </w:t>
      </w: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Употребление</w:t>
      </w: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en-US" w:eastAsia="ru-RU"/>
        </w:rPr>
        <w:t> Present Simple.</w:t>
      </w:r>
    </w:p>
    <w:p w14:paraId="6D8CF7F4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simple</w:t>
      </w:r>
      <w:proofErr w:type="spellEnd"/>
      <w:r w:rsidRPr="00A30F8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 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используется для </w:t>
      </w:r>
      <w:r w:rsidRPr="00A30F8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выражений постоянных действий и состояний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A30F8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Обычно они обозначают продолжительные, непрерывающиеся процессы или состояния, которые происходят и в момент речи. Такие действия, процессы и состояния предписывают общую характеристику людей или предметов.</w:t>
      </w:r>
    </w:p>
    <w:p w14:paraId="54113870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Do  you</w:t>
      </w:r>
      <w:proofErr w:type="gram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  live  in  America ?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Вы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живете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Америке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? </w:t>
      </w:r>
      <w:proofErr w:type="gram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We  have</w:t>
      </w:r>
      <w:proofErr w:type="gram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  a lot  of  money .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 нас есть много денег.</w:t>
      </w:r>
    </w:p>
    <w:p w14:paraId="33AEF0A3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simple</w:t>
      </w:r>
      <w:proofErr w:type="spellEnd"/>
      <w:r w:rsidRPr="00A30F86">
        <w:rPr>
          <w:rFonts w:ascii="Open Sans" w:eastAsia="Times New Roman" w:hAnsi="Open Sans" w:cs="Open Sans"/>
          <w:b/>
          <w:bCs/>
          <w:color w:val="212529"/>
          <w:sz w:val="26"/>
          <w:szCs w:val="26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используется для обозначения</w:t>
      </w:r>
      <w:r w:rsidRPr="00A30F8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повторяющихся периодически или привычных действий</w:t>
      </w:r>
      <w:r w:rsidRPr="00A30F8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которые повторяются несколько раз в определенный промежуток времени, включающий и настоящее время, даже если и не происходят в настоящий момент времени. Речь идет о привычках, обычаях, традициях.</w:t>
      </w:r>
    </w:p>
    <w:p w14:paraId="59526FC9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brush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my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teeth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twice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a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day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 Я чищу зубы каждый день.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I usually go jogging in the morning.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Я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обычно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бегаю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утрам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.</w:t>
      </w:r>
    </w:p>
    <w:p w14:paraId="4A97524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212529"/>
          <w:sz w:val="21"/>
          <w:szCs w:val="21"/>
          <w:lang w:val="en-US" w:eastAsia="ru-RU"/>
        </w:rPr>
        <w:t> 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 Simple</w:t>
      </w:r>
      <w:r w:rsidRPr="00A30F8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 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используется, когда мы описываем или обсуждаем, что происходит в книге, фильме или пьесе.</w:t>
      </w:r>
    </w:p>
    <w:p w14:paraId="2A3D3D79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The Bible says the love of money is the root of all evil.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Библия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говорит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,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что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любовь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деньгам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–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корень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всех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бед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.</w:t>
      </w:r>
    </w:p>
    <w:p w14:paraId="0A6C1B35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br/>
      </w:r>
    </w:p>
    <w:p w14:paraId="705C8855" w14:textId="77777777" w:rsidR="00A30F86" w:rsidRPr="00A30F86" w:rsidRDefault="00A30F86" w:rsidP="00A30F86">
      <w:pPr>
        <w:shd w:val="clear" w:color="auto" w:fill="FFFFFF"/>
        <w:spacing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181818"/>
          <w:sz w:val="36"/>
          <w:szCs w:val="36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3. Отработка грамматики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Simple в упражнениях.</w:t>
      </w:r>
    </w:p>
    <w:p w14:paraId="28E71B0B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br/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1.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Put the verbs in the Present Simple form.</w:t>
      </w:r>
    </w:p>
    <w:p w14:paraId="450539B5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One fly_____________ (to fly), two flies _____________ (to fly).</w:t>
      </w:r>
    </w:p>
    <w:p w14:paraId="74839DE2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One girl _____________ (to cry), four girls _____________ (to cry).</w:t>
      </w:r>
    </w:p>
    <w:p w14:paraId="784CCBBA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lastRenderedPageBreak/>
        <w:t>When a wolf _____________ (to see) the moon, it _____________ (to begin) to howl (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выть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).</w:t>
      </w:r>
    </w:p>
    <w:p w14:paraId="35309CAD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Wolves and sheep _____________ (to be) never friends.</w:t>
      </w:r>
    </w:p>
    <w:p w14:paraId="24F7674D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Our hens _____________ (to lay [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откладывать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]) a lot of eggs.</w:t>
      </w:r>
    </w:p>
    <w:p w14:paraId="4242AF44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Boys _____________ (to fight) and_____________ (to shout).</w:t>
      </w:r>
    </w:p>
    <w:p w14:paraId="134AA9AF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That boy _____________ (to try) to catch some balls.</w:t>
      </w:r>
    </w:p>
    <w:p w14:paraId="325C5A38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These girls _____________ (to try) to run away from an angry turkey.</w:t>
      </w:r>
    </w:p>
    <w:p w14:paraId="1BFDE04D" w14:textId="77777777" w:rsidR="00A30F86" w:rsidRPr="00A30F86" w:rsidRDefault="00A30F86" w:rsidP="00A30F8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If one goose _____________ (to have) one tooth, how many teeth _____________ (to have) thirteen geese?</w:t>
      </w:r>
    </w:p>
    <w:p w14:paraId="7592A829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2.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Вставьте глаголы в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Simple.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Put the verbs in the present form.</w:t>
      </w:r>
    </w:p>
    <w:p w14:paraId="164A23F5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go, like, love, watch, read, like, walk, come, do, watch </w:t>
      </w:r>
    </w:p>
    <w:p w14:paraId="3552399C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My name's Pavel. In the evening I usually (1) ___________ my homework. Then I (2) ___________ TV or video. I (3) ___________ action films! They are super! Then I (4) ___________ my dog.  After that I (5) ___________ home, (6) ___________ a book and (7) ___________ to bed. My sister is little. She doesn’t (8) ___________ action films. She (9) ___________ cartoons.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She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(10) ___________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them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every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day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2E78D3B7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3. Сделайте предложения правдивыми для вашей семьи. Используйте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следующие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слова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:</w:t>
      </w:r>
    </w:p>
    <w:p w14:paraId="6C5ED63D" w14:textId="77777777" w:rsidR="00A30F86" w:rsidRPr="00A30F86" w:rsidRDefault="00A30F86" w:rsidP="00A30F8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always, usually, often, sometimes, rarely, never</w:t>
      </w:r>
    </w:p>
    <w:p w14:paraId="0D4DDC4C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We ____________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celebrate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Christmas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7F090614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My mum ____________ decorates a Christmas tree.</w:t>
      </w:r>
    </w:p>
    <w:p w14:paraId="183B2F7E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My </w:t>
      </w:r>
      <w:proofErr w:type="gram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dad  _</w:t>
      </w:r>
      <w:proofErr w:type="gram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___________ buys a Christmas tree.</w:t>
      </w:r>
    </w:p>
    <w:p w14:paraId="3199C2ED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My granny ____________ makes a cake.</w:t>
      </w:r>
    </w:p>
    <w:p w14:paraId="72D7C2E1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My </w:t>
      </w:r>
      <w:proofErr w:type="gram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parents  _</w:t>
      </w:r>
      <w:proofErr w:type="gram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___________ send Christmas cards.</w:t>
      </w:r>
    </w:p>
    <w:p w14:paraId="5A5C2833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I ____________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get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presents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1C7F0D1D" w14:textId="77777777" w:rsidR="00A30F86" w:rsidRPr="00A30F86" w:rsidRDefault="00A30F86" w:rsidP="00A30F86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We ____________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sing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Christmas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carols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5126CA2E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 xml:space="preserve"> 4</w:t>
      </w:r>
      <w:r w:rsidRPr="00A30F86">
        <w:rPr>
          <w:rFonts w:ascii="inherit" w:eastAsia="Times New Roman" w:hAnsi="inherit" w:cs="Open Sans"/>
          <w:b/>
          <w:bCs/>
          <w:color w:val="000000"/>
          <w:sz w:val="26"/>
          <w:szCs w:val="26"/>
          <w:lang w:val="en-US" w:eastAsia="ru-RU"/>
        </w:rPr>
        <w:t>.</w:t>
      </w:r>
      <w:r w:rsidRPr="00A30F86">
        <w:rPr>
          <w:rFonts w:ascii="Georgia" w:eastAsia="Times New Roman" w:hAnsi="Georgia" w:cs="Open Sans"/>
          <w:color w:val="000000"/>
          <w:sz w:val="26"/>
          <w:szCs w:val="26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Write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lik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or likes.</w:t>
      </w:r>
    </w:p>
    <w:p w14:paraId="58272CD6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1. I _______ quiz shows.</w:t>
      </w:r>
    </w:p>
    <w:p w14:paraId="71EFFDAF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2. He _______ horror films.</w:t>
      </w:r>
    </w:p>
    <w:p w14:paraId="1EE40AA7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3. She _______ music programmers.</w:t>
      </w:r>
    </w:p>
    <w:p w14:paraId="2D7967AF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4. My parents _______ the news.</w:t>
      </w:r>
    </w:p>
    <w:p w14:paraId="258B7533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5. My friend 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Nastya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 xml:space="preserve"> _______ cartoons.</w:t>
      </w:r>
    </w:p>
    <w:p w14:paraId="721BEA16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6. All my friends _______ nature programmers.</w:t>
      </w:r>
    </w:p>
    <w:p w14:paraId="33F02F8D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7. My grandad _______ sports programmers</w:t>
      </w:r>
      <w:r w:rsidRPr="00A30F86">
        <w:rPr>
          <w:rFonts w:ascii="Georgia" w:eastAsia="Times New Roman" w:hAnsi="Georgia" w:cs="Open Sans"/>
          <w:color w:val="000000"/>
          <w:sz w:val="26"/>
          <w:szCs w:val="26"/>
          <w:lang w:val="en-US" w:eastAsia="ru-RU"/>
        </w:rPr>
        <w:t>.</w:t>
      </w:r>
    </w:p>
    <w:p w14:paraId="205CFAE2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</w:t>
      </w: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en-US" w:eastAsia="ru-RU"/>
        </w:rPr>
        <w:t> 5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Pr="00A30F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Задайте вопросы. Используя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или 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does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Дайте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краткие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 Ask your friend about what Yan and Nick do in the Polish camp. Write questions using do or does. Give short answers.</w:t>
      </w:r>
    </w:p>
    <w:p w14:paraId="2A116E98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proofErr w:type="gram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E.g.</w:t>
      </w:r>
      <w:proofErr w:type="gram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Do they speak English in the camp every? — Yes, they do. (No, they don’t).</w:t>
      </w:r>
    </w:p>
    <w:p w14:paraId="79CC836C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br/>
      </w:r>
    </w:p>
    <w:p w14:paraId="35DACE01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Yan / speak English / in the camp / every day?</w:t>
      </w:r>
    </w:p>
    <w:p w14:paraId="261DDB4D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he / play / board games?</w:t>
      </w:r>
    </w:p>
    <w:p w14:paraId="6272D1C4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Nick / eat / Polish food / in the camp?</w:t>
      </w:r>
    </w:p>
    <w:p w14:paraId="69E64044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 they / go hiking?   </w:t>
      </w:r>
    </w:p>
    <w:p w14:paraId="413C5867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 children / go / on a trip / every day?</w:t>
      </w:r>
    </w:p>
    <w:p w14:paraId="4318503E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Nick / have / English classes / every afternoon?</w:t>
      </w:r>
    </w:p>
    <w:p w14:paraId="16CB38C9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 they / sometimes / sit / by the fire / or / round the Christmas tree</w:t>
      </w:r>
      <w:r w:rsidRPr="00A30F86">
        <w:rPr>
          <w:rFonts w:ascii="Georgia" w:eastAsia="Times New Roman" w:hAnsi="Georgia" w:cs="Open Sans"/>
          <w:color w:val="000000"/>
          <w:sz w:val="26"/>
          <w:szCs w:val="26"/>
          <w:lang w:val="en-US" w:eastAsia="ru-RU"/>
        </w:rPr>
        <w:t>?</w:t>
      </w:r>
    </w:p>
    <w:p w14:paraId="0D4E3DD5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br/>
      </w:r>
    </w:p>
    <w:p w14:paraId="0DA6BA72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Упражнение 6</w:t>
      </w:r>
      <w:r w:rsidRPr="00A30F86">
        <w:rPr>
          <w:rFonts w:ascii="inherit" w:eastAsia="Times New Roman" w:hAnsi="inherit" w:cs="Open Sans"/>
          <w:b/>
          <w:bCs/>
          <w:color w:val="000000"/>
          <w:sz w:val="26"/>
          <w:szCs w:val="26"/>
          <w:lang w:eastAsia="ru-RU"/>
        </w:rPr>
        <w:t>.</w:t>
      </w:r>
      <w:r w:rsidRPr="00A30F86">
        <w:rPr>
          <w:rFonts w:ascii="Georgia" w:eastAsia="Times New Roman" w:hAnsi="Georgia" w:cs="Open Sans"/>
          <w:color w:val="000000"/>
          <w:sz w:val="26"/>
          <w:szCs w:val="26"/>
          <w:lang w:eastAsia="ru-RU"/>
        </w:rPr>
        <w:t> </w:t>
      </w:r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Дайте краткие ответы.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Give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short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answers</w:t>
      </w:r>
      <w:proofErr w:type="spellEnd"/>
      <w:r w:rsidRPr="00A30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504B6561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Do you watch the news?</w:t>
      </w:r>
    </w:p>
    <w:p w14:paraId="777D1C64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Does your mum like horror films?</w:t>
      </w:r>
    </w:p>
    <w:p w14:paraId="15B72696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3. Do your parents like comedies?</w:t>
      </w:r>
    </w:p>
    <w:p w14:paraId="2E4FFE84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 Does your friend like nature programmers?</w:t>
      </w:r>
    </w:p>
    <w:p w14:paraId="4DE3E65E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Does your teacher like music programmers?</w:t>
      </w:r>
    </w:p>
    <w:p w14:paraId="3B098AE0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val="en-US" w:eastAsia="ru-RU"/>
        </w:rPr>
        <w:br/>
      </w:r>
    </w:p>
    <w:p w14:paraId="78218E56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Вопросы </w:t>
      </w:r>
    </w:p>
    <w:p w14:paraId="3A5E66B7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1. </w:t>
      </w: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такое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Simple?</w:t>
      </w:r>
    </w:p>
    <w:p w14:paraId="52973C7E" w14:textId="77777777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Когда и в каких случаях употребляется </w:t>
      </w:r>
      <w:proofErr w:type="spellStart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Present</w:t>
      </w:r>
      <w:proofErr w:type="spellEnd"/>
      <w:r w:rsidRPr="00A30F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Simple?</w:t>
      </w:r>
    </w:p>
    <w:p w14:paraId="3F472148" w14:textId="77777777" w:rsidR="00A30F86" w:rsidRDefault="00A30F86" w:rsidP="00A30F8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3068CC7" w14:textId="77777777" w:rsidR="00A30F86" w:rsidRDefault="00A30F86" w:rsidP="00A30F86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507FE6CA" w14:textId="26D48BDE" w:rsidR="00A30F86" w:rsidRPr="00A30F86" w:rsidRDefault="00A30F86" w:rsidP="00A30F86">
      <w:pPr>
        <w:shd w:val="clear" w:color="auto" w:fill="FFFFFF"/>
        <w:spacing w:after="0" w:line="210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30F86"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  <w:t>   </w:t>
      </w:r>
    </w:p>
    <w:p w14:paraId="61D1E9C6" w14:textId="46F275B5" w:rsidR="00C35FC1" w:rsidRPr="00AE197C" w:rsidRDefault="00A30F86">
      <w:pPr>
        <w:rPr>
          <w:rFonts w:ascii="Times New Roman" w:hAnsi="Times New Roman" w:cs="Times New Roman"/>
          <w:sz w:val="28"/>
          <w:szCs w:val="28"/>
        </w:rPr>
      </w:pPr>
      <w:r w:rsidRPr="00AE197C">
        <w:rPr>
          <w:rFonts w:ascii="Times New Roman" w:hAnsi="Times New Roman" w:cs="Times New Roman"/>
          <w:sz w:val="28"/>
          <w:szCs w:val="28"/>
        </w:rPr>
        <w:t xml:space="preserve">Конспект и задания отправить на почту </w:t>
      </w:r>
      <w:hyperlink r:id="rId6" w:history="1"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zayka</w:t>
        </w:r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atasheva</w:t>
        </w:r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E197C" w:rsidRPr="00C51D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E197C" w:rsidRPr="00AE197C">
        <w:rPr>
          <w:rFonts w:ascii="Times New Roman" w:hAnsi="Times New Roman" w:cs="Times New Roman"/>
          <w:sz w:val="28"/>
          <w:szCs w:val="28"/>
        </w:rPr>
        <w:t xml:space="preserve"> </w:t>
      </w:r>
      <w:r w:rsidR="00AE197C">
        <w:rPr>
          <w:rFonts w:ascii="Times New Roman" w:hAnsi="Times New Roman" w:cs="Times New Roman"/>
          <w:sz w:val="28"/>
          <w:szCs w:val="28"/>
        </w:rPr>
        <w:t>или на номер 89884293644 с указанием Ф.И. и группы.</w:t>
      </w:r>
    </w:p>
    <w:sectPr w:rsidR="00C35FC1" w:rsidRPr="00AE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4B76"/>
    <w:multiLevelType w:val="multilevel"/>
    <w:tmpl w:val="4B36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74163"/>
    <w:multiLevelType w:val="multilevel"/>
    <w:tmpl w:val="6558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C1"/>
    <w:rsid w:val="00473501"/>
    <w:rsid w:val="00A30F86"/>
    <w:rsid w:val="00AE197C"/>
    <w:rsid w:val="00C35FC1"/>
    <w:rsid w:val="00FA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2C1"/>
  <w15:chartTrackingRefBased/>
  <w15:docId w15:val="{B752C313-07DE-4F80-8AAC-706C2FC1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197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1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ka.atashe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997</Words>
  <Characters>5529</Characters>
  <Application>Microsoft Office Word</Application>
  <DocSecurity>0</DocSecurity>
  <Lines>204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Atasheva.194@outlook.com</dc:creator>
  <cp:keywords/>
  <dc:description/>
  <cp:lastModifiedBy>Atasheva.194@outlook.com</cp:lastModifiedBy>
  <cp:revision>2</cp:revision>
  <dcterms:created xsi:type="dcterms:W3CDTF">2022-01-28T16:56:00Z</dcterms:created>
  <dcterms:modified xsi:type="dcterms:W3CDTF">2022-01-28T16:56:00Z</dcterms:modified>
</cp:coreProperties>
</file>