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65" w:rsidRPr="00E64B09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E64B09">
        <w:rPr>
          <w:b/>
          <w:color w:val="181818"/>
          <w:sz w:val="28"/>
          <w:szCs w:val="28"/>
        </w:rPr>
        <w:t>1.</w:t>
      </w:r>
      <w:r>
        <w:rPr>
          <w:b/>
          <w:color w:val="181818"/>
          <w:sz w:val="28"/>
          <w:szCs w:val="28"/>
        </w:rPr>
        <w:t>5</w:t>
      </w:r>
      <w:r w:rsidRPr="00E64B09">
        <w:rPr>
          <w:b/>
          <w:color w:val="181818"/>
          <w:sz w:val="28"/>
          <w:szCs w:val="28"/>
        </w:rPr>
        <w:t xml:space="preserve">гр.          25.01.22г.  </w:t>
      </w:r>
      <w:r>
        <w:rPr>
          <w:b/>
          <w:color w:val="181818"/>
          <w:sz w:val="28"/>
          <w:szCs w:val="28"/>
        </w:rPr>
        <w:t xml:space="preserve">       </w:t>
      </w:r>
      <w:r w:rsidRPr="00E64B09">
        <w:rPr>
          <w:b/>
          <w:color w:val="181818"/>
          <w:sz w:val="28"/>
          <w:szCs w:val="28"/>
        </w:rPr>
        <w:t xml:space="preserve">Тест №1      ОП.03 матер.           </w:t>
      </w:r>
      <w:proofErr w:type="spellStart"/>
      <w:r w:rsidRPr="00E64B09">
        <w:rPr>
          <w:b/>
          <w:color w:val="181818"/>
          <w:sz w:val="28"/>
          <w:szCs w:val="28"/>
        </w:rPr>
        <w:t>м</w:t>
      </w:r>
      <w:proofErr w:type="gramStart"/>
      <w:r w:rsidRPr="00E64B09">
        <w:rPr>
          <w:b/>
          <w:color w:val="181818"/>
          <w:sz w:val="28"/>
          <w:szCs w:val="28"/>
        </w:rPr>
        <w:t>.а</w:t>
      </w:r>
      <w:proofErr w:type="gramEnd"/>
      <w:r w:rsidRPr="00E64B09">
        <w:rPr>
          <w:b/>
          <w:color w:val="181818"/>
          <w:sz w:val="28"/>
          <w:szCs w:val="28"/>
        </w:rPr>
        <w:t>вто</w:t>
      </w:r>
      <w:proofErr w:type="spellEnd"/>
    </w:p>
    <w:p w:rsid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</w:t>
      </w: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Такие свойства, как ковкость, пластичность, металлический блеск, электро</w:t>
      </w: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и  теплопроводность,  характерны для веществ </w:t>
      </w:r>
      <w:proofErr w:type="gramStart"/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</w:t>
      </w:r>
      <w:proofErr w:type="gramEnd"/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: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1) ионной кристаллической решеткой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2) атомной кристаллической решеткой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3) металлической кристаллической решеткой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4) молекулярной кристаллической решеткой </w:t>
      </w:r>
    </w:p>
    <w:p w:rsidR="00267465" w:rsidRPr="00267465" w:rsidRDefault="00267465" w:rsidP="00267465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</w:t>
      </w: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.Укажите вещество с атомной кристаллической решеткой: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1) H2O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2) SiO2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3) CO2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4) </w:t>
      </w:r>
      <w:proofErr w:type="spellStart"/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HCl</w:t>
      </w:r>
      <w:proofErr w:type="spellEnd"/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267465" w:rsidRPr="00267465" w:rsidRDefault="00267465" w:rsidP="00267465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</w:t>
      </w: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.В узлах кристаллической решетки у веществ с металлическим типом связи находятся: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1) атомы и ионы металла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2) ионы металла и неметалла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3) ионы металла и кислотного остатка </w:t>
      </w:r>
    </w:p>
    <w:p w:rsidR="00267465" w:rsidRPr="00267465" w:rsidRDefault="00267465" w:rsidP="0026746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6746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4) ионы металла и свободные электроны </w:t>
      </w:r>
    </w:p>
    <w:p w:rsidR="00267465" w:rsidRPr="00267465" w:rsidRDefault="00267465" w:rsidP="00267465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 Металлы имеют строение: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аморфное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неоднородное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атомно-кристаллическое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однородное</w:t>
      </w:r>
    </w:p>
    <w:p w:rsidR="00267465" w:rsidRDefault="00267465" w:rsidP="002674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5.Металлы состоят из атомов, которые располагаются: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хаотически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неупорядоченно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имеют дальнее расположение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)в</w:t>
      </w:r>
      <w:proofErr w:type="gramEnd"/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 атомно-кристаллических решеток</w:t>
      </w:r>
    </w:p>
    <w:p w:rsidR="00267465" w:rsidRDefault="00267465" w:rsidP="002674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67465" w:rsidRPr="00267465" w:rsidRDefault="00267465" w:rsidP="002674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6.Размер кристаллических решеток металлов оценивается: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цифрами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буквами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)п</w:t>
      </w:r>
      <w:proofErr w:type="gramEnd"/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ериодами решетки</w:t>
      </w:r>
    </w:p>
    <w:p w:rsidR="00267465" w:rsidRPr="00267465" w:rsidRDefault="00267465" w:rsidP="0026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4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размерами атомов</w:t>
      </w:r>
    </w:p>
    <w:p w:rsidR="00267465" w:rsidRPr="00267465" w:rsidRDefault="00267465" w:rsidP="00267465">
      <w:pPr>
        <w:rPr>
          <w:rFonts w:ascii="Times New Roman" w:hAnsi="Times New Roman" w:cs="Times New Roman"/>
          <w:sz w:val="28"/>
          <w:szCs w:val="28"/>
        </w:rPr>
      </w:pP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7</w:t>
      </w:r>
      <w:r w:rsidRPr="00267465">
        <w:rPr>
          <w:color w:val="181818"/>
          <w:sz w:val="28"/>
          <w:szCs w:val="28"/>
        </w:rPr>
        <w:t>. Углерода в чугуне максимального содержится: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267465">
        <w:rPr>
          <w:color w:val="181818"/>
          <w:sz w:val="28"/>
          <w:szCs w:val="28"/>
        </w:rPr>
        <w:lastRenderedPageBreak/>
        <w:t>а) 2,14%;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267465">
        <w:rPr>
          <w:color w:val="181818"/>
          <w:sz w:val="28"/>
          <w:szCs w:val="28"/>
        </w:rPr>
        <w:t>б) 4,3%;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267465">
        <w:rPr>
          <w:color w:val="181818"/>
          <w:sz w:val="28"/>
          <w:szCs w:val="28"/>
        </w:rPr>
        <w:t>в) 5%;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267465">
        <w:rPr>
          <w:bCs/>
          <w:color w:val="181818"/>
          <w:sz w:val="28"/>
          <w:szCs w:val="28"/>
        </w:rPr>
        <w:t>г) 6,67%;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267465">
        <w:rPr>
          <w:color w:val="181818"/>
          <w:sz w:val="28"/>
          <w:szCs w:val="28"/>
        </w:rPr>
        <w:t>д) 7,0%.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8</w:t>
      </w:r>
      <w:r w:rsidRPr="00267465">
        <w:rPr>
          <w:color w:val="181818"/>
          <w:sz w:val="28"/>
          <w:szCs w:val="28"/>
        </w:rPr>
        <w:t xml:space="preserve">. Чугун получают </w:t>
      </w:r>
      <w:proofErr w:type="gramStart"/>
      <w:r w:rsidRPr="00267465">
        <w:rPr>
          <w:color w:val="181818"/>
          <w:sz w:val="28"/>
          <w:szCs w:val="28"/>
        </w:rPr>
        <w:t>из</w:t>
      </w:r>
      <w:proofErr w:type="gramEnd"/>
      <w:r w:rsidRPr="00267465">
        <w:rPr>
          <w:color w:val="181818"/>
          <w:sz w:val="28"/>
          <w:szCs w:val="28"/>
        </w:rPr>
        <w:t xml:space="preserve"> (</w:t>
      </w:r>
      <w:proofErr w:type="gramStart"/>
      <w:r w:rsidRPr="00267465">
        <w:rPr>
          <w:color w:val="181818"/>
          <w:sz w:val="28"/>
          <w:szCs w:val="28"/>
        </w:rPr>
        <w:t>два</w:t>
      </w:r>
      <w:proofErr w:type="gramEnd"/>
      <w:r w:rsidRPr="00267465">
        <w:rPr>
          <w:color w:val="181818"/>
          <w:sz w:val="28"/>
          <w:szCs w:val="28"/>
        </w:rPr>
        <w:t xml:space="preserve"> ответа):</w:t>
      </w:r>
    </w:p>
    <w:p w:rsidR="00267465" w:rsidRPr="00267465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267465">
        <w:rPr>
          <w:color w:val="181818"/>
          <w:sz w:val="28"/>
          <w:szCs w:val="28"/>
        </w:rPr>
        <w:t>а) стали;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железной руды;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бокситов;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металлолома.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9</w:t>
      </w:r>
      <w:r w:rsidRPr="0053319D">
        <w:rPr>
          <w:color w:val="181818"/>
          <w:sz w:val="27"/>
          <w:szCs w:val="27"/>
        </w:rPr>
        <w:t>. Чугун выплавляют в печах: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мартеновских;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б) кислородном </w:t>
      </w:r>
      <w:proofErr w:type="gramStart"/>
      <w:r w:rsidRPr="0053319D">
        <w:rPr>
          <w:color w:val="181818"/>
          <w:sz w:val="27"/>
          <w:szCs w:val="27"/>
        </w:rPr>
        <w:t>конвертере</w:t>
      </w:r>
      <w:proofErr w:type="gramEnd"/>
      <w:r w:rsidRPr="0053319D">
        <w:rPr>
          <w:color w:val="181818"/>
          <w:sz w:val="27"/>
          <w:szCs w:val="27"/>
        </w:rPr>
        <w:t>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в) доменных;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электродуговых.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10</w:t>
      </w:r>
      <w:r w:rsidRPr="0053319D">
        <w:rPr>
          <w:color w:val="181818"/>
          <w:sz w:val="27"/>
          <w:szCs w:val="27"/>
        </w:rPr>
        <w:t xml:space="preserve">. Колошник служит </w:t>
      </w:r>
      <w:proofErr w:type="gramStart"/>
      <w:r w:rsidRPr="0053319D">
        <w:rPr>
          <w:color w:val="181818"/>
          <w:sz w:val="27"/>
          <w:szCs w:val="27"/>
        </w:rPr>
        <w:t>для</w:t>
      </w:r>
      <w:proofErr w:type="gramEnd"/>
      <w:r w:rsidRPr="0053319D">
        <w:rPr>
          <w:color w:val="181818"/>
          <w:sz w:val="27"/>
          <w:szCs w:val="27"/>
        </w:rPr>
        <w:t>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а) загрузки шихты;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продувки воздухом;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получения чугуна;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получения железа.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11</w:t>
      </w:r>
      <w:r w:rsidRPr="0053319D">
        <w:rPr>
          <w:color w:val="181818"/>
          <w:sz w:val="27"/>
          <w:szCs w:val="27"/>
        </w:rPr>
        <w:t>. В шахте происходят процессы: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окислительные;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восстановительные;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заключительные;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окислительно-восстановительные.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12</w:t>
      </w:r>
      <w:r w:rsidRPr="0053319D">
        <w:rPr>
          <w:color w:val="181818"/>
          <w:sz w:val="27"/>
          <w:szCs w:val="27"/>
        </w:rPr>
        <w:t>. В распаре образуется: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чугун;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сталь;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шлак;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губчатое железо.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13</w:t>
      </w:r>
      <w:r w:rsidRPr="0053319D">
        <w:rPr>
          <w:color w:val="181818"/>
          <w:sz w:val="27"/>
          <w:szCs w:val="27"/>
        </w:rPr>
        <w:t>. Вредная примесь в чугуне это: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кремний;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известь;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в) сера;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марганец.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14</w:t>
      </w:r>
      <w:r w:rsidRPr="0053319D">
        <w:rPr>
          <w:color w:val="181818"/>
          <w:sz w:val="27"/>
          <w:szCs w:val="27"/>
        </w:rPr>
        <w:t xml:space="preserve">. Чугун образуется </w:t>
      </w:r>
      <w:proofErr w:type="gramStart"/>
      <w:r w:rsidRPr="0053319D">
        <w:rPr>
          <w:color w:val="181818"/>
          <w:sz w:val="27"/>
          <w:szCs w:val="27"/>
        </w:rPr>
        <w:t>в</w:t>
      </w:r>
      <w:proofErr w:type="gramEnd"/>
      <w:r w:rsidRPr="0053319D">
        <w:rPr>
          <w:color w:val="181818"/>
          <w:sz w:val="27"/>
          <w:szCs w:val="27"/>
        </w:rPr>
        <w:t>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шахте;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б) </w:t>
      </w:r>
      <w:proofErr w:type="gramStart"/>
      <w:r w:rsidRPr="0053319D">
        <w:rPr>
          <w:color w:val="181818"/>
          <w:sz w:val="27"/>
          <w:szCs w:val="27"/>
        </w:rPr>
        <w:t>распаре</w:t>
      </w:r>
      <w:proofErr w:type="gramEnd"/>
      <w:r w:rsidRPr="0053319D">
        <w:rPr>
          <w:color w:val="181818"/>
          <w:sz w:val="27"/>
          <w:szCs w:val="27"/>
        </w:rPr>
        <w:t>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 xml:space="preserve">в) </w:t>
      </w:r>
      <w:proofErr w:type="gramStart"/>
      <w:r w:rsidRPr="0053319D">
        <w:rPr>
          <w:bCs/>
          <w:color w:val="181818"/>
          <w:sz w:val="27"/>
          <w:szCs w:val="27"/>
        </w:rPr>
        <w:t>заплечиках</w:t>
      </w:r>
      <w:proofErr w:type="gramEnd"/>
      <w:r w:rsidRPr="0053319D">
        <w:rPr>
          <w:bCs/>
          <w:color w:val="181818"/>
          <w:sz w:val="27"/>
          <w:szCs w:val="27"/>
        </w:rPr>
        <w:t>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lastRenderedPageBreak/>
        <w:t>г) горне.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</w:t>
      </w:r>
      <w:r>
        <w:rPr>
          <w:color w:val="181818"/>
          <w:sz w:val="27"/>
          <w:szCs w:val="27"/>
        </w:rPr>
        <w:t>5</w:t>
      </w:r>
      <w:r w:rsidRPr="0053319D">
        <w:rPr>
          <w:color w:val="181818"/>
          <w:sz w:val="27"/>
          <w:szCs w:val="27"/>
        </w:rPr>
        <w:t xml:space="preserve">. Графит обозначается в таблице </w:t>
      </w:r>
      <w:proofErr w:type="spellStart"/>
      <w:r w:rsidRPr="0053319D">
        <w:rPr>
          <w:color w:val="181818"/>
          <w:sz w:val="27"/>
          <w:szCs w:val="27"/>
        </w:rPr>
        <w:t>Д.И.Менделеева</w:t>
      </w:r>
      <w:proofErr w:type="spellEnd"/>
      <w:r w:rsidRPr="0053319D">
        <w:rPr>
          <w:color w:val="181818"/>
          <w:sz w:val="27"/>
          <w:szCs w:val="27"/>
        </w:rPr>
        <w:t>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чугун;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углерод;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в) </w:t>
      </w:r>
      <w:proofErr w:type="spellStart"/>
      <w:r w:rsidRPr="0053319D">
        <w:rPr>
          <w:color w:val="181818"/>
          <w:sz w:val="27"/>
          <w:szCs w:val="27"/>
        </w:rPr>
        <w:t>силициум</w:t>
      </w:r>
      <w:proofErr w:type="spellEnd"/>
      <w:r w:rsidRPr="0053319D">
        <w:rPr>
          <w:color w:val="181818"/>
          <w:sz w:val="27"/>
          <w:szCs w:val="27"/>
        </w:rPr>
        <w:t>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нет вообще.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</w:t>
      </w:r>
      <w:r>
        <w:rPr>
          <w:color w:val="181818"/>
          <w:sz w:val="27"/>
          <w:szCs w:val="27"/>
        </w:rPr>
        <w:t>6</w:t>
      </w:r>
      <w:r w:rsidRPr="0053319D">
        <w:rPr>
          <w:color w:val="181818"/>
          <w:sz w:val="27"/>
          <w:szCs w:val="27"/>
        </w:rPr>
        <w:t>. В заплечиках доменной печи образуется: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сталь;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чугун;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железо;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шлак.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</w:t>
      </w:r>
      <w:r>
        <w:rPr>
          <w:color w:val="181818"/>
          <w:sz w:val="27"/>
          <w:szCs w:val="27"/>
        </w:rPr>
        <w:t>7</w:t>
      </w:r>
      <w:r w:rsidRPr="0053319D">
        <w:rPr>
          <w:color w:val="181818"/>
          <w:sz w:val="27"/>
          <w:szCs w:val="27"/>
        </w:rPr>
        <w:t>. Верхние летки служат для выпуска: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чугуна;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стали;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в) шлака;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газа.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</w:t>
      </w:r>
      <w:r>
        <w:rPr>
          <w:color w:val="181818"/>
          <w:sz w:val="27"/>
          <w:szCs w:val="27"/>
        </w:rPr>
        <w:t>8</w:t>
      </w:r>
      <w:r w:rsidRPr="0053319D">
        <w:rPr>
          <w:color w:val="181818"/>
          <w:sz w:val="27"/>
          <w:szCs w:val="27"/>
        </w:rPr>
        <w:t>. В горн сливается: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а) чугун;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сталь;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кислородом;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марганец.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</w:t>
      </w:r>
      <w:r>
        <w:rPr>
          <w:color w:val="181818"/>
          <w:sz w:val="27"/>
          <w:szCs w:val="27"/>
        </w:rPr>
        <w:t>9</w:t>
      </w:r>
      <w:r w:rsidRPr="0053319D">
        <w:rPr>
          <w:color w:val="181818"/>
          <w:sz w:val="27"/>
          <w:szCs w:val="27"/>
        </w:rPr>
        <w:t>. Производство чугуна является процессом: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а) пирометаллургическим;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гидрометаллургическим.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20</w:t>
      </w:r>
      <w:r w:rsidRPr="0053319D">
        <w:rPr>
          <w:color w:val="181818"/>
          <w:sz w:val="27"/>
          <w:szCs w:val="27"/>
        </w:rPr>
        <w:t>. Доменный процесс: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прерывный;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непрерывный;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циклический;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статический.</w:t>
      </w:r>
    </w:p>
    <w:p w:rsidR="00267465" w:rsidRPr="0053319D" w:rsidRDefault="00267465" w:rsidP="0026746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30BF" w:rsidRDefault="004D30BF"/>
    <w:p w:rsidR="004D30BF" w:rsidRDefault="004D30BF" w:rsidP="004D30BF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Pr="004D30BF" w:rsidRDefault="00601ECB" w:rsidP="004D30BF">
      <w:pPr>
        <w:tabs>
          <w:tab w:val="left" w:pos="1064"/>
        </w:tabs>
      </w:pPr>
      <w:bookmarkStart w:id="0" w:name="_GoBack"/>
      <w:bookmarkEnd w:id="0"/>
    </w:p>
    <w:sectPr w:rsidR="00601ECB" w:rsidRPr="004D30BF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65"/>
    <w:rsid w:val="00267465"/>
    <w:rsid w:val="003C63BF"/>
    <w:rsid w:val="004D30BF"/>
    <w:rsid w:val="0060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2022-01-28T21:01:00Z</dcterms:created>
  <dcterms:modified xsi:type="dcterms:W3CDTF">2022-01-28T21:24:00Z</dcterms:modified>
</cp:coreProperties>
</file>