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887" w:rsidRPr="00D35D65" w:rsidRDefault="00F17887" w:rsidP="00F17887">
      <w:pPr>
        <w:spacing w:after="0"/>
        <w:rPr>
          <w:rFonts w:eastAsia="Calibri" w:cs="Times New Roman"/>
          <w:b/>
          <w:sz w:val="24"/>
          <w:szCs w:val="24"/>
        </w:rPr>
      </w:pPr>
      <w:r w:rsidRPr="00D35D65">
        <w:rPr>
          <w:rFonts w:eastAsia="Calibri" w:cs="Times New Roman"/>
          <w:b/>
          <w:sz w:val="24"/>
          <w:szCs w:val="24"/>
        </w:rPr>
        <w:t>Урок № _____</w:t>
      </w:r>
    </w:p>
    <w:p w:rsidR="00F17887" w:rsidRDefault="00F17887" w:rsidP="00F17887">
      <w:pPr>
        <w:spacing w:after="0"/>
        <w:rPr>
          <w:rFonts w:eastAsia="Calibri" w:cs="Times New Roman"/>
          <w:b/>
          <w:sz w:val="24"/>
          <w:szCs w:val="24"/>
        </w:rPr>
      </w:pPr>
      <w:proofErr w:type="gramStart"/>
      <w:r>
        <w:rPr>
          <w:rFonts w:eastAsia="Calibri" w:cs="Times New Roman"/>
          <w:b/>
          <w:sz w:val="24"/>
          <w:szCs w:val="24"/>
        </w:rPr>
        <w:t>Дисциплина</w:t>
      </w:r>
      <w:r w:rsidRPr="00D35D65">
        <w:rPr>
          <w:rFonts w:eastAsia="Calibri" w:cs="Times New Roman"/>
          <w:b/>
          <w:sz w:val="24"/>
          <w:szCs w:val="24"/>
        </w:rPr>
        <w:t xml:space="preserve">:   </w:t>
      </w:r>
      <w:proofErr w:type="gramEnd"/>
      <w:r w:rsidRPr="00D35D65">
        <w:rPr>
          <w:rFonts w:eastAsia="Calibri" w:cs="Times New Roman"/>
          <w:b/>
          <w:sz w:val="24"/>
          <w:szCs w:val="24"/>
        </w:rPr>
        <w:t xml:space="preserve"> ОУД  01. Русский язык. </w:t>
      </w:r>
    </w:p>
    <w:p w:rsidR="00F17887" w:rsidRPr="00D35D65" w:rsidRDefault="00F17887" w:rsidP="00F17887">
      <w:pPr>
        <w:spacing w:after="0"/>
        <w:rPr>
          <w:rFonts w:eastAsia="Calibri" w:cs="Times New Roman"/>
          <w:b/>
          <w:sz w:val="24"/>
          <w:szCs w:val="24"/>
        </w:rPr>
      </w:pPr>
    </w:p>
    <w:p w:rsidR="00F17887" w:rsidRPr="00547D08" w:rsidRDefault="00F17887" w:rsidP="00F17887">
      <w:pPr>
        <w:spacing w:after="0"/>
        <w:rPr>
          <w:rFonts w:eastAsia="Calibri" w:cs="Times New Roman"/>
          <w:sz w:val="24"/>
          <w:szCs w:val="24"/>
        </w:rPr>
      </w:pPr>
      <w:r w:rsidRPr="00D35D65">
        <w:rPr>
          <w:rFonts w:eastAsia="Calibri" w:cs="Times New Roman"/>
          <w:b/>
          <w:sz w:val="24"/>
          <w:szCs w:val="24"/>
        </w:rPr>
        <w:t xml:space="preserve">Дата поведения: </w:t>
      </w:r>
      <w:r>
        <w:rPr>
          <w:rFonts w:eastAsia="Calibri" w:cs="Times New Roman"/>
          <w:sz w:val="24"/>
          <w:szCs w:val="24"/>
        </w:rPr>
        <w:t>01.02</w:t>
      </w:r>
      <w:r>
        <w:rPr>
          <w:rFonts w:eastAsia="Calibri" w:cs="Times New Roman"/>
          <w:sz w:val="24"/>
          <w:szCs w:val="24"/>
        </w:rPr>
        <w:t xml:space="preserve">.2022 г. </w:t>
      </w:r>
      <w:r>
        <w:rPr>
          <w:rFonts w:eastAsia="Calibri" w:cs="Times New Roman"/>
          <w:sz w:val="24"/>
          <w:szCs w:val="24"/>
        </w:rPr>
        <w:tab/>
      </w:r>
      <w:r>
        <w:rPr>
          <w:rFonts w:eastAsia="Calibri" w:cs="Times New Roman"/>
          <w:sz w:val="24"/>
          <w:szCs w:val="24"/>
        </w:rPr>
        <w:tab/>
      </w:r>
      <w:r>
        <w:rPr>
          <w:rFonts w:eastAsia="Calibri" w:cs="Times New Roman"/>
          <w:sz w:val="24"/>
          <w:szCs w:val="24"/>
        </w:rPr>
        <w:tab/>
      </w:r>
      <w:r w:rsidRPr="00D35D65">
        <w:rPr>
          <w:rFonts w:eastAsia="Calibri" w:cs="Times New Roman"/>
          <w:b/>
          <w:sz w:val="24"/>
          <w:szCs w:val="24"/>
        </w:rPr>
        <w:t xml:space="preserve">Преподаватель: </w:t>
      </w:r>
      <w:proofErr w:type="spellStart"/>
      <w:proofErr w:type="gramStart"/>
      <w:r w:rsidRPr="00D35D65">
        <w:rPr>
          <w:rFonts w:eastAsia="Calibri" w:cs="Times New Roman"/>
          <w:sz w:val="24"/>
          <w:szCs w:val="24"/>
        </w:rPr>
        <w:t>Шапиева</w:t>
      </w:r>
      <w:proofErr w:type="spellEnd"/>
      <w:r w:rsidRPr="00D35D65">
        <w:rPr>
          <w:rFonts w:eastAsia="Calibri" w:cs="Times New Roman"/>
          <w:sz w:val="24"/>
          <w:szCs w:val="24"/>
        </w:rPr>
        <w:t xml:space="preserve">  Д.Ш.</w:t>
      </w:r>
      <w:proofErr w:type="gramEnd"/>
    </w:p>
    <w:p w:rsidR="00F17887" w:rsidRDefault="00F17887" w:rsidP="00F17887">
      <w:pPr>
        <w:spacing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 xml:space="preserve">Группа № </w:t>
      </w:r>
      <w:r>
        <w:rPr>
          <w:rFonts w:eastAsia="Calibri" w:cs="Times New Roman"/>
          <w:sz w:val="24"/>
          <w:szCs w:val="24"/>
        </w:rPr>
        <w:t>1-9</w:t>
      </w:r>
    </w:p>
    <w:p w:rsidR="00F17887" w:rsidRPr="00D35D65" w:rsidRDefault="00F17887" w:rsidP="00F17887">
      <w:pPr>
        <w:spacing w:after="0"/>
        <w:rPr>
          <w:rFonts w:eastAsia="Calibri" w:cs="Times New Roman"/>
          <w:b/>
          <w:sz w:val="24"/>
          <w:szCs w:val="24"/>
        </w:rPr>
      </w:pPr>
      <w:r w:rsidRPr="00D35D65">
        <w:rPr>
          <w:rFonts w:eastAsia="Calibri" w:cs="Times New Roman"/>
          <w:b/>
          <w:sz w:val="24"/>
          <w:szCs w:val="24"/>
        </w:rPr>
        <w:t xml:space="preserve">Профессия: </w:t>
      </w:r>
      <w:r w:rsidRPr="00D35D65">
        <w:rPr>
          <w:rFonts w:eastAsia="Arial Unicode MS" w:cs="Times New Roman"/>
          <w:sz w:val="24"/>
          <w:szCs w:val="24"/>
        </w:rPr>
        <w:t>15.01.05 Сварщик</w:t>
      </w:r>
      <w:r>
        <w:rPr>
          <w:rFonts w:eastAsia="Arial Unicode MS" w:cs="Times New Roman"/>
          <w:sz w:val="24"/>
          <w:szCs w:val="24"/>
        </w:rPr>
        <w:t xml:space="preserve"> </w:t>
      </w:r>
      <w:r w:rsidRPr="00D35D65">
        <w:rPr>
          <w:rFonts w:eastAsia="Arial Unicode MS" w:cs="Times New Roman"/>
          <w:sz w:val="24"/>
          <w:szCs w:val="24"/>
        </w:rPr>
        <w:t>(ручной и частично - механизированной наплавки).</w:t>
      </w:r>
    </w:p>
    <w:p w:rsidR="00F17887" w:rsidRDefault="00F17887" w:rsidP="00F17887">
      <w:pPr>
        <w:spacing w:after="0"/>
        <w:rPr>
          <w:rFonts w:eastAsia="Times New Roman" w:cs="Times New Roman"/>
          <w:sz w:val="24"/>
          <w:szCs w:val="24"/>
        </w:rPr>
      </w:pPr>
      <w:r w:rsidRPr="00D35D65">
        <w:rPr>
          <w:rFonts w:eastAsia="Calibri" w:cs="Times New Roman"/>
          <w:b/>
          <w:sz w:val="24"/>
          <w:szCs w:val="24"/>
        </w:rPr>
        <w:t xml:space="preserve">Тема урока: </w:t>
      </w:r>
      <w:r w:rsidRPr="00F17887">
        <w:rPr>
          <w:rFonts w:eastAsia="Calibri" w:cs="Times New Roman"/>
          <w:sz w:val="24"/>
          <w:szCs w:val="24"/>
          <w:u w:val="single"/>
        </w:rPr>
        <w:t>«</w:t>
      </w:r>
      <w:r w:rsidRPr="00F17887">
        <w:rPr>
          <w:rFonts w:eastAsia="Times New Roman" w:cs="Times New Roman"/>
          <w:sz w:val="24"/>
          <w:szCs w:val="24"/>
          <w:u w:val="single"/>
          <w:lang w:eastAsia="ru-RU"/>
        </w:rPr>
        <w:t>Имя прилагательное. Лексико-грамматические разряды имен прилагательных.</w:t>
      </w:r>
      <w:r w:rsidRPr="00F17887">
        <w:rPr>
          <w:u w:val="single"/>
        </w:rPr>
        <w:t xml:space="preserve"> </w:t>
      </w:r>
      <w:r w:rsidRPr="00F17887">
        <w:rPr>
          <w:sz w:val="24"/>
          <w:szCs w:val="24"/>
          <w:u w:val="single"/>
        </w:rPr>
        <w:t>Степени сравнения имен прилагательных.</w:t>
      </w:r>
      <w:r w:rsidRPr="00F17887">
        <w:rPr>
          <w:rFonts w:eastAsia="Times New Roman" w:cs="Times New Roman"/>
          <w:sz w:val="24"/>
          <w:szCs w:val="24"/>
          <w:u w:val="single"/>
        </w:rPr>
        <w:t>»</w:t>
      </w:r>
      <w:r w:rsidRPr="008F0272">
        <w:rPr>
          <w:rFonts w:eastAsia="Times New Roman" w:cs="Times New Roman"/>
          <w:sz w:val="24"/>
          <w:szCs w:val="24"/>
          <w:u w:val="single"/>
        </w:rPr>
        <w:t xml:space="preserve"> </w:t>
      </w:r>
    </w:p>
    <w:p w:rsidR="00F17887" w:rsidRPr="00D35D65" w:rsidRDefault="00F17887" w:rsidP="00F17887">
      <w:pPr>
        <w:spacing w:after="0"/>
        <w:ind w:left="2410" w:hanging="2410"/>
        <w:rPr>
          <w:rFonts w:eastAsia="Calibri" w:cs="Times New Roman"/>
          <w:sz w:val="24"/>
          <w:szCs w:val="24"/>
        </w:rPr>
      </w:pPr>
      <w:r w:rsidRPr="00D35D65">
        <w:rPr>
          <w:rFonts w:eastAsia="Times New Roman" w:cs="Times New Roman"/>
          <w:sz w:val="24"/>
          <w:szCs w:val="24"/>
          <w:u w:val="single"/>
          <w:lang w:eastAsia="ru-RU"/>
        </w:rPr>
        <w:t xml:space="preserve"> </w:t>
      </w:r>
      <w:r w:rsidRPr="00D35D65">
        <w:rPr>
          <w:rFonts w:eastAsia="Calibri" w:cs="Times New Roman"/>
          <w:b/>
          <w:sz w:val="24"/>
          <w:szCs w:val="24"/>
        </w:rPr>
        <w:t>Тип урока:</w:t>
      </w:r>
      <w:r w:rsidRPr="00D35D65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 xml:space="preserve">комбинированный </w:t>
      </w:r>
    </w:p>
    <w:p w:rsidR="00F17887" w:rsidRPr="00D35D65" w:rsidRDefault="00F17887" w:rsidP="00F17887">
      <w:pPr>
        <w:spacing w:after="0"/>
        <w:rPr>
          <w:rFonts w:eastAsia="Calibri" w:cs="Times New Roman"/>
          <w:b/>
          <w:sz w:val="24"/>
          <w:szCs w:val="24"/>
        </w:rPr>
      </w:pPr>
      <w:r w:rsidRPr="00D35D65">
        <w:rPr>
          <w:rFonts w:eastAsia="Calibri" w:cs="Times New Roman"/>
          <w:b/>
          <w:sz w:val="24"/>
          <w:szCs w:val="24"/>
        </w:rPr>
        <w:t>Цели:</w:t>
      </w:r>
    </w:p>
    <w:p w:rsidR="00F17887" w:rsidRPr="00D35D65" w:rsidRDefault="00F17887" w:rsidP="00F17887">
      <w:pPr>
        <w:spacing w:after="0"/>
        <w:rPr>
          <w:rFonts w:eastAsia="Calibri" w:cs="Times New Roman"/>
          <w:color w:val="37474F"/>
          <w:sz w:val="24"/>
          <w:szCs w:val="24"/>
        </w:rPr>
      </w:pPr>
      <w:r w:rsidRPr="00D35D65">
        <w:rPr>
          <w:rFonts w:eastAsia="Calibri" w:cs="Times New Roman"/>
          <w:sz w:val="24"/>
          <w:szCs w:val="24"/>
        </w:rPr>
        <w:t xml:space="preserve">а) </w:t>
      </w:r>
      <w:r w:rsidRPr="00D35D65">
        <w:rPr>
          <w:rFonts w:eastAsia="Calibri" w:cs="Times New Roman"/>
          <w:b/>
          <w:i/>
          <w:sz w:val="24"/>
          <w:szCs w:val="24"/>
        </w:rPr>
        <w:t>образовательная:</w:t>
      </w:r>
      <w:r w:rsidRPr="00D35D65">
        <w:rPr>
          <w:rFonts w:eastAsia="Calibri" w:cs="Times New Roman"/>
          <w:sz w:val="24"/>
          <w:szCs w:val="24"/>
        </w:rPr>
        <w:t xml:space="preserve"> развитие речи, мышления.</w:t>
      </w:r>
    </w:p>
    <w:p w:rsidR="00F17887" w:rsidRPr="00D35D65" w:rsidRDefault="00F17887" w:rsidP="00F17887">
      <w:pPr>
        <w:spacing w:after="0"/>
        <w:rPr>
          <w:rFonts w:eastAsia="Calibri" w:cs="Times New Roman"/>
          <w:sz w:val="24"/>
          <w:szCs w:val="24"/>
        </w:rPr>
      </w:pPr>
      <w:r w:rsidRPr="00D35D65">
        <w:rPr>
          <w:rFonts w:eastAsia="Calibri" w:cs="Times New Roman"/>
          <w:sz w:val="24"/>
          <w:szCs w:val="24"/>
        </w:rPr>
        <w:t xml:space="preserve">б) </w:t>
      </w:r>
      <w:r w:rsidRPr="00D35D65">
        <w:rPr>
          <w:rFonts w:eastAsia="Calibri" w:cs="Times New Roman"/>
          <w:b/>
          <w:i/>
          <w:sz w:val="24"/>
          <w:szCs w:val="24"/>
        </w:rPr>
        <w:t>развивающая:</w:t>
      </w:r>
      <w:r w:rsidRPr="00D35D65">
        <w:rPr>
          <w:rFonts w:eastAsia="Calibri" w:cs="Times New Roman"/>
          <w:sz w:val="24"/>
          <w:szCs w:val="24"/>
        </w:rPr>
        <w:t xml:space="preserve"> </w:t>
      </w:r>
      <w:r w:rsidRPr="00D35D65">
        <w:rPr>
          <w:rFonts w:eastAsia="Calibri" w:cs="Times New Roman"/>
          <w:color w:val="000000"/>
          <w:sz w:val="24"/>
          <w:szCs w:val="24"/>
          <w:shd w:val="clear" w:color="auto" w:fill="FFFFFF"/>
        </w:rPr>
        <w:t>формирование у обучающихся самостоятельности, наблюдательности, трудолюбия, умения сравнивать, делать вывод;</w:t>
      </w:r>
    </w:p>
    <w:p w:rsidR="00F17887" w:rsidRPr="00D35D65" w:rsidRDefault="00F17887" w:rsidP="00F17887">
      <w:pPr>
        <w:spacing w:after="0"/>
        <w:rPr>
          <w:rFonts w:eastAsia="Calibri" w:cs="Times New Roman"/>
          <w:sz w:val="24"/>
          <w:szCs w:val="24"/>
        </w:rPr>
      </w:pPr>
      <w:r w:rsidRPr="00D35D65">
        <w:rPr>
          <w:rFonts w:eastAsia="Calibri" w:cs="Times New Roman"/>
          <w:sz w:val="24"/>
          <w:szCs w:val="24"/>
        </w:rPr>
        <w:t xml:space="preserve">в) </w:t>
      </w:r>
      <w:r w:rsidRPr="00D35D65">
        <w:rPr>
          <w:rFonts w:eastAsia="Calibri" w:cs="Times New Roman"/>
          <w:b/>
          <w:i/>
          <w:sz w:val="24"/>
          <w:szCs w:val="24"/>
        </w:rPr>
        <w:t>воспитательная:</w:t>
      </w:r>
      <w:r w:rsidRPr="00D35D65">
        <w:rPr>
          <w:rFonts w:eastAsia="Calibri" w:cs="Times New Roman"/>
          <w:color w:val="000000"/>
          <w:sz w:val="24"/>
          <w:szCs w:val="24"/>
          <w:shd w:val="clear" w:color="auto" w:fill="FFFFFF"/>
        </w:rPr>
        <w:t xml:space="preserve"> прививать чувства ответственности и сознательного отношения к изучаемому материалу.</w:t>
      </w:r>
    </w:p>
    <w:p w:rsidR="00F17887" w:rsidRPr="00D35D65" w:rsidRDefault="00F17887" w:rsidP="00F17887">
      <w:pPr>
        <w:spacing w:after="0"/>
        <w:rPr>
          <w:rFonts w:eastAsia="Calibri" w:cs="Times New Roman"/>
          <w:sz w:val="24"/>
          <w:szCs w:val="24"/>
        </w:rPr>
      </w:pPr>
      <w:r w:rsidRPr="00D35D65">
        <w:rPr>
          <w:rFonts w:eastAsia="Calibri" w:cs="Times New Roman"/>
          <w:b/>
          <w:sz w:val="24"/>
          <w:szCs w:val="24"/>
        </w:rPr>
        <w:t>Оборудование урока:</w:t>
      </w:r>
      <w:r w:rsidRPr="00D35D65">
        <w:rPr>
          <w:rFonts w:eastAsia="Calibri" w:cs="Times New Roman"/>
          <w:sz w:val="24"/>
          <w:szCs w:val="24"/>
        </w:rPr>
        <w:t xml:space="preserve"> </w:t>
      </w:r>
      <w:proofErr w:type="gramStart"/>
      <w:r w:rsidRPr="00D35D65">
        <w:rPr>
          <w:rFonts w:eastAsia="Calibri" w:cs="Times New Roman"/>
          <w:sz w:val="24"/>
          <w:szCs w:val="24"/>
        </w:rPr>
        <w:t>персональный  компьютер</w:t>
      </w:r>
      <w:proofErr w:type="gramEnd"/>
      <w:r w:rsidRPr="00D35D65">
        <w:rPr>
          <w:rFonts w:eastAsia="Calibri" w:cs="Times New Roman"/>
          <w:sz w:val="24"/>
          <w:szCs w:val="24"/>
        </w:rPr>
        <w:t>, мультимедийный проектор конспект, учебник</w:t>
      </w:r>
    </w:p>
    <w:p w:rsidR="00F17887" w:rsidRPr="00D35D65" w:rsidRDefault="00F17887" w:rsidP="00F17887">
      <w:pPr>
        <w:shd w:val="clear" w:color="auto" w:fill="FFFFFF"/>
        <w:spacing w:after="173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35D65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Литература: </w:t>
      </w:r>
      <w:r w:rsidRPr="00D35D65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Русский язык, учебник для СПО, Т.М. </w:t>
      </w:r>
      <w:proofErr w:type="spellStart"/>
      <w:r w:rsidRPr="00D35D65">
        <w:rPr>
          <w:rFonts w:eastAsia="Times New Roman" w:cs="Times New Roman"/>
          <w:bCs/>
          <w:color w:val="000000"/>
          <w:sz w:val="24"/>
          <w:szCs w:val="24"/>
          <w:lang w:eastAsia="ru-RU"/>
        </w:rPr>
        <w:t>Воителеева</w:t>
      </w:r>
      <w:proofErr w:type="spellEnd"/>
      <w:r w:rsidRPr="00D35D65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, Е.С. Антонова. </w:t>
      </w:r>
    </w:p>
    <w:p w:rsidR="00F17887" w:rsidRPr="00D35D65" w:rsidRDefault="00F17887" w:rsidP="00F17887">
      <w:pPr>
        <w:spacing w:after="200" w:line="276" w:lineRule="auto"/>
        <w:rPr>
          <w:rFonts w:eastAsia="Calibri" w:cs="Times New Roman"/>
          <w:sz w:val="24"/>
          <w:szCs w:val="24"/>
        </w:rPr>
      </w:pPr>
      <w:r w:rsidRPr="00D35D65">
        <w:rPr>
          <w:rFonts w:eastAsia="Calibri" w:cs="Times New Roman"/>
          <w:b/>
          <w:sz w:val="24"/>
          <w:szCs w:val="24"/>
        </w:rPr>
        <w:t>Электронные образовательные ресурсы:</w:t>
      </w:r>
      <w:r w:rsidRPr="00D35D65">
        <w:rPr>
          <w:rFonts w:eastAsia="Calibri" w:cs="Times New Roman"/>
          <w:sz w:val="24"/>
          <w:szCs w:val="24"/>
        </w:rPr>
        <w:t xml:space="preserve"> ресурсы федеральных образовательных порталов.</w:t>
      </w:r>
    </w:p>
    <w:p w:rsidR="00F17887" w:rsidRPr="00D35D65" w:rsidRDefault="00F17887" w:rsidP="00F17887">
      <w:pPr>
        <w:spacing w:after="200" w:line="276" w:lineRule="auto"/>
        <w:jc w:val="center"/>
        <w:rPr>
          <w:rFonts w:eastAsia="Calibri" w:cs="Times New Roman"/>
          <w:b/>
          <w:sz w:val="24"/>
          <w:szCs w:val="24"/>
        </w:rPr>
      </w:pPr>
      <w:r w:rsidRPr="00D35D65">
        <w:rPr>
          <w:rFonts w:eastAsia="Calibri" w:cs="Times New Roman"/>
          <w:b/>
          <w:sz w:val="24"/>
          <w:szCs w:val="24"/>
        </w:rPr>
        <w:t>Ход урока</w:t>
      </w:r>
    </w:p>
    <w:p w:rsidR="00F17887" w:rsidRPr="00D35D65" w:rsidRDefault="00F17887" w:rsidP="00F17887">
      <w:pPr>
        <w:spacing w:after="200" w:line="276" w:lineRule="auto"/>
        <w:rPr>
          <w:rFonts w:eastAsia="Calibri" w:cs="Times New Roman"/>
          <w:sz w:val="24"/>
          <w:szCs w:val="24"/>
        </w:rPr>
      </w:pPr>
      <w:r w:rsidRPr="00D35D65">
        <w:rPr>
          <w:rFonts w:eastAsia="Calibri" w:cs="Times New Roman"/>
          <w:b/>
          <w:sz w:val="24"/>
          <w:szCs w:val="24"/>
        </w:rPr>
        <w:t xml:space="preserve">1. Организационный момент: </w:t>
      </w:r>
      <w:r w:rsidRPr="00D35D65">
        <w:rPr>
          <w:rFonts w:eastAsia="Calibri" w:cs="Times New Roman"/>
          <w:sz w:val="24"/>
          <w:szCs w:val="24"/>
        </w:rPr>
        <w:t>Приветствие группы, проверка дежурства, состояние кабинета, наличие студентов, готовность к занятиям.</w:t>
      </w:r>
    </w:p>
    <w:p w:rsidR="00F17887" w:rsidRPr="00D35D65" w:rsidRDefault="00F17887" w:rsidP="00F17887">
      <w:p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D35D65">
        <w:rPr>
          <w:rFonts w:eastAsia="Calibri" w:cs="Times New Roman"/>
          <w:b/>
          <w:sz w:val="24"/>
          <w:szCs w:val="24"/>
        </w:rPr>
        <w:t>2.Проверка знаний студентов:</w:t>
      </w:r>
      <w:r w:rsidRPr="00D35D65">
        <w:rPr>
          <w:rFonts w:eastAsia="Calibri" w:cs="Times New Roman"/>
          <w:sz w:val="24"/>
          <w:szCs w:val="24"/>
        </w:rPr>
        <w:t xml:space="preserve"> Проверка наличия и ведения конспектов; проверка домашнего задания; опрос.</w:t>
      </w:r>
    </w:p>
    <w:p w:rsidR="00F17887" w:rsidRPr="00D35D65" w:rsidRDefault="00F17887" w:rsidP="00F17887">
      <w:p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D35D65">
        <w:rPr>
          <w:rFonts w:eastAsia="Calibri" w:cs="Times New Roman"/>
          <w:b/>
          <w:sz w:val="24"/>
          <w:szCs w:val="24"/>
        </w:rPr>
        <w:t>3.Сообщение темы урока, постановка цели задачи:</w:t>
      </w:r>
      <w:r w:rsidRPr="00D35D65">
        <w:rPr>
          <w:rFonts w:eastAsia="Calibri" w:cs="Times New Roman"/>
          <w:sz w:val="24"/>
          <w:szCs w:val="24"/>
        </w:rPr>
        <w:t xml:space="preserve"> Актуализация и мотивация познавательной деятельности студентов.</w:t>
      </w:r>
    </w:p>
    <w:p w:rsidR="00F17887" w:rsidRPr="00D35D65" w:rsidRDefault="00F17887" w:rsidP="00F17887">
      <w:p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D35D65">
        <w:rPr>
          <w:rFonts w:eastAsia="Calibri" w:cs="Times New Roman"/>
          <w:b/>
          <w:sz w:val="24"/>
          <w:szCs w:val="24"/>
        </w:rPr>
        <w:t xml:space="preserve">4.Изложение нового материала. </w:t>
      </w:r>
    </w:p>
    <w:p w:rsidR="00F17887" w:rsidRDefault="00F17887" w:rsidP="00F17887">
      <w:pPr>
        <w:shd w:val="clear" w:color="auto" w:fill="FFFFFF"/>
        <w:spacing w:after="0"/>
        <w:ind w:firstLine="710"/>
        <w:jc w:val="both"/>
        <w:rPr>
          <w:rFonts w:eastAsia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</w:p>
    <w:p w:rsidR="00F17887" w:rsidRPr="00F17887" w:rsidRDefault="00F17887" w:rsidP="00F17887">
      <w:pPr>
        <w:shd w:val="clear" w:color="auto" w:fill="FFFFFF"/>
        <w:spacing w:after="0"/>
        <w:ind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17887">
        <w:rPr>
          <w:rFonts w:eastAsia="Times New Roman" w:cs="Times New Roman"/>
          <w:b/>
          <w:bCs/>
          <w:color w:val="000000"/>
          <w:sz w:val="26"/>
          <w:szCs w:val="26"/>
          <w:u w:val="single"/>
          <w:lang w:eastAsia="ru-RU"/>
        </w:rPr>
        <w:t>Прилагательное</w:t>
      </w:r>
      <w:r w:rsidRPr="00F17887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F17887">
        <w:rPr>
          <w:rFonts w:eastAsia="Times New Roman" w:cs="Times New Roman"/>
          <w:color w:val="000000"/>
          <w:sz w:val="26"/>
          <w:szCs w:val="26"/>
          <w:lang w:eastAsia="ru-RU"/>
        </w:rPr>
        <w:t>- часть речи, называющая признак предмета. Прилагательное зависит от существительного.</w:t>
      </w:r>
    </w:p>
    <w:p w:rsidR="00F17887" w:rsidRPr="00F17887" w:rsidRDefault="00F17887" w:rsidP="00F17887">
      <w:pPr>
        <w:shd w:val="clear" w:color="auto" w:fill="FFFFFF"/>
        <w:spacing w:after="0"/>
        <w:ind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17887">
        <w:rPr>
          <w:rFonts w:eastAsia="Times New Roman" w:cs="Times New Roman"/>
          <w:color w:val="000000"/>
          <w:sz w:val="26"/>
          <w:szCs w:val="26"/>
          <w:lang w:eastAsia="ru-RU"/>
        </w:rPr>
        <w:t>Прилагательные изменяются по числам, родам и падежам для согласования с существительными. Если меняется признак существительного, меняется этот же признак прилагательного.</w:t>
      </w:r>
    </w:p>
    <w:p w:rsidR="00F17887" w:rsidRPr="00F17887" w:rsidRDefault="00F17887" w:rsidP="00F17887">
      <w:pPr>
        <w:shd w:val="clear" w:color="auto" w:fill="FFFFFF"/>
        <w:spacing w:after="0"/>
        <w:ind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17887">
        <w:rPr>
          <w:rFonts w:eastAsia="Times New Roman" w:cs="Times New Roman"/>
          <w:color w:val="000000"/>
          <w:sz w:val="26"/>
          <w:szCs w:val="26"/>
          <w:lang w:eastAsia="ru-RU"/>
        </w:rPr>
        <w:t>Прилагательные могут иметь </w:t>
      </w:r>
      <w:r w:rsidRPr="00F17887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три </w:t>
      </w:r>
      <w:r w:rsidRPr="00F17887">
        <w:rPr>
          <w:rFonts w:eastAsia="Times New Roman" w:cs="Times New Roman"/>
          <w:b/>
          <w:bCs/>
          <w:color w:val="000000"/>
          <w:sz w:val="26"/>
          <w:szCs w:val="26"/>
          <w:u w:val="single"/>
          <w:lang w:eastAsia="ru-RU"/>
        </w:rPr>
        <w:t>лексико-грамматических разряда</w:t>
      </w:r>
      <w:r w:rsidRPr="00F17887">
        <w:rPr>
          <w:rFonts w:eastAsia="Times New Roman" w:cs="Times New Roman"/>
          <w:color w:val="000000"/>
          <w:sz w:val="26"/>
          <w:szCs w:val="26"/>
          <w:lang w:eastAsia="ru-RU"/>
        </w:rPr>
        <w:t>: </w:t>
      </w:r>
      <w:r w:rsidRPr="00F17887">
        <w:rPr>
          <w:rFonts w:eastAsia="Times New Roman" w:cs="Times New Roman"/>
          <w:i/>
          <w:iCs/>
          <w:color w:val="000000"/>
          <w:sz w:val="26"/>
          <w:szCs w:val="26"/>
          <w:lang w:eastAsia="ru-RU"/>
        </w:rPr>
        <w:t>качественные, относительные, притяжательные.</w:t>
      </w:r>
    </w:p>
    <w:p w:rsidR="00F17887" w:rsidRPr="00F17887" w:rsidRDefault="00F17887" w:rsidP="00F17887">
      <w:pPr>
        <w:shd w:val="clear" w:color="auto" w:fill="FFFFFF"/>
        <w:spacing w:after="0"/>
        <w:ind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17887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Качественные прилагательные</w:t>
      </w:r>
      <w:r w:rsidRPr="00F17887">
        <w:rPr>
          <w:rFonts w:eastAsia="Times New Roman" w:cs="Times New Roman"/>
          <w:color w:val="000000"/>
          <w:sz w:val="26"/>
          <w:szCs w:val="26"/>
          <w:lang w:eastAsia="ru-RU"/>
        </w:rPr>
        <w:t> указывают признак предмета. Это может быть цвет, размер, вкус, температура, качество характера человека и т.п. Качественные прилагательные имеют следующие признаки:</w:t>
      </w:r>
    </w:p>
    <w:p w:rsidR="00F17887" w:rsidRPr="00F17887" w:rsidRDefault="00F17887" w:rsidP="00F17887">
      <w:pPr>
        <w:shd w:val="clear" w:color="auto" w:fill="FFFFFF"/>
        <w:spacing w:after="0"/>
        <w:ind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17887">
        <w:rPr>
          <w:rFonts w:eastAsia="Times New Roman" w:cs="Times New Roman"/>
          <w:color w:val="000000"/>
          <w:sz w:val="26"/>
          <w:szCs w:val="26"/>
          <w:lang w:eastAsia="ru-RU"/>
        </w:rPr>
        <w:t>• степени сравнения: добрый – добрее, более добрый (сравнит. степень) – добрейший, самый добрый (превосходная степень).</w:t>
      </w:r>
    </w:p>
    <w:p w:rsidR="00F17887" w:rsidRPr="00F17887" w:rsidRDefault="00F17887" w:rsidP="00F17887">
      <w:pPr>
        <w:shd w:val="clear" w:color="auto" w:fill="FFFFFF"/>
        <w:spacing w:after="0"/>
        <w:ind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17887">
        <w:rPr>
          <w:rFonts w:eastAsia="Times New Roman" w:cs="Times New Roman"/>
          <w:color w:val="000000"/>
          <w:sz w:val="26"/>
          <w:szCs w:val="26"/>
          <w:lang w:eastAsia="ru-RU"/>
        </w:rPr>
        <w:t>• полная и краткая формы: добрый – добр.</w:t>
      </w:r>
    </w:p>
    <w:p w:rsidR="00F17887" w:rsidRPr="00F17887" w:rsidRDefault="00F17887" w:rsidP="00F17887">
      <w:pPr>
        <w:shd w:val="clear" w:color="auto" w:fill="FFFFFF"/>
        <w:spacing w:after="0"/>
        <w:ind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17887">
        <w:rPr>
          <w:rFonts w:eastAsia="Times New Roman" w:cs="Times New Roman"/>
          <w:color w:val="000000"/>
          <w:sz w:val="26"/>
          <w:szCs w:val="26"/>
          <w:lang w:eastAsia="ru-RU"/>
        </w:rPr>
        <w:t>• формы субъективной оценки (уменьшительно-ласкательные, пренебрежительные и т.п.): добренький.</w:t>
      </w:r>
    </w:p>
    <w:p w:rsidR="00F17887" w:rsidRPr="00F17887" w:rsidRDefault="00F17887" w:rsidP="00F17887">
      <w:pPr>
        <w:shd w:val="clear" w:color="auto" w:fill="FFFFFF"/>
        <w:spacing w:after="0"/>
        <w:ind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17887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Относительные прилагательные</w:t>
      </w:r>
      <w:r w:rsidRPr="00F17887">
        <w:rPr>
          <w:rFonts w:eastAsia="Times New Roman" w:cs="Times New Roman"/>
          <w:color w:val="000000"/>
          <w:sz w:val="26"/>
          <w:szCs w:val="26"/>
          <w:lang w:eastAsia="ru-RU"/>
        </w:rPr>
        <w:t> называют признак одного предмета через отношение к другому предмету: материалу (серебро – серебряный), месту (город – городской), времени (вечер – вечерний) и т.п. Реже эти прилагательные называют признак предмета по отношению к действию (устать – усталый, спеть – спелый). Как видно из примеров, относительные прилагательные имеют только производную основу, т.к. образуются от существительных или глаголов.</w:t>
      </w:r>
    </w:p>
    <w:p w:rsidR="00F17887" w:rsidRPr="00F17887" w:rsidRDefault="00F17887" w:rsidP="00F17887">
      <w:pPr>
        <w:shd w:val="clear" w:color="auto" w:fill="FFFFFF"/>
        <w:spacing w:after="0"/>
        <w:ind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17887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Притяжательные прилагательные</w:t>
      </w:r>
      <w:r w:rsidRPr="00F17887">
        <w:rPr>
          <w:rFonts w:eastAsia="Times New Roman" w:cs="Times New Roman"/>
          <w:color w:val="000000"/>
          <w:sz w:val="26"/>
          <w:szCs w:val="26"/>
          <w:lang w:eastAsia="ru-RU"/>
        </w:rPr>
        <w:t> называют признак предмета по принадлежности человеку, реже животному. Они имеют только производную основу и образуются от существ. при помощи суффиксов </w:t>
      </w:r>
      <w:r w:rsidRPr="00F17887">
        <w:rPr>
          <w:rFonts w:eastAsia="Times New Roman" w:cs="Times New Roman"/>
          <w:i/>
          <w:iCs/>
          <w:color w:val="000000"/>
          <w:sz w:val="26"/>
          <w:szCs w:val="26"/>
          <w:lang w:eastAsia="ru-RU"/>
        </w:rPr>
        <w:t>ИН</w:t>
      </w:r>
      <w:r w:rsidRPr="00F17887">
        <w:rPr>
          <w:rFonts w:eastAsia="Times New Roman" w:cs="Times New Roman"/>
          <w:color w:val="000000"/>
          <w:sz w:val="26"/>
          <w:szCs w:val="26"/>
          <w:lang w:eastAsia="ru-RU"/>
        </w:rPr>
        <w:t>, </w:t>
      </w:r>
      <w:r w:rsidRPr="00F17887">
        <w:rPr>
          <w:rFonts w:eastAsia="Times New Roman" w:cs="Times New Roman"/>
          <w:i/>
          <w:iCs/>
          <w:color w:val="000000"/>
          <w:sz w:val="26"/>
          <w:szCs w:val="26"/>
          <w:lang w:eastAsia="ru-RU"/>
        </w:rPr>
        <w:t>ОВ, ЕВ, ИЙ (j).</w:t>
      </w:r>
      <w:r w:rsidRPr="00F17887">
        <w:rPr>
          <w:rFonts w:eastAsia="Times New Roman" w:cs="Times New Roman"/>
          <w:color w:val="000000"/>
          <w:sz w:val="26"/>
          <w:szCs w:val="26"/>
          <w:lang w:eastAsia="ru-RU"/>
        </w:rPr>
        <w:t> </w:t>
      </w:r>
      <w:proofErr w:type="gramStart"/>
      <w:r w:rsidRPr="00F17887">
        <w:rPr>
          <w:rFonts w:eastAsia="Times New Roman" w:cs="Times New Roman"/>
          <w:color w:val="000000"/>
          <w:sz w:val="26"/>
          <w:szCs w:val="26"/>
          <w:lang w:eastAsia="ru-RU"/>
        </w:rPr>
        <w:t>Например</w:t>
      </w:r>
      <w:proofErr w:type="gramEnd"/>
      <w:r w:rsidRPr="00F17887">
        <w:rPr>
          <w:rFonts w:eastAsia="Times New Roman" w:cs="Times New Roman"/>
          <w:color w:val="000000"/>
          <w:sz w:val="26"/>
          <w:szCs w:val="26"/>
          <w:lang w:eastAsia="ru-RU"/>
        </w:rPr>
        <w:t>: мама – мамин; отец – отцов; тесть – тестев; лиса – лисий.</w:t>
      </w:r>
    </w:p>
    <w:p w:rsidR="00F17887" w:rsidRPr="00F17887" w:rsidRDefault="00F17887" w:rsidP="00F17887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17887">
        <w:rPr>
          <w:rFonts w:eastAsia="Times New Roman" w:cs="Times New Roman"/>
          <w:b/>
          <w:bCs/>
          <w:color w:val="000000"/>
          <w:sz w:val="26"/>
          <w:szCs w:val="26"/>
          <w:u w:val="single"/>
          <w:lang w:eastAsia="ru-RU"/>
        </w:rPr>
        <w:t>Степени сравнения прилагательных в русском языке</w:t>
      </w:r>
      <w:r w:rsidRPr="00F17887">
        <w:rPr>
          <w:rFonts w:eastAsia="Times New Roman" w:cs="Times New Roman"/>
          <w:color w:val="000000"/>
          <w:sz w:val="26"/>
          <w:szCs w:val="26"/>
          <w:lang w:eastAsia="ru-RU"/>
        </w:rPr>
        <w:t> – это лексико-грамматические категории прилагательных, которые указывают на способность признака, называемого прилагательным, проявляться в меньшей, большей или наивысшей степени. Степени сравнения присущи только качественным прилагательным.</w:t>
      </w:r>
    </w:p>
    <w:p w:rsidR="00F17887" w:rsidRPr="00F17887" w:rsidRDefault="00F17887" w:rsidP="00F1788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17887">
        <w:rPr>
          <w:rFonts w:eastAsia="Times New Roman" w:cs="Times New Roman"/>
          <w:color w:val="000000"/>
          <w:sz w:val="26"/>
          <w:szCs w:val="26"/>
          <w:lang w:eastAsia="ru-RU"/>
        </w:rPr>
        <w:t>В русском языке выделяют положительную, сравнительную и превосходную степени прилагательных.</w:t>
      </w:r>
    </w:p>
    <w:p w:rsidR="00F17887" w:rsidRPr="00F17887" w:rsidRDefault="00F17887" w:rsidP="00F17887">
      <w:pPr>
        <w:numPr>
          <w:ilvl w:val="0"/>
          <w:numId w:val="1"/>
        </w:numPr>
        <w:shd w:val="clear" w:color="auto" w:fill="FFFFFF"/>
        <w:spacing w:before="30" w:after="3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hyperlink r:id="rId5" w:history="1">
        <w:r w:rsidRPr="00F17887">
          <w:rPr>
            <w:rFonts w:eastAsia="Times New Roman" w:cs="Times New Roman"/>
            <w:b/>
            <w:bCs/>
            <w:color w:val="0000FF"/>
            <w:sz w:val="26"/>
            <w:szCs w:val="26"/>
            <w:u w:val="single"/>
            <w:lang w:eastAsia="ru-RU"/>
          </w:rPr>
          <w:t>Положительная степень</w:t>
        </w:r>
      </w:hyperlink>
      <w:r w:rsidRPr="00F17887">
        <w:rPr>
          <w:rFonts w:eastAsia="Times New Roman" w:cs="Times New Roman"/>
          <w:color w:val="000000"/>
          <w:sz w:val="26"/>
          <w:szCs w:val="26"/>
          <w:lang w:eastAsia="ru-RU"/>
        </w:rPr>
        <w:t> – обозначает признак, который не сравнивается с другими признаками. (Примеры прилагательных положительной степени: </w:t>
      </w:r>
      <w:r w:rsidRPr="00F17887">
        <w:rPr>
          <w:rFonts w:eastAsia="Times New Roman" w:cs="Times New Roman"/>
          <w:i/>
          <w:iCs/>
          <w:color w:val="000000"/>
          <w:sz w:val="26"/>
          <w:szCs w:val="26"/>
          <w:lang w:eastAsia="ru-RU"/>
        </w:rPr>
        <w:t>сухой, блестящий, тихий, широкий, захватывающий</w:t>
      </w:r>
      <w:r w:rsidRPr="00F17887">
        <w:rPr>
          <w:rFonts w:eastAsia="Times New Roman" w:cs="Times New Roman"/>
          <w:color w:val="000000"/>
          <w:sz w:val="26"/>
          <w:szCs w:val="26"/>
          <w:lang w:eastAsia="ru-RU"/>
        </w:rPr>
        <w:t>).</w:t>
      </w:r>
    </w:p>
    <w:p w:rsidR="00F17887" w:rsidRPr="00F17887" w:rsidRDefault="00F17887" w:rsidP="00F17887">
      <w:pPr>
        <w:numPr>
          <w:ilvl w:val="0"/>
          <w:numId w:val="1"/>
        </w:numPr>
        <w:shd w:val="clear" w:color="auto" w:fill="FFFFFF"/>
        <w:spacing w:before="30" w:after="3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hyperlink r:id="rId6" w:history="1">
        <w:r w:rsidRPr="00F17887">
          <w:rPr>
            <w:rFonts w:eastAsia="Times New Roman" w:cs="Times New Roman"/>
            <w:b/>
            <w:bCs/>
            <w:color w:val="0000FF"/>
            <w:sz w:val="26"/>
            <w:szCs w:val="26"/>
            <w:u w:val="single"/>
            <w:lang w:eastAsia="ru-RU"/>
          </w:rPr>
          <w:t>Сравнительная степень</w:t>
        </w:r>
      </w:hyperlink>
      <w:r w:rsidRPr="00F17887">
        <w:rPr>
          <w:rFonts w:eastAsia="Times New Roman" w:cs="Times New Roman"/>
          <w:color w:val="000000"/>
          <w:sz w:val="26"/>
          <w:szCs w:val="26"/>
          <w:lang w:eastAsia="ru-RU"/>
        </w:rPr>
        <w:t> – обозначает признак, который проявляется в одном предмете сильнее (меньше), чем в другом предмете, а также признак, который проявляется в предмете в разное время с разной степенью. (Примеры прилагательных сравнительной степени: </w:t>
      </w:r>
      <w:r w:rsidRPr="00F17887">
        <w:rPr>
          <w:rFonts w:eastAsia="Times New Roman" w:cs="Times New Roman"/>
          <w:i/>
          <w:iCs/>
          <w:color w:val="000000"/>
          <w:sz w:val="26"/>
          <w:szCs w:val="26"/>
          <w:lang w:eastAsia="ru-RU"/>
        </w:rPr>
        <w:t>белее, чище, более глубокий, менее строгий</w:t>
      </w:r>
      <w:r w:rsidRPr="00F17887">
        <w:rPr>
          <w:rFonts w:eastAsia="Times New Roman" w:cs="Times New Roman"/>
          <w:color w:val="000000"/>
          <w:sz w:val="26"/>
          <w:szCs w:val="26"/>
          <w:lang w:eastAsia="ru-RU"/>
        </w:rPr>
        <w:t>)</w:t>
      </w:r>
    </w:p>
    <w:p w:rsidR="00F17887" w:rsidRPr="00F17887" w:rsidRDefault="00F17887" w:rsidP="00F17887">
      <w:pPr>
        <w:numPr>
          <w:ilvl w:val="0"/>
          <w:numId w:val="1"/>
        </w:numPr>
        <w:shd w:val="clear" w:color="auto" w:fill="FFFFFF"/>
        <w:spacing w:before="30" w:after="3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hyperlink r:id="rId7" w:history="1">
        <w:r w:rsidRPr="00F17887">
          <w:rPr>
            <w:rFonts w:eastAsia="Times New Roman" w:cs="Times New Roman"/>
            <w:b/>
            <w:bCs/>
            <w:color w:val="0000FF"/>
            <w:sz w:val="26"/>
            <w:szCs w:val="26"/>
            <w:u w:val="single"/>
            <w:lang w:eastAsia="ru-RU"/>
          </w:rPr>
          <w:t>Превосходная степень</w:t>
        </w:r>
      </w:hyperlink>
      <w:r w:rsidRPr="00F17887">
        <w:rPr>
          <w:rFonts w:eastAsia="Times New Roman" w:cs="Times New Roman"/>
          <w:color w:val="000000"/>
          <w:sz w:val="26"/>
          <w:szCs w:val="26"/>
          <w:lang w:eastAsia="ru-RU"/>
        </w:rPr>
        <w:t> – обозначает признак в наивысшем его проявлении в контексте сравнения с другими признаками либо без него. (Примеры прилагательных превосходной степени: </w:t>
      </w:r>
      <w:r w:rsidRPr="00F17887">
        <w:rPr>
          <w:rFonts w:eastAsia="Times New Roman" w:cs="Times New Roman"/>
          <w:i/>
          <w:iCs/>
          <w:color w:val="000000"/>
          <w:sz w:val="26"/>
          <w:szCs w:val="26"/>
          <w:lang w:eastAsia="ru-RU"/>
        </w:rPr>
        <w:t>простейший, крепчайший, самый смелый, наименее удобный</w:t>
      </w:r>
      <w:r w:rsidRPr="00F17887">
        <w:rPr>
          <w:rFonts w:eastAsia="Times New Roman" w:cs="Times New Roman"/>
          <w:color w:val="000000"/>
          <w:sz w:val="26"/>
          <w:szCs w:val="26"/>
          <w:lang w:eastAsia="ru-RU"/>
        </w:rPr>
        <w:t>).</w:t>
      </w:r>
    </w:p>
    <w:p w:rsidR="00F17887" w:rsidRPr="00F17887" w:rsidRDefault="00F17887" w:rsidP="00F17887">
      <w:pPr>
        <w:shd w:val="clear" w:color="auto" w:fill="FFFFFF"/>
        <w:spacing w:after="0"/>
        <w:ind w:left="72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17887">
        <w:rPr>
          <w:rFonts w:eastAsia="Times New Roman" w:cs="Times New Roman"/>
          <w:color w:val="000000"/>
          <w:sz w:val="26"/>
          <w:szCs w:val="26"/>
          <w:lang w:eastAsia="ru-RU"/>
        </w:rPr>
        <w:t>Скрыть объявление</w:t>
      </w:r>
    </w:p>
    <w:p w:rsidR="00F17887" w:rsidRPr="00F17887" w:rsidRDefault="00F17887" w:rsidP="00F1788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17887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Образование степеней сравнения прилагательных</w:t>
      </w:r>
    </w:p>
    <w:p w:rsidR="00F17887" w:rsidRPr="00F17887" w:rsidRDefault="00F17887" w:rsidP="00F1788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17887">
        <w:rPr>
          <w:rFonts w:eastAsia="Times New Roman" w:cs="Times New Roman"/>
          <w:color w:val="000000"/>
          <w:sz w:val="26"/>
          <w:szCs w:val="26"/>
          <w:lang w:eastAsia="ru-RU"/>
        </w:rPr>
        <w:t>Как видно из таблицы, формы степеней сравнения прилагательных бывают синтетическими и аналитическими (составными).</w:t>
      </w:r>
    </w:p>
    <w:tbl>
      <w:tblPr>
        <w:tblW w:w="99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7"/>
        <w:gridCol w:w="5811"/>
        <w:gridCol w:w="1985"/>
      </w:tblGrid>
      <w:tr w:rsidR="00F17887" w:rsidRPr="00F17887" w:rsidTr="00F17887"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7887" w:rsidRPr="00F17887" w:rsidRDefault="00F17887" w:rsidP="00F17887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1788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Степень сравнения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7887" w:rsidRPr="00F17887" w:rsidRDefault="00F17887" w:rsidP="00F17887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1788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Образование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7887" w:rsidRPr="00F17887" w:rsidRDefault="00F17887" w:rsidP="00F17887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1788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Примеры</w:t>
            </w:r>
          </w:p>
        </w:tc>
      </w:tr>
      <w:tr w:rsidR="00F17887" w:rsidRPr="00F17887" w:rsidTr="00F17887"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7887" w:rsidRPr="00F17887" w:rsidRDefault="00F17887" w:rsidP="00F17887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1788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Положительная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7887" w:rsidRPr="00F17887" w:rsidRDefault="00F17887" w:rsidP="00F17887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1788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Представлена начальной формой прилагательных (ед. числа, м. р., И. п.) и ее склоняемых форм.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7887" w:rsidRPr="00F17887" w:rsidRDefault="00F17887" w:rsidP="00F17887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17887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Сухой, теплая, высокое, угловатые, умный</w:t>
            </w:r>
          </w:p>
        </w:tc>
      </w:tr>
      <w:tr w:rsidR="00F17887" w:rsidRPr="00F17887" w:rsidTr="00F17887"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7887" w:rsidRPr="00F17887" w:rsidRDefault="00F17887" w:rsidP="00F17887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1788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Сравнительная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7887" w:rsidRPr="00F17887" w:rsidRDefault="00F17887" w:rsidP="00F17887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1788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Простую сравнительную степень образуют прилагательные, обозначающие качественный признак:</w:t>
            </w:r>
          </w:p>
          <w:p w:rsidR="00F17887" w:rsidRPr="00F17887" w:rsidRDefault="00F17887" w:rsidP="00F17887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1788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1) путем присоединения суффиксов </w:t>
            </w:r>
            <w:r w:rsidRPr="00F17887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-ее (-ей), -е, -</w:t>
            </w:r>
            <w:proofErr w:type="spellStart"/>
            <w:r w:rsidRPr="00F17887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ше</w:t>
            </w:r>
            <w:proofErr w:type="spellEnd"/>
            <w:r w:rsidRPr="00F1788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F17887" w:rsidRPr="00F17887" w:rsidRDefault="00F17887" w:rsidP="00F17887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1788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2) в некоторых случаях – при помощи префикса </w:t>
            </w:r>
            <w:proofErr w:type="gramStart"/>
            <w:r w:rsidRPr="00F17887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по-</w:t>
            </w:r>
            <w:r w:rsidRPr="00F1788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 и</w:t>
            </w:r>
            <w:proofErr w:type="gramEnd"/>
            <w:r w:rsidRPr="00F1788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суффикса </w:t>
            </w:r>
            <w:r w:rsidRPr="00F17887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-</w:t>
            </w:r>
            <w:proofErr w:type="spellStart"/>
            <w:r w:rsidRPr="00F17887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ше</w:t>
            </w:r>
            <w:proofErr w:type="spellEnd"/>
            <w:r w:rsidRPr="00F17887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(-е)</w:t>
            </w:r>
            <w:r w:rsidRPr="00F1788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F17887" w:rsidRPr="00F17887" w:rsidRDefault="00F17887" w:rsidP="00F17887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1788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Составная сравнительная степень образуется путем прибавления к начальной форме служебных слов </w:t>
            </w:r>
            <w:r w:rsidRPr="00F17887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более</w:t>
            </w:r>
            <w:r w:rsidRPr="00F1788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 и </w:t>
            </w:r>
            <w:r w:rsidRPr="00F17887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менее</w:t>
            </w:r>
            <w:r w:rsidRPr="00F1788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7887" w:rsidRPr="00F17887" w:rsidRDefault="00F17887" w:rsidP="00F17887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17887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Суше, теплее, повыше, более угловатый, менее умный</w:t>
            </w:r>
          </w:p>
        </w:tc>
      </w:tr>
      <w:tr w:rsidR="00F17887" w:rsidRPr="00F17887" w:rsidTr="00F17887"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7887" w:rsidRPr="00F17887" w:rsidRDefault="00F17887" w:rsidP="00F17887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1788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Превосходная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7887" w:rsidRPr="00F17887" w:rsidRDefault="00F17887" w:rsidP="00F17887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1788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Простая превосходная степень образуется при помощи:</w:t>
            </w:r>
          </w:p>
          <w:p w:rsidR="00F17887" w:rsidRPr="00F17887" w:rsidRDefault="00F17887" w:rsidP="00F17887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1788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1) суффиксов</w:t>
            </w:r>
            <w:r w:rsidRPr="00F17887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 -</w:t>
            </w:r>
            <w:proofErr w:type="spellStart"/>
            <w:r w:rsidRPr="00F17887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айш</w:t>
            </w:r>
            <w:proofErr w:type="spellEnd"/>
            <w:r w:rsidRPr="00F17887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, -</w:t>
            </w:r>
            <w:proofErr w:type="spellStart"/>
            <w:r w:rsidRPr="00F17887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ейш</w:t>
            </w:r>
            <w:proofErr w:type="spellEnd"/>
            <w:r w:rsidRPr="00F1788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F17887" w:rsidRPr="00F17887" w:rsidRDefault="00F17887" w:rsidP="00F17887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1788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2) префикса </w:t>
            </w:r>
            <w:proofErr w:type="spellStart"/>
            <w:r w:rsidRPr="00F17887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наи</w:t>
            </w:r>
            <w:proofErr w:type="spellEnd"/>
            <w:r w:rsidRPr="00F17887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-</w:t>
            </w:r>
            <w:r w:rsidRPr="00F1788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 и суффиксов </w:t>
            </w:r>
            <w:r w:rsidRPr="00F17887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-ш, -</w:t>
            </w:r>
            <w:proofErr w:type="spellStart"/>
            <w:r w:rsidRPr="00F17887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ок</w:t>
            </w:r>
            <w:proofErr w:type="spellEnd"/>
            <w:r w:rsidRPr="00F17887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, -</w:t>
            </w:r>
            <w:proofErr w:type="spellStart"/>
            <w:r w:rsidRPr="00F17887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ейш</w:t>
            </w:r>
            <w:proofErr w:type="spellEnd"/>
            <w:r w:rsidRPr="00F1788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F17887" w:rsidRPr="00F17887" w:rsidRDefault="00F17887" w:rsidP="00F17887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1788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Составная превосходная степень образуется путем:</w:t>
            </w:r>
          </w:p>
          <w:p w:rsidR="00F17887" w:rsidRPr="00F17887" w:rsidRDefault="00F17887" w:rsidP="00F17887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1788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1) прибавления к начальной форме прилагательного служебных слов </w:t>
            </w:r>
            <w:r w:rsidRPr="00F17887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самый, наиболее, наименее</w:t>
            </w:r>
            <w:r w:rsidRPr="00F1788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F17887" w:rsidRPr="00F17887" w:rsidRDefault="00F17887" w:rsidP="00F17887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1788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2) прибавления местоимения </w:t>
            </w:r>
            <w:r w:rsidRPr="00F17887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всех</w:t>
            </w:r>
            <w:r w:rsidRPr="00F1788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 к простой форме сравнительной степени.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7887" w:rsidRPr="00F17887" w:rsidRDefault="00F17887" w:rsidP="00F17887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17887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Теплейший, наивысший, умнейший, наиболее сухой, самый угловатый, выше всех</w:t>
            </w:r>
          </w:p>
        </w:tc>
      </w:tr>
    </w:tbl>
    <w:p w:rsidR="00F17887" w:rsidRPr="00F17887" w:rsidRDefault="00F17887" w:rsidP="00F17887">
      <w:pPr>
        <w:pBdr>
          <w:bottom w:val="single" w:sz="6" w:space="0" w:color="D6DDB9"/>
        </w:pBdr>
        <w:shd w:val="clear" w:color="auto" w:fill="FFFFFF"/>
        <w:spacing w:before="120" w:after="120"/>
        <w:outlineLvl w:val="0"/>
        <w:rPr>
          <w:rFonts w:eastAsia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F17887">
        <w:rPr>
          <w:rFonts w:eastAsia="Times New Roman" w:cs="Times New Roman"/>
          <w:b/>
          <w:bCs/>
          <w:color w:val="000000"/>
          <w:kern w:val="36"/>
          <w:sz w:val="26"/>
          <w:szCs w:val="26"/>
          <w:lang w:eastAsia="ru-RU"/>
        </w:rPr>
        <w:lastRenderedPageBreak/>
        <w:t>5. Закрепление изученного материла.</w:t>
      </w:r>
    </w:p>
    <w:p w:rsidR="00F17887" w:rsidRDefault="00703DD1" w:rsidP="00F17887">
      <w:pPr>
        <w:pStyle w:val="a3"/>
        <w:shd w:val="clear" w:color="auto" w:fill="FFFFFF"/>
        <w:spacing w:before="0" w:beforeAutospacing="0" w:after="0" w:afterAutospacing="0" w:line="210" w:lineRule="atLeast"/>
        <w:rPr>
          <w:i/>
          <w:iCs/>
          <w:color w:val="181818"/>
        </w:rPr>
      </w:pPr>
      <w:r>
        <w:rPr>
          <w:b/>
          <w:bCs/>
          <w:color w:val="181818"/>
        </w:rPr>
        <w:t>Задание</w:t>
      </w:r>
      <w:r w:rsidR="00F17887">
        <w:rPr>
          <w:b/>
          <w:bCs/>
          <w:color w:val="181818"/>
        </w:rPr>
        <w:t>: </w:t>
      </w:r>
      <w:r w:rsidR="00F17887" w:rsidRPr="00703DD1">
        <w:rPr>
          <w:b/>
          <w:i/>
          <w:iCs/>
          <w:color w:val="181818"/>
          <w:u w:val="single"/>
        </w:rPr>
        <w:t>подчеркните прилагательные как члены предложения, определите их степень сравнения:</w:t>
      </w:r>
    </w:p>
    <w:p w:rsidR="00703DD1" w:rsidRDefault="00703DD1" w:rsidP="00F1788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F17887" w:rsidRDefault="00F17887" w:rsidP="00F1788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(1) </w:t>
      </w:r>
      <w:r>
        <w:rPr>
          <w:color w:val="181818"/>
        </w:rPr>
        <w:t xml:space="preserve">Леса вдали виднее, / Синее небеса. / Заметней и </w:t>
      </w:r>
      <w:proofErr w:type="spellStart"/>
      <w:r>
        <w:rPr>
          <w:color w:val="181818"/>
        </w:rPr>
        <w:t>чернее</w:t>
      </w:r>
      <w:proofErr w:type="spellEnd"/>
      <w:r>
        <w:rPr>
          <w:color w:val="181818"/>
        </w:rPr>
        <w:t xml:space="preserve"> / На пашне полоса, / И детские </w:t>
      </w:r>
      <w:proofErr w:type="spellStart"/>
      <w:r>
        <w:rPr>
          <w:color w:val="181818"/>
        </w:rPr>
        <w:t>звончее</w:t>
      </w:r>
      <w:proofErr w:type="spellEnd"/>
      <w:r>
        <w:rPr>
          <w:color w:val="181818"/>
        </w:rPr>
        <w:t xml:space="preserve"> / Над лугом голоса. </w:t>
      </w:r>
      <w:r>
        <w:rPr>
          <w:i/>
          <w:iCs/>
          <w:color w:val="181818"/>
        </w:rPr>
        <w:t>(А. А. Блок).</w:t>
      </w:r>
    </w:p>
    <w:p w:rsidR="00F17887" w:rsidRDefault="00F17887" w:rsidP="00F1788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(2) </w:t>
      </w:r>
      <w:r>
        <w:rPr>
          <w:color w:val="181818"/>
        </w:rPr>
        <w:t xml:space="preserve">Снега синей, снега туманней, / Вновь </w:t>
      </w:r>
      <w:proofErr w:type="spellStart"/>
      <w:r>
        <w:rPr>
          <w:color w:val="181818"/>
        </w:rPr>
        <w:t>освежённей</w:t>
      </w:r>
      <w:proofErr w:type="spellEnd"/>
      <w:r>
        <w:rPr>
          <w:color w:val="181818"/>
        </w:rPr>
        <w:t xml:space="preserve"> дышим мы. / Люблю деревню, вечер ранний / И грусть серебряной зимы. </w:t>
      </w:r>
      <w:r>
        <w:rPr>
          <w:i/>
          <w:iCs/>
          <w:color w:val="181818"/>
        </w:rPr>
        <w:t>(А. Белый).</w:t>
      </w:r>
    </w:p>
    <w:p w:rsidR="00F17887" w:rsidRDefault="00F17887" w:rsidP="00F1788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(3) </w:t>
      </w:r>
      <w:r>
        <w:rPr>
          <w:color w:val="181818"/>
        </w:rPr>
        <w:t>Неба чистейшая просинь / Сквозила в вершинах берез. / Чистейшего снега, / Белейшего снега / Зима отряхнула / На рощу с разбега. </w:t>
      </w:r>
      <w:r>
        <w:rPr>
          <w:i/>
          <w:iCs/>
          <w:color w:val="181818"/>
        </w:rPr>
        <w:t>(М. А. Дудин).</w:t>
      </w:r>
    </w:p>
    <w:p w:rsidR="00F17887" w:rsidRDefault="00F17887" w:rsidP="00F17887">
      <w:pPr>
        <w:pStyle w:val="a3"/>
        <w:shd w:val="clear" w:color="auto" w:fill="FFFFFF"/>
        <w:spacing w:before="0" w:beforeAutospacing="0" w:after="0" w:afterAutospacing="0" w:line="210" w:lineRule="atLeast"/>
        <w:rPr>
          <w:i/>
          <w:iCs/>
          <w:color w:val="181818"/>
        </w:rPr>
      </w:pPr>
      <w:r>
        <w:rPr>
          <w:b/>
          <w:bCs/>
          <w:color w:val="181818"/>
        </w:rPr>
        <w:t>(4) </w:t>
      </w:r>
      <w:r>
        <w:rPr>
          <w:color w:val="181818"/>
        </w:rPr>
        <w:t>Что может быть милее / Бесценного родного края? / Там солнце кажется светлее, / Там радостнее нива золотая, / Прохладней легкий ветерок, / Душистее цветы, / Там холмы зеленее, / Там сладостней журчит поток, / Там соловей поет звучнее. </w:t>
      </w:r>
      <w:r>
        <w:rPr>
          <w:i/>
          <w:iCs/>
          <w:color w:val="181818"/>
        </w:rPr>
        <w:t>(Н. М. Языков).</w:t>
      </w:r>
    </w:p>
    <w:p w:rsidR="00F17887" w:rsidRDefault="00F17887" w:rsidP="00F17887">
      <w:pPr>
        <w:pStyle w:val="a3"/>
        <w:shd w:val="clear" w:color="auto" w:fill="FFFFFF"/>
        <w:spacing w:before="0" w:beforeAutospacing="0" w:after="0" w:afterAutospacing="0" w:line="210" w:lineRule="atLeast"/>
        <w:rPr>
          <w:i/>
          <w:iCs/>
          <w:color w:val="181818"/>
        </w:rPr>
      </w:pPr>
    </w:p>
    <w:p w:rsidR="00703DD1" w:rsidRDefault="00703DD1" w:rsidP="00703DD1">
      <w:pPr>
        <w:rPr>
          <w:sz w:val="24"/>
          <w:szCs w:val="24"/>
        </w:rPr>
      </w:pPr>
    </w:p>
    <w:p w:rsidR="00703DD1" w:rsidRPr="008F0272" w:rsidRDefault="00703DD1" w:rsidP="00703DD1">
      <w:pPr>
        <w:spacing w:after="0"/>
        <w:rPr>
          <w:rFonts w:eastAsia="Calibri" w:cs="Times New Roman"/>
          <w:sz w:val="24"/>
          <w:szCs w:val="24"/>
        </w:rPr>
      </w:pPr>
      <w:r w:rsidRPr="008F0272">
        <w:rPr>
          <w:rFonts w:eastAsia="Calibri" w:cs="Times New Roman"/>
          <w:b/>
          <w:sz w:val="24"/>
          <w:szCs w:val="24"/>
        </w:rPr>
        <w:t>6. Подведение итогов урока:</w:t>
      </w:r>
      <w:r w:rsidRPr="008F0272">
        <w:rPr>
          <w:rFonts w:eastAsia="Calibri" w:cs="Times New Roman"/>
          <w:sz w:val="24"/>
          <w:szCs w:val="24"/>
        </w:rPr>
        <w:t xml:space="preserve"> вывод о достижении цели занятия.</w:t>
      </w:r>
    </w:p>
    <w:p w:rsidR="00703DD1" w:rsidRDefault="00703DD1" w:rsidP="00703DD1">
      <w:pPr>
        <w:spacing w:after="0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8F027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7. Домашнее задание:</w:t>
      </w:r>
      <w:r w:rsidRPr="00926287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</w:t>
      </w:r>
      <w:r w:rsidRPr="00703DD1">
        <w:rPr>
          <w:rFonts w:eastAsia="Times New Roman" w:cs="Times New Roman"/>
          <w:sz w:val="24"/>
          <w:szCs w:val="24"/>
          <w:lang w:eastAsia="ru-RU"/>
        </w:rPr>
        <w:t>тр. 170-</w:t>
      </w:r>
      <w:r w:rsidRPr="00703DD1">
        <w:rPr>
          <w:sz w:val="24"/>
          <w:szCs w:val="24"/>
        </w:rPr>
        <w:t>183,</w:t>
      </w:r>
    </w:p>
    <w:p w:rsidR="00703DD1" w:rsidRDefault="00703DD1" w:rsidP="00703DD1">
      <w:pPr>
        <w:spacing w:after="0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</w:p>
    <w:p w:rsidR="00703DD1" w:rsidRPr="008F0272" w:rsidRDefault="00703DD1" w:rsidP="00703DD1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703DD1" w:rsidRDefault="00703DD1" w:rsidP="00703DD1">
      <w:pPr>
        <w:spacing w:after="0"/>
        <w:rPr>
          <w:rFonts w:eastAsia="Calibri" w:cs="Times New Roman"/>
          <w:b/>
          <w:color w:val="0000FF"/>
          <w:sz w:val="24"/>
          <w:szCs w:val="24"/>
          <w:u w:val="single"/>
          <w:shd w:val="clear" w:color="auto" w:fill="FFFFFF"/>
        </w:rPr>
      </w:pPr>
      <w:r w:rsidRPr="008F0272">
        <w:rPr>
          <w:rFonts w:eastAsia="Times New Roman" w:cs="Times New Roman"/>
          <w:sz w:val="24"/>
          <w:szCs w:val="24"/>
          <w:lang w:eastAsia="ru-RU"/>
        </w:rPr>
        <w:tab/>
      </w:r>
      <w:r w:rsidRPr="008F0272">
        <w:rPr>
          <w:rFonts w:eastAsia="Calibri" w:cs="Times New Roman"/>
          <w:color w:val="000000"/>
          <w:sz w:val="24"/>
          <w:szCs w:val="24"/>
        </w:rPr>
        <w:t xml:space="preserve">Ответы направить на </w:t>
      </w:r>
      <w:r>
        <w:rPr>
          <w:rFonts w:eastAsia="Calibri" w:cs="Times New Roman"/>
          <w:color w:val="000000"/>
          <w:sz w:val="24"/>
          <w:szCs w:val="24"/>
        </w:rPr>
        <w:t>адрес эл. почты</w:t>
      </w:r>
      <w:r w:rsidRPr="008F0272">
        <w:rPr>
          <w:rFonts w:eastAsia="Calibri" w:cs="Times New Roman"/>
          <w:color w:val="000000"/>
          <w:sz w:val="24"/>
          <w:szCs w:val="24"/>
        </w:rPr>
        <w:t xml:space="preserve">: </w:t>
      </w:r>
      <w:r w:rsidRPr="008F0272">
        <w:rPr>
          <w:rFonts w:eastAsia="Calibri" w:cs="Times New Roman"/>
          <w:color w:val="999999"/>
          <w:sz w:val="24"/>
          <w:szCs w:val="24"/>
          <w:shd w:val="clear" w:color="auto" w:fill="FFFFFF"/>
        </w:rPr>
        <w:t xml:space="preserve"> </w:t>
      </w:r>
      <w:hyperlink r:id="rId8" w:history="1">
        <w:r w:rsidRPr="008F0272">
          <w:rPr>
            <w:rFonts w:eastAsia="Calibri" w:cs="Times New Roman"/>
            <w:b/>
            <w:color w:val="0000FF"/>
            <w:sz w:val="24"/>
            <w:szCs w:val="24"/>
            <w:u w:val="single"/>
            <w:shd w:val="clear" w:color="auto" w:fill="FFFFFF"/>
          </w:rPr>
          <w:t>Dzenev05@yandex.ru</w:t>
        </w:r>
      </w:hyperlink>
    </w:p>
    <w:p w:rsidR="00F17887" w:rsidRDefault="00F17887" w:rsidP="00F17887">
      <w:pPr>
        <w:pBdr>
          <w:bottom w:val="single" w:sz="6" w:space="0" w:color="D6DDB9"/>
        </w:pBdr>
        <w:shd w:val="clear" w:color="auto" w:fill="FFFFFF"/>
        <w:spacing w:before="120" w:after="120"/>
        <w:outlineLvl w:val="0"/>
        <w:rPr>
          <w:rFonts w:eastAsia="Times New Roman" w:cs="Times New Roman"/>
          <w:b/>
          <w:bCs/>
          <w:color w:val="000000"/>
          <w:kern w:val="36"/>
          <w:sz w:val="26"/>
          <w:szCs w:val="26"/>
          <w:u w:val="single"/>
          <w:lang w:eastAsia="ru-RU"/>
        </w:rPr>
      </w:pPr>
    </w:p>
    <w:p w:rsidR="00F17887" w:rsidRDefault="00F17887" w:rsidP="00F17887">
      <w:pPr>
        <w:pBdr>
          <w:bottom w:val="single" w:sz="6" w:space="0" w:color="D6DDB9"/>
        </w:pBdr>
        <w:shd w:val="clear" w:color="auto" w:fill="FFFFFF"/>
        <w:spacing w:before="120" w:after="120"/>
        <w:outlineLvl w:val="0"/>
        <w:rPr>
          <w:rFonts w:eastAsia="Times New Roman" w:cs="Times New Roman"/>
          <w:b/>
          <w:bCs/>
          <w:color w:val="000000"/>
          <w:kern w:val="36"/>
          <w:sz w:val="26"/>
          <w:szCs w:val="26"/>
          <w:u w:val="single"/>
          <w:lang w:eastAsia="ru-RU"/>
        </w:rPr>
      </w:pPr>
    </w:p>
    <w:p w:rsidR="00F17887" w:rsidRDefault="00F17887" w:rsidP="00F17887">
      <w:pPr>
        <w:pBdr>
          <w:bottom w:val="single" w:sz="6" w:space="0" w:color="D6DDB9"/>
        </w:pBdr>
        <w:shd w:val="clear" w:color="auto" w:fill="FFFFFF"/>
        <w:spacing w:before="120" w:after="120"/>
        <w:outlineLvl w:val="0"/>
        <w:rPr>
          <w:rFonts w:eastAsia="Times New Roman" w:cs="Times New Roman"/>
          <w:b/>
          <w:bCs/>
          <w:color w:val="000000"/>
          <w:kern w:val="36"/>
          <w:sz w:val="26"/>
          <w:szCs w:val="26"/>
          <w:u w:val="single"/>
          <w:lang w:eastAsia="ru-RU"/>
        </w:rPr>
      </w:pPr>
    </w:p>
    <w:p w:rsidR="00703DD1" w:rsidRPr="00D35D65" w:rsidRDefault="00703DD1" w:rsidP="00703DD1">
      <w:pPr>
        <w:spacing w:after="0"/>
        <w:rPr>
          <w:rFonts w:eastAsia="Calibri" w:cs="Times New Roman"/>
          <w:b/>
          <w:sz w:val="24"/>
          <w:szCs w:val="24"/>
        </w:rPr>
      </w:pPr>
      <w:r w:rsidRPr="00D35D65">
        <w:rPr>
          <w:rFonts w:eastAsia="Calibri" w:cs="Times New Roman"/>
          <w:b/>
          <w:sz w:val="24"/>
          <w:szCs w:val="24"/>
        </w:rPr>
        <w:t>Урок № _____</w:t>
      </w:r>
    </w:p>
    <w:p w:rsidR="00703DD1" w:rsidRDefault="00703DD1" w:rsidP="00703DD1">
      <w:pPr>
        <w:spacing w:after="0"/>
        <w:rPr>
          <w:rFonts w:eastAsia="Calibri" w:cs="Times New Roman"/>
          <w:b/>
          <w:sz w:val="24"/>
          <w:szCs w:val="24"/>
        </w:rPr>
      </w:pPr>
      <w:proofErr w:type="gramStart"/>
      <w:r>
        <w:rPr>
          <w:rFonts w:eastAsia="Calibri" w:cs="Times New Roman"/>
          <w:b/>
          <w:sz w:val="24"/>
          <w:szCs w:val="24"/>
        </w:rPr>
        <w:t>Дисциплина</w:t>
      </w:r>
      <w:r w:rsidRPr="00D35D65">
        <w:rPr>
          <w:rFonts w:eastAsia="Calibri" w:cs="Times New Roman"/>
          <w:b/>
          <w:sz w:val="24"/>
          <w:szCs w:val="24"/>
        </w:rPr>
        <w:t xml:space="preserve">:   </w:t>
      </w:r>
      <w:proofErr w:type="gramEnd"/>
      <w:r w:rsidRPr="00D35D65">
        <w:rPr>
          <w:rFonts w:eastAsia="Calibri" w:cs="Times New Roman"/>
          <w:b/>
          <w:sz w:val="24"/>
          <w:szCs w:val="24"/>
        </w:rPr>
        <w:t xml:space="preserve"> ОУД  01. Русский язык. </w:t>
      </w:r>
    </w:p>
    <w:p w:rsidR="00703DD1" w:rsidRPr="00D35D65" w:rsidRDefault="00703DD1" w:rsidP="00703DD1">
      <w:pPr>
        <w:spacing w:after="0"/>
        <w:rPr>
          <w:rFonts w:eastAsia="Calibri" w:cs="Times New Roman"/>
          <w:b/>
          <w:sz w:val="24"/>
          <w:szCs w:val="24"/>
        </w:rPr>
      </w:pPr>
    </w:p>
    <w:p w:rsidR="00703DD1" w:rsidRPr="00547D08" w:rsidRDefault="00703DD1" w:rsidP="00703DD1">
      <w:pPr>
        <w:spacing w:after="0"/>
        <w:rPr>
          <w:rFonts w:eastAsia="Calibri" w:cs="Times New Roman"/>
          <w:sz w:val="24"/>
          <w:szCs w:val="24"/>
        </w:rPr>
      </w:pPr>
      <w:r w:rsidRPr="00D35D65">
        <w:rPr>
          <w:rFonts w:eastAsia="Calibri" w:cs="Times New Roman"/>
          <w:b/>
          <w:sz w:val="24"/>
          <w:szCs w:val="24"/>
        </w:rPr>
        <w:t xml:space="preserve">Дата поведения: </w:t>
      </w:r>
      <w:r>
        <w:rPr>
          <w:rFonts w:eastAsia="Calibri" w:cs="Times New Roman"/>
          <w:sz w:val="24"/>
          <w:szCs w:val="24"/>
        </w:rPr>
        <w:t>02</w:t>
      </w:r>
      <w:r>
        <w:rPr>
          <w:rFonts w:eastAsia="Calibri" w:cs="Times New Roman"/>
          <w:sz w:val="24"/>
          <w:szCs w:val="24"/>
        </w:rPr>
        <w:t xml:space="preserve">.02.2022 г. </w:t>
      </w:r>
      <w:r>
        <w:rPr>
          <w:rFonts w:eastAsia="Calibri" w:cs="Times New Roman"/>
          <w:sz w:val="24"/>
          <w:szCs w:val="24"/>
        </w:rPr>
        <w:tab/>
      </w:r>
      <w:r>
        <w:rPr>
          <w:rFonts w:eastAsia="Calibri" w:cs="Times New Roman"/>
          <w:sz w:val="24"/>
          <w:szCs w:val="24"/>
        </w:rPr>
        <w:tab/>
      </w:r>
      <w:r>
        <w:rPr>
          <w:rFonts w:eastAsia="Calibri" w:cs="Times New Roman"/>
          <w:sz w:val="24"/>
          <w:szCs w:val="24"/>
        </w:rPr>
        <w:tab/>
      </w:r>
      <w:r w:rsidRPr="00D35D65">
        <w:rPr>
          <w:rFonts w:eastAsia="Calibri" w:cs="Times New Roman"/>
          <w:b/>
          <w:sz w:val="24"/>
          <w:szCs w:val="24"/>
        </w:rPr>
        <w:t xml:space="preserve">Преподаватель: </w:t>
      </w:r>
      <w:proofErr w:type="spellStart"/>
      <w:proofErr w:type="gramStart"/>
      <w:r w:rsidRPr="00D35D65">
        <w:rPr>
          <w:rFonts w:eastAsia="Calibri" w:cs="Times New Roman"/>
          <w:sz w:val="24"/>
          <w:szCs w:val="24"/>
        </w:rPr>
        <w:t>Шапиева</w:t>
      </w:r>
      <w:proofErr w:type="spellEnd"/>
      <w:r w:rsidRPr="00D35D65">
        <w:rPr>
          <w:rFonts w:eastAsia="Calibri" w:cs="Times New Roman"/>
          <w:sz w:val="24"/>
          <w:szCs w:val="24"/>
        </w:rPr>
        <w:t xml:space="preserve">  Д.Ш.</w:t>
      </w:r>
      <w:proofErr w:type="gramEnd"/>
    </w:p>
    <w:p w:rsidR="00703DD1" w:rsidRDefault="00703DD1" w:rsidP="00703DD1">
      <w:pPr>
        <w:spacing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 xml:space="preserve">Группа № </w:t>
      </w:r>
      <w:r>
        <w:rPr>
          <w:rFonts w:eastAsia="Calibri" w:cs="Times New Roman"/>
          <w:sz w:val="24"/>
          <w:szCs w:val="24"/>
        </w:rPr>
        <w:t>1-9</w:t>
      </w:r>
    </w:p>
    <w:p w:rsidR="00703DD1" w:rsidRPr="00D35D65" w:rsidRDefault="00703DD1" w:rsidP="00703DD1">
      <w:pPr>
        <w:spacing w:after="0"/>
        <w:rPr>
          <w:rFonts w:eastAsia="Calibri" w:cs="Times New Roman"/>
          <w:b/>
          <w:sz w:val="24"/>
          <w:szCs w:val="24"/>
        </w:rPr>
      </w:pPr>
      <w:r w:rsidRPr="00D35D65">
        <w:rPr>
          <w:rFonts w:eastAsia="Calibri" w:cs="Times New Roman"/>
          <w:b/>
          <w:sz w:val="24"/>
          <w:szCs w:val="24"/>
        </w:rPr>
        <w:t xml:space="preserve">Профессия: </w:t>
      </w:r>
      <w:r w:rsidRPr="00D35D65">
        <w:rPr>
          <w:rFonts w:eastAsia="Arial Unicode MS" w:cs="Times New Roman"/>
          <w:sz w:val="24"/>
          <w:szCs w:val="24"/>
        </w:rPr>
        <w:t>15.01.05 Сварщик</w:t>
      </w:r>
      <w:r>
        <w:rPr>
          <w:rFonts w:eastAsia="Arial Unicode MS" w:cs="Times New Roman"/>
          <w:sz w:val="24"/>
          <w:szCs w:val="24"/>
        </w:rPr>
        <w:t xml:space="preserve"> </w:t>
      </w:r>
      <w:r w:rsidRPr="00D35D65">
        <w:rPr>
          <w:rFonts w:eastAsia="Arial Unicode MS" w:cs="Times New Roman"/>
          <w:sz w:val="24"/>
          <w:szCs w:val="24"/>
        </w:rPr>
        <w:t>(ручной и частично - механизированной наплавки).</w:t>
      </w:r>
    </w:p>
    <w:p w:rsidR="00703DD1" w:rsidRDefault="00703DD1" w:rsidP="00703DD1">
      <w:pPr>
        <w:spacing w:after="0"/>
        <w:rPr>
          <w:rFonts w:eastAsia="Times New Roman" w:cs="Times New Roman"/>
          <w:sz w:val="24"/>
          <w:szCs w:val="24"/>
        </w:rPr>
      </w:pPr>
      <w:r w:rsidRPr="00D35D65">
        <w:rPr>
          <w:rFonts w:eastAsia="Calibri" w:cs="Times New Roman"/>
          <w:b/>
          <w:sz w:val="24"/>
          <w:szCs w:val="24"/>
        </w:rPr>
        <w:t xml:space="preserve">Тема урока: </w:t>
      </w:r>
      <w:r w:rsidRPr="00703DD1">
        <w:rPr>
          <w:rFonts w:eastAsia="Calibri" w:cs="Times New Roman"/>
          <w:sz w:val="24"/>
          <w:szCs w:val="24"/>
          <w:u w:val="single"/>
        </w:rPr>
        <w:t>«</w:t>
      </w:r>
      <w:r w:rsidRPr="00703DD1">
        <w:rPr>
          <w:sz w:val="24"/>
          <w:szCs w:val="24"/>
          <w:u w:val="single"/>
        </w:rPr>
        <w:t>Правописание суффиксов и окончаний имен прилагательных.</w:t>
      </w:r>
      <w:r w:rsidR="0070768B" w:rsidRPr="0070768B">
        <w:rPr>
          <w:sz w:val="24"/>
          <w:szCs w:val="24"/>
        </w:rPr>
        <w:t xml:space="preserve"> </w:t>
      </w:r>
      <w:r w:rsidR="0070768B" w:rsidRPr="0070768B">
        <w:rPr>
          <w:sz w:val="24"/>
          <w:szCs w:val="24"/>
          <w:u w:val="single"/>
        </w:rPr>
        <w:t>Правописание сложных прилагательных. Морфологический разбор имени прилагательного.</w:t>
      </w:r>
      <w:r w:rsidRPr="0070768B">
        <w:rPr>
          <w:rFonts w:eastAsia="Times New Roman" w:cs="Times New Roman"/>
          <w:sz w:val="24"/>
          <w:szCs w:val="24"/>
          <w:u w:val="single"/>
        </w:rPr>
        <w:t>»</w:t>
      </w:r>
      <w:r w:rsidRPr="00703DD1">
        <w:rPr>
          <w:rFonts w:eastAsia="Times New Roman" w:cs="Times New Roman"/>
          <w:sz w:val="24"/>
          <w:szCs w:val="24"/>
          <w:u w:val="single"/>
        </w:rPr>
        <w:t xml:space="preserve"> </w:t>
      </w:r>
    </w:p>
    <w:p w:rsidR="00703DD1" w:rsidRPr="00D35D65" w:rsidRDefault="00703DD1" w:rsidP="00703DD1">
      <w:pPr>
        <w:spacing w:after="0"/>
        <w:ind w:left="2410" w:hanging="2410"/>
        <w:rPr>
          <w:rFonts w:eastAsia="Calibri" w:cs="Times New Roman"/>
          <w:sz w:val="24"/>
          <w:szCs w:val="24"/>
        </w:rPr>
      </w:pPr>
      <w:r w:rsidRPr="00D35D65">
        <w:rPr>
          <w:rFonts w:eastAsia="Times New Roman" w:cs="Times New Roman"/>
          <w:sz w:val="24"/>
          <w:szCs w:val="24"/>
          <w:u w:val="single"/>
          <w:lang w:eastAsia="ru-RU"/>
        </w:rPr>
        <w:t xml:space="preserve"> </w:t>
      </w:r>
      <w:r w:rsidRPr="00D35D65">
        <w:rPr>
          <w:rFonts w:eastAsia="Calibri" w:cs="Times New Roman"/>
          <w:b/>
          <w:sz w:val="24"/>
          <w:szCs w:val="24"/>
        </w:rPr>
        <w:t>Тип урока:</w:t>
      </w:r>
      <w:r w:rsidRPr="00D35D65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 xml:space="preserve">комбинированный </w:t>
      </w:r>
    </w:p>
    <w:p w:rsidR="00703DD1" w:rsidRPr="00D35D65" w:rsidRDefault="00703DD1" w:rsidP="00703DD1">
      <w:pPr>
        <w:spacing w:after="0"/>
        <w:rPr>
          <w:rFonts w:eastAsia="Calibri" w:cs="Times New Roman"/>
          <w:b/>
          <w:sz w:val="24"/>
          <w:szCs w:val="24"/>
        </w:rPr>
      </w:pPr>
      <w:r w:rsidRPr="00D35D65">
        <w:rPr>
          <w:rFonts w:eastAsia="Calibri" w:cs="Times New Roman"/>
          <w:b/>
          <w:sz w:val="24"/>
          <w:szCs w:val="24"/>
        </w:rPr>
        <w:t>Цели:</w:t>
      </w:r>
    </w:p>
    <w:p w:rsidR="00703DD1" w:rsidRPr="00D35D65" w:rsidRDefault="00703DD1" w:rsidP="00703DD1">
      <w:pPr>
        <w:spacing w:after="0"/>
        <w:rPr>
          <w:rFonts w:eastAsia="Calibri" w:cs="Times New Roman"/>
          <w:color w:val="37474F"/>
          <w:sz w:val="24"/>
          <w:szCs w:val="24"/>
        </w:rPr>
      </w:pPr>
      <w:r w:rsidRPr="00D35D65">
        <w:rPr>
          <w:rFonts w:eastAsia="Calibri" w:cs="Times New Roman"/>
          <w:sz w:val="24"/>
          <w:szCs w:val="24"/>
        </w:rPr>
        <w:t xml:space="preserve">а) </w:t>
      </w:r>
      <w:r w:rsidRPr="00D35D65">
        <w:rPr>
          <w:rFonts w:eastAsia="Calibri" w:cs="Times New Roman"/>
          <w:b/>
          <w:i/>
          <w:sz w:val="24"/>
          <w:szCs w:val="24"/>
        </w:rPr>
        <w:t>образовательная:</w:t>
      </w:r>
      <w:r w:rsidRPr="00D35D65">
        <w:rPr>
          <w:rFonts w:eastAsia="Calibri" w:cs="Times New Roman"/>
          <w:sz w:val="24"/>
          <w:szCs w:val="24"/>
        </w:rPr>
        <w:t xml:space="preserve"> развитие речи, мышления.</w:t>
      </w:r>
    </w:p>
    <w:p w:rsidR="00703DD1" w:rsidRPr="00D35D65" w:rsidRDefault="00703DD1" w:rsidP="00703DD1">
      <w:pPr>
        <w:spacing w:after="0"/>
        <w:rPr>
          <w:rFonts w:eastAsia="Calibri" w:cs="Times New Roman"/>
          <w:sz w:val="24"/>
          <w:szCs w:val="24"/>
        </w:rPr>
      </w:pPr>
      <w:r w:rsidRPr="00D35D65">
        <w:rPr>
          <w:rFonts w:eastAsia="Calibri" w:cs="Times New Roman"/>
          <w:sz w:val="24"/>
          <w:szCs w:val="24"/>
        </w:rPr>
        <w:t xml:space="preserve">б) </w:t>
      </w:r>
      <w:r w:rsidRPr="00D35D65">
        <w:rPr>
          <w:rFonts w:eastAsia="Calibri" w:cs="Times New Roman"/>
          <w:b/>
          <w:i/>
          <w:sz w:val="24"/>
          <w:szCs w:val="24"/>
        </w:rPr>
        <w:t>развивающая:</w:t>
      </w:r>
      <w:r w:rsidRPr="00D35D65">
        <w:rPr>
          <w:rFonts w:eastAsia="Calibri" w:cs="Times New Roman"/>
          <w:sz w:val="24"/>
          <w:szCs w:val="24"/>
        </w:rPr>
        <w:t xml:space="preserve"> </w:t>
      </w:r>
      <w:r w:rsidRPr="00D35D65">
        <w:rPr>
          <w:rFonts w:eastAsia="Calibri" w:cs="Times New Roman"/>
          <w:color w:val="000000"/>
          <w:sz w:val="24"/>
          <w:szCs w:val="24"/>
          <w:shd w:val="clear" w:color="auto" w:fill="FFFFFF"/>
        </w:rPr>
        <w:t>формирование у обучающихся самостоятельности, наблюдательности, трудолюбия, умения сравнивать, делать вывод;</w:t>
      </w:r>
    </w:p>
    <w:p w:rsidR="00703DD1" w:rsidRPr="00D35D65" w:rsidRDefault="00703DD1" w:rsidP="00703DD1">
      <w:pPr>
        <w:spacing w:after="0"/>
        <w:rPr>
          <w:rFonts w:eastAsia="Calibri" w:cs="Times New Roman"/>
          <w:sz w:val="24"/>
          <w:szCs w:val="24"/>
        </w:rPr>
      </w:pPr>
      <w:r w:rsidRPr="00D35D65">
        <w:rPr>
          <w:rFonts w:eastAsia="Calibri" w:cs="Times New Roman"/>
          <w:sz w:val="24"/>
          <w:szCs w:val="24"/>
        </w:rPr>
        <w:t xml:space="preserve">в) </w:t>
      </w:r>
      <w:r w:rsidRPr="00D35D65">
        <w:rPr>
          <w:rFonts w:eastAsia="Calibri" w:cs="Times New Roman"/>
          <w:b/>
          <w:i/>
          <w:sz w:val="24"/>
          <w:szCs w:val="24"/>
        </w:rPr>
        <w:t>воспитательная:</w:t>
      </w:r>
      <w:r w:rsidRPr="00D35D65">
        <w:rPr>
          <w:rFonts w:eastAsia="Calibri" w:cs="Times New Roman"/>
          <w:color w:val="000000"/>
          <w:sz w:val="24"/>
          <w:szCs w:val="24"/>
          <w:shd w:val="clear" w:color="auto" w:fill="FFFFFF"/>
        </w:rPr>
        <w:t xml:space="preserve"> прививать чувства ответственности и сознательного отношения к изучаемому материалу.</w:t>
      </w:r>
    </w:p>
    <w:p w:rsidR="00703DD1" w:rsidRPr="00D35D65" w:rsidRDefault="00703DD1" w:rsidP="00703DD1">
      <w:pPr>
        <w:spacing w:after="0"/>
        <w:rPr>
          <w:rFonts w:eastAsia="Calibri" w:cs="Times New Roman"/>
          <w:sz w:val="24"/>
          <w:szCs w:val="24"/>
        </w:rPr>
      </w:pPr>
      <w:r w:rsidRPr="00D35D65">
        <w:rPr>
          <w:rFonts w:eastAsia="Calibri" w:cs="Times New Roman"/>
          <w:b/>
          <w:sz w:val="24"/>
          <w:szCs w:val="24"/>
        </w:rPr>
        <w:t>Оборудование урока:</w:t>
      </w:r>
      <w:r w:rsidRPr="00D35D65">
        <w:rPr>
          <w:rFonts w:eastAsia="Calibri" w:cs="Times New Roman"/>
          <w:sz w:val="24"/>
          <w:szCs w:val="24"/>
        </w:rPr>
        <w:t xml:space="preserve"> </w:t>
      </w:r>
      <w:proofErr w:type="gramStart"/>
      <w:r w:rsidRPr="00D35D65">
        <w:rPr>
          <w:rFonts w:eastAsia="Calibri" w:cs="Times New Roman"/>
          <w:sz w:val="24"/>
          <w:szCs w:val="24"/>
        </w:rPr>
        <w:t>персональный  компьютер</w:t>
      </w:r>
      <w:proofErr w:type="gramEnd"/>
      <w:r w:rsidRPr="00D35D65">
        <w:rPr>
          <w:rFonts w:eastAsia="Calibri" w:cs="Times New Roman"/>
          <w:sz w:val="24"/>
          <w:szCs w:val="24"/>
        </w:rPr>
        <w:t>, мультимедийный проектор конспект, учебник</w:t>
      </w:r>
    </w:p>
    <w:p w:rsidR="00703DD1" w:rsidRPr="00D35D65" w:rsidRDefault="00703DD1" w:rsidP="00703DD1">
      <w:pPr>
        <w:shd w:val="clear" w:color="auto" w:fill="FFFFFF"/>
        <w:spacing w:after="173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35D65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Литература: </w:t>
      </w:r>
      <w:r w:rsidRPr="00D35D65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Русский язык, учебник для СПО, Т.М. </w:t>
      </w:r>
      <w:proofErr w:type="spellStart"/>
      <w:r w:rsidRPr="00D35D65">
        <w:rPr>
          <w:rFonts w:eastAsia="Times New Roman" w:cs="Times New Roman"/>
          <w:bCs/>
          <w:color w:val="000000"/>
          <w:sz w:val="24"/>
          <w:szCs w:val="24"/>
          <w:lang w:eastAsia="ru-RU"/>
        </w:rPr>
        <w:t>Воителеева</w:t>
      </w:r>
      <w:proofErr w:type="spellEnd"/>
      <w:r w:rsidRPr="00D35D65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, Е.С. Антонова. </w:t>
      </w:r>
    </w:p>
    <w:p w:rsidR="00703DD1" w:rsidRPr="00D35D65" w:rsidRDefault="00703DD1" w:rsidP="00703DD1">
      <w:pPr>
        <w:spacing w:after="200" w:line="276" w:lineRule="auto"/>
        <w:rPr>
          <w:rFonts w:eastAsia="Calibri" w:cs="Times New Roman"/>
          <w:sz w:val="24"/>
          <w:szCs w:val="24"/>
        </w:rPr>
      </w:pPr>
      <w:r w:rsidRPr="00D35D65">
        <w:rPr>
          <w:rFonts w:eastAsia="Calibri" w:cs="Times New Roman"/>
          <w:b/>
          <w:sz w:val="24"/>
          <w:szCs w:val="24"/>
        </w:rPr>
        <w:t>Электронные образовательные ресурсы:</w:t>
      </w:r>
      <w:r w:rsidRPr="00D35D65">
        <w:rPr>
          <w:rFonts w:eastAsia="Calibri" w:cs="Times New Roman"/>
          <w:sz w:val="24"/>
          <w:szCs w:val="24"/>
        </w:rPr>
        <w:t xml:space="preserve"> ресурсы федеральных образовательных порталов.</w:t>
      </w:r>
    </w:p>
    <w:p w:rsidR="00703DD1" w:rsidRPr="00D35D65" w:rsidRDefault="00703DD1" w:rsidP="00703DD1">
      <w:pPr>
        <w:spacing w:after="200" w:line="276" w:lineRule="auto"/>
        <w:jc w:val="center"/>
        <w:rPr>
          <w:rFonts w:eastAsia="Calibri" w:cs="Times New Roman"/>
          <w:b/>
          <w:sz w:val="24"/>
          <w:szCs w:val="24"/>
        </w:rPr>
      </w:pPr>
      <w:r w:rsidRPr="00D35D65">
        <w:rPr>
          <w:rFonts w:eastAsia="Calibri" w:cs="Times New Roman"/>
          <w:b/>
          <w:sz w:val="24"/>
          <w:szCs w:val="24"/>
        </w:rPr>
        <w:t>Ход урока</w:t>
      </w:r>
    </w:p>
    <w:p w:rsidR="00703DD1" w:rsidRPr="00D35D65" w:rsidRDefault="00703DD1" w:rsidP="00703DD1">
      <w:pPr>
        <w:spacing w:after="200" w:line="276" w:lineRule="auto"/>
        <w:rPr>
          <w:rFonts w:eastAsia="Calibri" w:cs="Times New Roman"/>
          <w:sz w:val="24"/>
          <w:szCs w:val="24"/>
        </w:rPr>
      </w:pPr>
      <w:r w:rsidRPr="00D35D65">
        <w:rPr>
          <w:rFonts w:eastAsia="Calibri" w:cs="Times New Roman"/>
          <w:b/>
          <w:sz w:val="24"/>
          <w:szCs w:val="24"/>
        </w:rPr>
        <w:t xml:space="preserve">1. Организационный момент: </w:t>
      </w:r>
      <w:r w:rsidRPr="00D35D65">
        <w:rPr>
          <w:rFonts w:eastAsia="Calibri" w:cs="Times New Roman"/>
          <w:sz w:val="24"/>
          <w:szCs w:val="24"/>
        </w:rPr>
        <w:t>Приветствие группы, проверка дежурства, состояние кабинета, наличие студентов, готовность к занятиям.</w:t>
      </w:r>
    </w:p>
    <w:p w:rsidR="00703DD1" w:rsidRPr="00D35D65" w:rsidRDefault="00703DD1" w:rsidP="00703DD1">
      <w:p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D35D65">
        <w:rPr>
          <w:rFonts w:eastAsia="Calibri" w:cs="Times New Roman"/>
          <w:b/>
          <w:sz w:val="24"/>
          <w:szCs w:val="24"/>
        </w:rPr>
        <w:t>2.Проверка знаний студентов:</w:t>
      </w:r>
      <w:r w:rsidRPr="00D35D65">
        <w:rPr>
          <w:rFonts w:eastAsia="Calibri" w:cs="Times New Roman"/>
          <w:sz w:val="24"/>
          <w:szCs w:val="24"/>
        </w:rPr>
        <w:t xml:space="preserve"> Проверка наличия и ведения конспектов; проверка домашнего задания; опрос.</w:t>
      </w:r>
    </w:p>
    <w:p w:rsidR="00703DD1" w:rsidRPr="00D35D65" w:rsidRDefault="00703DD1" w:rsidP="00703DD1">
      <w:p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D35D65">
        <w:rPr>
          <w:rFonts w:eastAsia="Calibri" w:cs="Times New Roman"/>
          <w:b/>
          <w:sz w:val="24"/>
          <w:szCs w:val="24"/>
        </w:rPr>
        <w:lastRenderedPageBreak/>
        <w:t>3.Сообщение темы урока, постановка цели задачи:</w:t>
      </w:r>
      <w:r w:rsidRPr="00D35D65">
        <w:rPr>
          <w:rFonts w:eastAsia="Calibri" w:cs="Times New Roman"/>
          <w:sz w:val="24"/>
          <w:szCs w:val="24"/>
        </w:rPr>
        <w:t xml:space="preserve"> Актуализация и мотивация познавательной деятельности студентов.</w:t>
      </w:r>
    </w:p>
    <w:p w:rsidR="00703DD1" w:rsidRPr="00D35D65" w:rsidRDefault="00703DD1" w:rsidP="00703DD1">
      <w:p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D35D65">
        <w:rPr>
          <w:rFonts w:eastAsia="Calibri" w:cs="Times New Roman"/>
          <w:b/>
          <w:sz w:val="24"/>
          <w:szCs w:val="24"/>
        </w:rPr>
        <w:t xml:space="preserve">4.Изложение нового материала. </w:t>
      </w:r>
    </w:p>
    <w:p w:rsidR="00703DD1" w:rsidRDefault="00703DD1" w:rsidP="00F17887">
      <w:pPr>
        <w:shd w:val="clear" w:color="auto" w:fill="FFFFFF"/>
        <w:spacing w:after="0"/>
        <w:ind w:firstLine="710"/>
        <w:jc w:val="both"/>
        <w:rPr>
          <w:rFonts w:eastAsia="Times New Roman" w:cs="Times New Roman"/>
          <w:b/>
          <w:bCs/>
          <w:color w:val="000000"/>
          <w:kern w:val="36"/>
          <w:sz w:val="26"/>
          <w:szCs w:val="26"/>
          <w:u w:val="single"/>
          <w:lang w:eastAsia="ru-RU"/>
        </w:rPr>
      </w:pPr>
    </w:p>
    <w:p w:rsidR="00F17887" w:rsidRPr="00F17887" w:rsidRDefault="00F17887" w:rsidP="00F17887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Суффиксы имен прилагательных</w:t>
      </w:r>
    </w:p>
    <w:p w:rsidR="00F17887" w:rsidRPr="00F17887" w:rsidRDefault="00F17887" w:rsidP="00F17887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Имена прилагательные пополняют словарный состав русского языка так же активно, как и имена существительные, за счет разнообразных способов морфологического образования: от основ существительных (</w:t>
      </w:r>
      <w:r w:rsidRPr="00F178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добрый, пластмассовый, медвежий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), прилагательных (</w:t>
      </w:r>
      <w:r w:rsidRPr="00F178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красно-коричневый, кисло-сладкий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), глаголов (</w:t>
      </w:r>
      <w:r w:rsidRPr="00F178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ходкий, обманчивый, ворчливый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). Наиболее продуктивным способом образования является суффиксальный. При этом суффиксы, как правило, употребляются в зависимости от </w:t>
      </w:r>
      <w:proofErr w:type="spellStart"/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частеречной</w:t>
      </w:r>
      <w:proofErr w:type="spellEnd"/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основы. Так, от именных основ прилагательные образуются с помощью суффиксов </w:t>
      </w:r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-</w:t>
      </w:r>
      <w:proofErr w:type="spellStart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енн</w:t>
      </w:r>
      <w:proofErr w:type="spellEnd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-, -</w:t>
      </w:r>
      <w:proofErr w:type="spellStart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онн</w:t>
      </w:r>
      <w:proofErr w:type="spellEnd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-, -ан-(-</w:t>
      </w:r>
      <w:proofErr w:type="spellStart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ян</w:t>
      </w:r>
      <w:proofErr w:type="spellEnd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-), -м-, -</w:t>
      </w:r>
      <w:proofErr w:type="spellStart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ий</w:t>
      </w:r>
      <w:proofErr w:type="spellEnd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, -</w:t>
      </w:r>
      <w:proofErr w:type="spellStart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ов</w:t>
      </w:r>
      <w:proofErr w:type="spellEnd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-(-ев-), -</w:t>
      </w:r>
      <w:proofErr w:type="spellStart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ий</w:t>
      </w:r>
      <w:proofErr w:type="spellEnd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 и др.; от глагольных - </w:t>
      </w:r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-</w:t>
      </w:r>
      <w:proofErr w:type="spellStart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чив</w:t>
      </w:r>
      <w:proofErr w:type="spellEnd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-, -</w:t>
      </w:r>
      <w:proofErr w:type="spellStart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нн</w:t>
      </w:r>
      <w:proofErr w:type="spellEnd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-, -ем-, -им-, -</w:t>
      </w:r>
      <w:proofErr w:type="spellStart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ист</w:t>
      </w:r>
      <w:proofErr w:type="spellEnd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 и др.</w:t>
      </w:r>
    </w:p>
    <w:p w:rsidR="00F17887" w:rsidRPr="00F17887" w:rsidRDefault="00F17887" w:rsidP="00F17887">
      <w:pPr>
        <w:shd w:val="clear" w:color="auto" w:fill="FFFFFF"/>
        <w:spacing w:before="120" w:after="120"/>
        <w:outlineLvl w:val="3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Окончания имен прилагательных</w:t>
      </w:r>
    </w:p>
    <w:p w:rsidR="00F17887" w:rsidRPr="00F17887" w:rsidRDefault="00F17887" w:rsidP="00F17887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Прилагательные характеризуются тем, что они не имеют самостоятельных морфологических признаков рода, числа и падежа. Эти признаки определяются по имени существительному, с которым прилагательное сочетается, т.е. находится в связи согласования. Иными словами, значения рода, числа и падежа у прилагательного выражается синтаксически.</w:t>
      </w:r>
    </w:p>
    <w:p w:rsidR="00F17887" w:rsidRPr="00F17887" w:rsidRDefault="00F17887" w:rsidP="00F17887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1. </w:t>
      </w:r>
      <w:r w:rsidRPr="00F17887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 прилагательных пишутся окончания, аналогичные окончаниям вопросительного слова какой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, которое задается от имени существительного: </w:t>
      </w:r>
      <w:r w:rsidRPr="00F178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с весел</w:t>
      </w:r>
      <w:r w:rsidRPr="00F17887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ым</w:t>
      </w:r>
      <w:r w:rsidRPr="00F178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 (как</w:t>
      </w:r>
      <w:r w:rsidRPr="00F17887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им</w:t>
      </w:r>
      <w:r w:rsidRPr="00F178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?) характером, о весел</w:t>
      </w:r>
      <w:r w:rsidRPr="00F17887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ом</w:t>
      </w:r>
      <w:r w:rsidRPr="00F178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 (как</w:t>
      </w:r>
      <w:r w:rsidRPr="00F17887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ом</w:t>
      </w:r>
      <w:r w:rsidRPr="00F178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?) характере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 и т.д.</w:t>
      </w:r>
    </w:p>
    <w:p w:rsidR="00F17887" w:rsidRPr="00F17887" w:rsidRDefault="00F17887" w:rsidP="00F17887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Следует различать:</w:t>
      </w:r>
    </w:p>
    <w:p w:rsidR="00F17887" w:rsidRPr="00F17887" w:rsidRDefault="00F17887" w:rsidP="00F17887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а) у прилагательных мужского и среднего рода единственного числа окончания </w:t>
      </w:r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-ым (-им)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 в творительном падеже (</w:t>
      </w:r>
      <w:r w:rsidRPr="00F178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ветром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 как</w:t>
      </w:r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им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? </w:t>
      </w:r>
      <w:r w:rsidRPr="00F178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свеж</w:t>
      </w:r>
      <w:r w:rsidRPr="00F17887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им</w:t>
      </w:r>
      <w:r w:rsidRPr="00F178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, зарубежьем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 как</w:t>
      </w:r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им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? </w:t>
      </w:r>
      <w:r w:rsidRPr="00F178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дальн</w:t>
      </w:r>
      <w:r w:rsidRPr="00F17887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им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) и окончания </w:t>
      </w:r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-ом (-ем)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 в предложном падеже (</w:t>
      </w:r>
      <w:r w:rsidRPr="00F178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о ветре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 как</w:t>
      </w:r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ом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? </w:t>
      </w:r>
      <w:r w:rsidRPr="00F178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свеж</w:t>
      </w:r>
      <w:r w:rsidRPr="00F17887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ем</w:t>
      </w:r>
      <w:r w:rsidRPr="00F178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, о зарубежье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 как</w:t>
      </w:r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ом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? </w:t>
      </w:r>
      <w:r w:rsidRPr="00F178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дальн</w:t>
      </w:r>
      <w:r w:rsidRPr="00F17887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ем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);</w:t>
      </w:r>
    </w:p>
    <w:p w:rsidR="00F17887" w:rsidRPr="00F17887" w:rsidRDefault="00F17887" w:rsidP="00F17887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б) у прилагательных женского рода единственного числа окончания </w:t>
      </w:r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-</w:t>
      </w:r>
      <w:proofErr w:type="spellStart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ую</w:t>
      </w:r>
      <w:proofErr w:type="spellEnd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(-</w:t>
      </w:r>
      <w:proofErr w:type="spellStart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юю</w:t>
      </w:r>
      <w:proofErr w:type="spellEnd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 в винительном падеже (</w:t>
      </w:r>
      <w:r w:rsidRPr="00F178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дорогу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 как</w:t>
      </w:r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ую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? </w:t>
      </w:r>
      <w:r w:rsidRPr="00F178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ровн</w:t>
      </w:r>
      <w:r w:rsidRPr="00F17887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ую</w:t>
      </w:r>
      <w:r w:rsidRPr="00F178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, зарю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 как</w:t>
      </w:r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ую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? </w:t>
      </w:r>
      <w:r w:rsidRPr="00F178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весенн</w:t>
      </w:r>
      <w:r w:rsidRPr="00F17887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юю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) и окончания </w:t>
      </w:r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-</w:t>
      </w:r>
      <w:proofErr w:type="spellStart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ою</w:t>
      </w:r>
      <w:proofErr w:type="spellEnd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(-ею)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 в творительном падеже (</w:t>
      </w:r>
      <w:r w:rsidRPr="00F178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дорогою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 как</w:t>
      </w:r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ою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? </w:t>
      </w:r>
      <w:r w:rsidRPr="00F178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ровн</w:t>
      </w:r>
      <w:r w:rsidRPr="00F17887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ою</w:t>
      </w:r>
      <w:r w:rsidRPr="00F178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, зарею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 как</w:t>
      </w:r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ою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? </w:t>
      </w:r>
      <w:r w:rsidRPr="00F178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весенн</w:t>
      </w:r>
      <w:r w:rsidRPr="00F17887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ею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).</w:t>
      </w:r>
    </w:p>
    <w:p w:rsidR="00F17887" w:rsidRPr="00F17887" w:rsidRDefault="00F17887" w:rsidP="00F17887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 В родительном падеже единственного числа прилагательных мужского и среднего рода в окончании </w:t>
      </w:r>
      <w:r w:rsidRPr="00F17887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proofErr w:type="gramStart"/>
      <w:r w:rsidRPr="00F17887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ого</w:t>
      </w:r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 (</w:t>
      </w:r>
      <w:proofErr w:type="gramEnd"/>
      <w:r w:rsidRPr="00F17887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-его</w:t>
      </w:r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 пишется по традиции буква </w:t>
      </w:r>
      <w:r w:rsidRPr="00F17887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</w:t>
      </w:r>
      <w:r w:rsidRPr="00F178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 , хотя произносится </w:t>
      </w:r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 , напр.: </w:t>
      </w:r>
      <w:r w:rsidRPr="00F178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доброго, хорошего, большого, синего.</w:t>
      </w:r>
    </w:p>
    <w:p w:rsidR="00F17887" w:rsidRPr="00F17887" w:rsidRDefault="00F17887" w:rsidP="00F17887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 Притяжательные прилагательные на </w:t>
      </w:r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-</w:t>
      </w:r>
      <w:proofErr w:type="spellStart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ий</w:t>
      </w:r>
      <w:proofErr w:type="spellEnd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, -</w:t>
      </w:r>
      <w:proofErr w:type="spellStart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ья</w:t>
      </w:r>
      <w:proofErr w:type="spellEnd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, -</w:t>
      </w:r>
      <w:proofErr w:type="spellStart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ье</w:t>
      </w:r>
      <w:proofErr w:type="spellEnd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, -</w:t>
      </w:r>
      <w:proofErr w:type="spellStart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ьи</w:t>
      </w:r>
      <w:proofErr w:type="spellEnd"/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F178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(заячий, заячья, заячье, заячьи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) во всех падежах, кроме именительного и сходного с ним винительного падежа мужского рода единственного числа, пишутся с ь: </w:t>
      </w:r>
      <w:r w:rsidRPr="00F178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медвежий, медвежьего, медвежьему, медвежьим, о медвежьем; медвежьи, медвежьих, медвежьим, медвежьи, медвежьими, о медвежьих.</w:t>
      </w:r>
    </w:p>
    <w:p w:rsidR="00F17887" w:rsidRPr="00F17887" w:rsidRDefault="00F17887" w:rsidP="00F17887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Подобные прилагательные образуются от имен существительных с помощью суффикса -j- (йот), поэтому перед окончанием пишется разделительный ь как показатель этого суффикса.</w:t>
      </w:r>
    </w:p>
    <w:p w:rsidR="00F17887" w:rsidRPr="00F17887" w:rsidRDefault="00F17887" w:rsidP="00F17887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 Прилагательные </w:t>
      </w:r>
      <w:r w:rsidRPr="00F178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загородный, междугородный, пригородный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 изменяются по твердой разновидности склонения и пишутся с окончаниями</w:t>
      </w:r>
    </w:p>
    <w:p w:rsidR="00F17887" w:rsidRPr="00F17887" w:rsidRDefault="00F17887" w:rsidP="00F17887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-</w:t>
      </w:r>
      <w:proofErr w:type="spellStart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ый</w:t>
      </w:r>
      <w:proofErr w:type="spellEnd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, -</w:t>
      </w:r>
      <w:proofErr w:type="spellStart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ая</w:t>
      </w:r>
      <w:proofErr w:type="spellEnd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, -</w:t>
      </w:r>
      <w:proofErr w:type="spellStart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ое</w:t>
      </w:r>
      <w:proofErr w:type="spellEnd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, -ь/е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; прилагательные иногородний, бескрайний изменяются по мягкой разновидности склонения и пишутся с окончаниями </w:t>
      </w:r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-</w:t>
      </w:r>
      <w:proofErr w:type="spellStart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ий</w:t>
      </w:r>
      <w:proofErr w:type="spellEnd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, -</w:t>
      </w:r>
      <w:proofErr w:type="spellStart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яя</w:t>
      </w:r>
      <w:proofErr w:type="spellEnd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, -ее, -</w:t>
      </w:r>
      <w:proofErr w:type="spellStart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ое</w:t>
      </w:r>
      <w:proofErr w:type="spellEnd"/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 (формы </w:t>
      </w:r>
      <w:proofErr w:type="spellStart"/>
      <w:r w:rsidRPr="00F178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иногородный</w:t>
      </w:r>
      <w:proofErr w:type="spellEnd"/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 и </w:t>
      </w:r>
      <w:r w:rsidRPr="00F178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бескрайный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 - устаревшие). Прилагательное </w:t>
      </w:r>
      <w:r w:rsidRPr="00F178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междугородный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 имеет вариант </w:t>
      </w:r>
      <w:r w:rsidRPr="00F178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междугородний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F17887" w:rsidRPr="00F17887" w:rsidRDefault="00F17887" w:rsidP="00F17887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 Прилагательные, оканчивающиеся на </w:t>
      </w:r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-</w:t>
      </w:r>
      <w:proofErr w:type="spellStart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йный</w:t>
      </w:r>
      <w:proofErr w:type="spellEnd"/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, имеют в именительном падеже единственного числа мужского рода краткую форму на </w:t>
      </w:r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-</w:t>
      </w:r>
      <w:proofErr w:type="spellStart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ен</w:t>
      </w:r>
      <w:proofErr w:type="spellEnd"/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: </w:t>
      </w:r>
      <w:r w:rsidRPr="00F178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знойный - зноен, спокойный - спокоен, стройный - строен. </w:t>
      </w:r>
      <w:r w:rsidRPr="00F17887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Исключение</w:t>
      </w:r>
      <w:r w:rsidRPr="00F178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: достойный –достоин.</w:t>
      </w:r>
    </w:p>
    <w:p w:rsidR="00F12C76" w:rsidRPr="0070768B" w:rsidRDefault="00F12C76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703DD1" w:rsidRPr="00703DD1" w:rsidRDefault="00703DD1" w:rsidP="00703DD1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03DD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Правописание сложных прилагательных. Морфологический разбор имени прилагательного. </w:t>
      </w:r>
    </w:p>
    <w:tbl>
      <w:tblPr>
        <w:tblW w:w="1071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"/>
        <w:gridCol w:w="5528"/>
        <w:gridCol w:w="4233"/>
      </w:tblGrid>
      <w:tr w:rsidR="00703DD1" w:rsidRPr="00703DD1" w:rsidTr="0070768B"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D1" w:rsidRPr="00703DD1" w:rsidRDefault="00703DD1" w:rsidP="00703DD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D1" w:rsidRPr="00703DD1" w:rsidRDefault="00703DD1" w:rsidP="00703DD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Правило</w:t>
            </w:r>
          </w:p>
        </w:tc>
        <w:tc>
          <w:tcPr>
            <w:tcW w:w="4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D1" w:rsidRPr="00703DD1" w:rsidRDefault="00703DD1" w:rsidP="00703DD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Примеры</w:t>
            </w:r>
          </w:p>
        </w:tc>
      </w:tr>
      <w:tr w:rsidR="00703DD1" w:rsidRPr="00703DD1" w:rsidTr="0070768B"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D1" w:rsidRPr="00703DD1" w:rsidRDefault="00703DD1" w:rsidP="00703DD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D1" w:rsidRPr="00703DD1" w:rsidRDefault="00703DD1" w:rsidP="00703DD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Прилагательные, образованные от существительных, которые пишутся слитно</w:t>
            </w:r>
          </w:p>
        </w:tc>
        <w:tc>
          <w:tcPr>
            <w:tcW w:w="4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D1" w:rsidRPr="00703DD1" w:rsidRDefault="00703DD1" w:rsidP="00703DD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водосточный (</w:t>
            </w:r>
            <w:proofErr w:type="gramStart"/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 водосток</w:t>
            </w:r>
            <w:proofErr w:type="gramEnd"/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),</w:t>
            </w:r>
          </w:p>
          <w:p w:rsidR="00703DD1" w:rsidRPr="00703DD1" w:rsidRDefault="00703DD1" w:rsidP="00703DD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железобетонный ( от железобетон)</w:t>
            </w:r>
          </w:p>
        </w:tc>
      </w:tr>
      <w:tr w:rsidR="00703DD1" w:rsidRPr="00703DD1" w:rsidTr="0070768B"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D1" w:rsidRPr="00703DD1" w:rsidRDefault="00703DD1" w:rsidP="00703DD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D1" w:rsidRPr="00703DD1" w:rsidRDefault="00703DD1" w:rsidP="00703DD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Прилагательные,</w:t>
            </w:r>
          </w:p>
          <w:p w:rsidR="00703DD1" w:rsidRPr="00703DD1" w:rsidRDefault="00703DD1" w:rsidP="00703DD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 которых одна из частей самостоятельно не употребляется</w:t>
            </w:r>
          </w:p>
        </w:tc>
        <w:tc>
          <w:tcPr>
            <w:tcW w:w="4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D1" w:rsidRPr="00703DD1" w:rsidRDefault="00703DD1" w:rsidP="00703DD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белобрысый,</w:t>
            </w:r>
          </w:p>
          <w:p w:rsidR="00703DD1" w:rsidRPr="00703DD1" w:rsidRDefault="00703DD1" w:rsidP="00703DD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быстротечный,</w:t>
            </w:r>
          </w:p>
          <w:p w:rsidR="00703DD1" w:rsidRPr="00703DD1" w:rsidRDefault="00703DD1" w:rsidP="00703DD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всеядный</w:t>
            </w:r>
          </w:p>
        </w:tc>
      </w:tr>
      <w:tr w:rsidR="00703DD1" w:rsidRPr="00703DD1" w:rsidTr="0070768B"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D1" w:rsidRPr="00703DD1" w:rsidRDefault="00703DD1" w:rsidP="00703DD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D1" w:rsidRPr="00703DD1" w:rsidRDefault="00703DD1" w:rsidP="00703DD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Прилагательные, образованные на основе подчинительной связи</w:t>
            </w:r>
          </w:p>
        </w:tc>
        <w:tc>
          <w:tcPr>
            <w:tcW w:w="4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D1" w:rsidRPr="00703DD1" w:rsidRDefault="00703DD1" w:rsidP="00703DD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вагоноремонтный (ремонт вагонов -управление),</w:t>
            </w:r>
          </w:p>
          <w:p w:rsidR="00703DD1" w:rsidRPr="00703DD1" w:rsidRDefault="00703DD1" w:rsidP="00703DD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дикорастущий (растущий дико -примыкание),</w:t>
            </w:r>
          </w:p>
          <w:p w:rsidR="00703DD1" w:rsidRPr="00703DD1" w:rsidRDefault="00703DD1" w:rsidP="00703DD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сельскохозяйственный (сельское хозяйство – согласование)</w:t>
            </w:r>
          </w:p>
        </w:tc>
      </w:tr>
      <w:tr w:rsidR="00703DD1" w:rsidRPr="00703DD1" w:rsidTr="0070768B"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D1" w:rsidRPr="00703DD1" w:rsidRDefault="00703DD1" w:rsidP="00703DD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D1" w:rsidRPr="00703DD1" w:rsidRDefault="00703DD1" w:rsidP="00703DD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Прилагательные,</w:t>
            </w:r>
          </w:p>
          <w:p w:rsidR="00703DD1" w:rsidRPr="00703DD1" w:rsidRDefault="00703DD1" w:rsidP="00703DD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первая часть которых наречие на -о, -е</w:t>
            </w:r>
          </w:p>
        </w:tc>
        <w:tc>
          <w:tcPr>
            <w:tcW w:w="4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D1" w:rsidRPr="00703DD1" w:rsidRDefault="00703DD1" w:rsidP="00703DD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высоконравственный,</w:t>
            </w:r>
          </w:p>
          <w:p w:rsidR="00703DD1" w:rsidRPr="00703DD1" w:rsidRDefault="00703DD1" w:rsidP="00703DD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нижеуказанный</w:t>
            </w:r>
          </w:p>
        </w:tc>
      </w:tr>
      <w:tr w:rsidR="00703DD1" w:rsidRPr="00703DD1" w:rsidTr="0070768B"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D1" w:rsidRPr="00703DD1" w:rsidRDefault="00703DD1" w:rsidP="00703DD1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D1" w:rsidRPr="00703DD1" w:rsidRDefault="00703DD1" w:rsidP="00703DD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Прилагательные,</w:t>
            </w:r>
          </w:p>
          <w:p w:rsidR="00703DD1" w:rsidRPr="00703DD1" w:rsidRDefault="00703DD1" w:rsidP="00703DD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первая часть которых имя числительное</w:t>
            </w:r>
          </w:p>
        </w:tc>
        <w:tc>
          <w:tcPr>
            <w:tcW w:w="4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D1" w:rsidRPr="00703DD1" w:rsidRDefault="00703DD1" w:rsidP="00703DD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двухэтажный,</w:t>
            </w:r>
          </w:p>
          <w:p w:rsidR="00703DD1" w:rsidRPr="00703DD1" w:rsidRDefault="00703DD1" w:rsidP="00703DD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пятилетний,</w:t>
            </w:r>
          </w:p>
          <w:p w:rsidR="00703DD1" w:rsidRPr="00703DD1" w:rsidRDefault="00703DD1" w:rsidP="00703DD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стограммовый</w:t>
            </w:r>
          </w:p>
        </w:tc>
      </w:tr>
    </w:tbl>
    <w:p w:rsidR="00703DD1" w:rsidRPr="00703DD1" w:rsidRDefault="00703DD1" w:rsidP="00703DD1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03DD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СЛИТНОЕ НАПИСАНИЕ СЛОЖНЫХ ПРИЛАГАТЕЛЬНЫХ</w:t>
      </w:r>
    </w:p>
    <w:p w:rsidR="00703DD1" w:rsidRPr="00703DD1" w:rsidRDefault="00703DD1" w:rsidP="00703DD1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03DD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Примечание!!!</w:t>
      </w:r>
    </w:p>
    <w:p w:rsidR="00703DD1" w:rsidRPr="00703DD1" w:rsidRDefault="00703DD1" w:rsidP="00703DD1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03DD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Обычно отдельно пишутся наречия, оканчивающиеся на </w:t>
      </w:r>
      <w:r w:rsidRPr="00703DD1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– </w:t>
      </w:r>
      <w:proofErr w:type="spellStart"/>
      <w:r w:rsidRPr="00703DD1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ски</w:t>
      </w:r>
      <w:proofErr w:type="spellEnd"/>
      <w:r w:rsidRPr="00703DD1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 </w:t>
      </w:r>
      <w:r w:rsidRPr="00703DD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характеризующие признак путём уподобления:</w:t>
      </w:r>
    </w:p>
    <w:p w:rsidR="00703DD1" w:rsidRPr="00703DD1" w:rsidRDefault="00703DD1" w:rsidP="00703DD1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03DD1">
        <w:rPr>
          <w:rFonts w:eastAsia="Times New Roman" w:cs="Times New Roman"/>
          <w:color w:val="000000"/>
          <w:sz w:val="24"/>
          <w:szCs w:val="24"/>
          <w:lang w:eastAsia="ru-RU"/>
        </w:rPr>
        <w:t>ангель</w:t>
      </w:r>
      <w:r w:rsidRPr="00703DD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ски</w:t>
      </w:r>
      <w:r w:rsidRPr="00703DD1">
        <w:rPr>
          <w:rFonts w:eastAsia="Times New Roman" w:cs="Times New Roman"/>
          <w:color w:val="000000"/>
          <w:sz w:val="24"/>
          <w:szCs w:val="24"/>
          <w:lang w:eastAsia="ru-RU"/>
        </w:rPr>
        <w:t> кроткий взгляд,  </w:t>
      </w:r>
    </w:p>
    <w:p w:rsidR="00703DD1" w:rsidRPr="00703DD1" w:rsidRDefault="00703DD1" w:rsidP="00703DD1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03DD1">
        <w:rPr>
          <w:rFonts w:eastAsia="Times New Roman" w:cs="Times New Roman"/>
          <w:color w:val="000000"/>
          <w:sz w:val="24"/>
          <w:szCs w:val="24"/>
          <w:lang w:eastAsia="ru-RU"/>
        </w:rPr>
        <w:t>дет</w:t>
      </w:r>
      <w:r w:rsidRPr="00703DD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ски</w:t>
      </w:r>
      <w:r w:rsidRPr="00703DD1">
        <w:rPr>
          <w:rFonts w:eastAsia="Times New Roman" w:cs="Times New Roman"/>
          <w:color w:val="000000"/>
          <w:sz w:val="24"/>
          <w:szCs w:val="24"/>
          <w:lang w:eastAsia="ru-RU"/>
        </w:rPr>
        <w:t> наивные высказывания</w:t>
      </w:r>
    </w:p>
    <w:p w:rsidR="00703DD1" w:rsidRPr="00703DD1" w:rsidRDefault="00703DD1" w:rsidP="00703DD1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03DD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ДЕФИСНОЕ НАПИСАНИЕ СЛОЖНЫХ ПРИЛАГАТЕЛЬНЫХ</w:t>
      </w:r>
    </w:p>
    <w:tbl>
      <w:tblPr>
        <w:tblW w:w="10696" w:type="dxa"/>
        <w:tblInd w:w="-2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5452"/>
        <w:gridCol w:w="4394"/>
      </w:tblGrid>
      <w:tr w:rsidR="00703DD1" w:rsidRPr="00703DD1" w:rsidTr="00703DD1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D1" w:rsidRPr="00703DD1" w:rsidRDefault="00703DD1" w:rsidP="00703DD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D1" w:rsidRPr="00703DD1" w:rsidRDefault="00703DD1" w:rsidP="00703DD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Правило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D1" w:rsidRPr="00703DD1" w:rsidRDefault="00703DD1" w:rsidP="00703DD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Примеры</w:t>
            </w:r>
          </w:p>
        </w:tc>
      </w:tr>
      <w:tr w:rsidR="00703DD1" w:rsidRPr="00703DD1" w:rsidTr="00703DD1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D1" w:rsidRPr="00703DD1" w:rsidRDefault="00703DD1" w:rsidP="00703DD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D1" w:rsidRPr="00703DD1" w:rsidRDefault="00703DD1" w:rsidP="00703DD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Прилагательные, обозначающие оттенки цветов, качества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D1" w:rsidRPr="00703DD1" w:rsidRDefault="00703DD1" w:rsidP="00703DD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ярко-красный,</w:t>
            </w:r>
          </w:p>
          <w:p w:rsidR="00703DD1" w:rsidRPr="00703DD1" w:rsidRDefault="00703DD1" w:rsidP="00703DD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кисло-сладкий</w:t>
            </w:r>
          </w:p>
        </w:tc>
      </w:tr>
      <w:tr w:rsidR="00703DD1" w:rsidRPr="00703DD1" w:rsidTr="00703DD1">
        <w:trPr>
          <w:trHeight w:val="3118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D1" w:rsidRPr="00703DD1" w:rsidRDefault="00703DD1" w:rsidP="00703DD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D1" w:rsidRPr="00703DD1" w:rsidRDefault="00703DD1" w:rsidP="00703DD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Прилагательные, образованные на основе сочинительной связи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D1" w:rsidRPr="00703DD1" w:rsidRDefault="00703DD1" w:rsidP="00703DD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русско-английский (русский и английский),</w:t>
            </w:r>
          </w:p>
          <w:p w:rsidR="00703DD1" w:rsidRPr="00703DD1" w:rsidRDefault="00703DD1" w:rsidP="00703DD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плодово-ягодный (плодовый и ягодный)</w:t>
            </w:r>
          </w:p>
          <w:p w:rsidR="00703DD1" w:rsidRPr="00703DD1" w:rsidRDefault="00703DD1" w:rsidP="00703DD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Запомнить!!!</w:t>
            </w:r>
          </w:p>
          <w:p w:rsidR="00703DD1" w:rsidRPr="00703DD1" w:rsidRDefault="00703DD1" w:rsidP="00703DD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общественно-экономический</w:t>
            </w:r>
          </w:p>
          <w:p w:rsidR="00703DD1" w:rsidRPr="00703DD1" w:rsidRDefault="00703DD1" w:rsidP="00703DD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общественно-политический</w:t>
            </w:r>
          </w:p>
          <w:p w:rsidR="00703DD1" w:rsidRPr="00703DD1" w:rsidRDefault="00703DD1" w:rsidP="00703DD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общественно-исторический</w:t>
            </w:r>
          </w:p>
          <w:p w:rsidR="00703DD1" w:rsidRPr="00703DD1" w:rsidRDefault="00703DD1" w:rsidP="00703DD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общественно полезный</w:t>
            </w:r>
          </w:p>
          <w:p w:rsidR="00703DD1" w:rsidRPr="00703DD1" w:rsidRDefault="00703DD1" w:rsidP="00703DD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общественно необходимый</w:t>
            </w:r>
          </w:p>
        </w:tc>
      </w:tr>
      <w:tr w:rsidR="00703DD1" w:rsidRPr="00703DD1" w:rsidTr="00703DD1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D1" w:rsidRPr="00703DD1" w:rsidRDefault="00703DD1" w:rsidP="00703DD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D1" w:rsidRPr="00703DD1" w:rsidRDefault="00703DD1" w:rsidP="00703DD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Прилагательные, образованные от существительных, </w:t>
            </w:r>
            <w:proofErr w:type="spellStart"/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пишущихся</w:t>
            </w:r>
            <w:proofErr w:type="spellEnd"/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через дефис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D1" w:rsidRPr="00703DD1" w:rsidRDefault="00703DD1" w:rsidP="00703DD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юго-восточный (юго-восток),</w:t>
            </w:r>
          </w:p>
          <w:p w:rsidR="00703DD1" w:rsidRPr="00703DD1" w:rsidRDefault="00703DD1" w:rsidP="00703DD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нью-йоркский (Нью-Йорк),</w:t>
            </w:r>
          </w:p>
          <w:p w:rsidR="00703DD1" w:rsidRPr="00703DD1" w:rsidRDefault="00703DD1" w:rsidP="00703DD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унтер-офицерский (унтер-офицер)</w:t>
            </w:r>
          </w:p>
        </w:tc>
      </w:tr>
      <w:tr w:rsidR="00703DD1" w:rsidRPr="00703DD1" w:rsidTr="00703DD1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D1" w:rsidRPr="00703DD1" w:rsidRDefault="00703DD1" w:rsidP="00703DD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D1" w:rsidRPr="00703DD1" w:rsidRDefault="00703DD1" w:rsidP="00703DD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Прилагательные, начинающиеся словами </w:t>
            </w:r>
            <w:proofErr w:type="spellStart"/>
            <w:r w:rsidRPr="00703DD1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юго</w:t>
            </w:r>
            <w:proofErr w:type="spellEnd"/>
            <w:r w:rsidRPr="00703DD1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03DD1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северо</w:t>
            </w:r>
            <w:proofErr w:type="spellEnd"/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…,входящие в состав географических и административных названий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D1" w:rsidRPr="00703DD1" w:rsidRDefault="00703DD1" w:rsidP="00703DD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Восточно</w:t>
            </w: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-Европейская равнина</w:t>
            </w:r>
          </w:p>
          <w:p w:rsidR="00703DD1" w:rsidRPr="00703DD1" w:rsidRDefault="00703DD1" w:rsidP="00703DD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Запомнить!!!</w:t>
            </w:r>
          </w:p>
          <w:p w:rsidR="00703DD1" w:rsidRPr="00703DD1" w:rsidRDefault="00703DD1" w:rsidP="00703DD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Если подобные прилагательные являются нарицательными -слитно</w:t>
            </w:r>
          </w:p>
          <w:p w:rsidR="00703DD1" w:rsidRPr="00703DD1" w:rsidRDefault="00703DD1" w:rsidP="00703DD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Западносибирские реки</w:t>
            </w:r>
          </w:p>
        </w:tc>
      </w:tr>
      <w:tr w:rsidR="00703DD1" w:rsidRPr="00703DD1" w:rsidTr="00703DD1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D1" w:rsidRPr="00703DD1" w:rsidRDefault="00703DD1" w:rsidP="00703DD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D1" w:rsidRPr="00703DD1" w:rsidRDefault="00703DD1" w:rsidP="00703DD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Прилагательные, образованные от сочетаний имени и фамилии, имени и отчества или двух фамилий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D1" w:rsidRPr="00703DD1" w:rsidRDefault="00703DD1" w:rsidP="00703DD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жюль-верновские романы,</w:t>
            </w:r>
          </w:p>
          <w:p w:rsidR="00703DD1" w:rsidRPr="00703DD1" w:rsidRDefault="00703DD1" w:rsidP="00703DD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джек-лондоновские</w:t>
            </w:r>
            <w:proofErr w:type="spellEnd"/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произведения,</w:t>
            </w:r>
          </w:p>
          <w:p w:rsidR="00703DD1" w:rsidRPr="00703DD1" w:rsidRDefault="00703DD1" w:rsidP="00703DD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Иван-</w:t>
            </w:r>
            <w:proofErr w:type="spellStart"/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Иванычев</w:t>
            </w:r>
            <w:proofErr w:type="spellEnd"/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пиджак</w:t>
            </w:r>
          </w:p>
          <w:p w:rsidR="00703DD1" w:rsidRPr="00703DD1" w:rsidRDefault="00703DD1" w:rsidP="00703DD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</w:t>
            </w: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имечание!!!</w:t>
            </w:r>
          </w:p>
          <w:p w:rsidR="00703DD1" w:rsidRPr="00703DD1" w:rsidRDefault="00703DD1" w:rsidP="00703DD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дефюнесовские</w:t>
            </w:r>
            <w:proofErr w:type="spellEnd"/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комедии (</w:t>
            </w: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</w:t>
            </w: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Фюнес</w:t>
            </w:r>
            <w:proofErr w:type="spellEnd"/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03DD1" w:rsidRPr="00703DD1" w:rsidTr="00703DD1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D1" w:rsidRPr="00703DD1" w:rsidRDefault="00703DD1" w:rsidP="00703DD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D1" w:rsidRPr="00703DD1" w:rsidRDefault="00703DD1" w:rsidP="00703DD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Прилагательные,</w:t>
            </w:r>
          </w:p>
          <w:p w:rsidR="00703DD1" w:rsidRPr="00703DD1" w:rsidRDefault="00703DD1" w:rsidP="00703DD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если основа первой части оканчивается на </w:t>
            </w:r>
            <w:r w:rsidRPr="00703DD1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703DD1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ико</w:t>
            </w:r>
            <w:proofErr w:type="spellEnd"/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D1" w:rsidRPr="00703DD1" w:rsidRDefault="00703DD1" w:rsidP="00703DD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ико</w:t>
            </w: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-математический,</w:t>
            </w:r>
          </w:p>
          <w:p w:rsidR="00703DD1" w:rsidRPr="00703DD1" w:rsidRDefault="00703DD1" w:rsidP="00703DD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истор</w:t>
            </w: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ико</w:t>
            </w: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-политический</w:t>
            </w:r>
          </w:p>
          <w:p w:rsidR="00703DD1" w:rsidRPr="00703DD1" w:rsidRDefault="00703DD1" w:rsidP="00703DD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</w:t>
            </w: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имечание!!!</w:t>
            </w:r>
          </w:p>
          <w:p w:rsidR="00703DD1" w:rsidRPr="00703DD1" w:rsidRDefault="00703DD1" w:rsidP="00703DD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великорусский (Великая Русь),</w:t>
            </w:r>
          </w:p>
          <w:p w:rsidR="00703DD1" w:rsidRPr="00703DD1" w:rsidRDefault="00703DD1" w:rsidP="00703DD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великосветский (великий свет)</w:t>
            </w:r>
          </w:p>
        </w:tc>
      </w:tr>
      <w:tr w:rsidR="00703DD1" w:rsidRPr="00703DD1" w:rsidTr="00703DD1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D1" w:rsidRPr="00703DD1" w:rsidRDefault="00703DD1" w:rsidP="00703DD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D1" w:rsidRPr="00703DD1" w:rsidRDefault="00703DD1" w:rsidP="00703DD1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  Прилагательные, части которых указывают на неоднородные признаки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D1" w:rsidRPr="00703DD1" w:rsidRDefault="00703DD1" w:rsidP="00703DD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народно-освободительный,</w:t>
            </w:r>
          </w:p>
          <w:p w:rsidR="00703DD1" w:rsidRPr="00703DD1" w:rsidRDefault="00703DD1" w:rsidP="00703DD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военно-медицинский</w:t>
            </w:r>
          </w:p>
        </w:tc>
      </w:tr>
    </w:tbl>
    <w:p w:rsidR="00703DD1" w:rsidRPr="0070768B" w:rsidRDefault="00703DD1" w:rsidP="00703DD1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703DD1" w:rsidRPr="00703DD1" w:rsidRDefault="00703DD1" w:rsidP="00703DD1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03DD1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План морфологического разбора.</w:t>
      </w:r>
    </w:p>
    <w:tbl>
      <w:tblPr>
        <w:tblW w:w="104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"/>
        <w:gridCol w:w="624"/>
        <w:gridCol w:w="532"/>
        <w:gridCol w:w="8688"/>
      </w:tblGrid>
      <w:tr w:rsidR="00703DD1" w:rsidRPr="00703DD1" w:rsidTr="0070768B">
        <w:tc>
          <w:tcPr>
            <w:tcW w:w="6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0" w:type="dxa"/>
              <w:left w:w="60" w:type="dxa"/>
              <w:bottom w:w="60" w:type="dxa"/>
              <w:right w:w="120" w:type="dxa"/>
            </w:tcMar>
            <w:vAlign w:val="center"/>
            <w:hideMark/>
          </w:tcPr>
          <w:p w:rsidR="00703DD1" w:rsidRPr="00703DD1" w:rsidRDefault="00703DD1" w:rsidP="00703DD1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984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0" w:type="dxa"/>
              <w:left w:w="60" w:type="dxa"/>
              <w:bottom w:w="60" w:type="dxa"/>
              <w:right w:w="120" w:type="dxa"/>
            </w:tcMar>
            <w:vAlign w:val="center"/>
            <w:hideMark/>
          </w:tcPr>
          <w:p w:rsidR="00703DD1" w:rsidRPr="00703DD1" w:rsidRDefault="00703DD1" w:rsidP="00703DD1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Часть речи, общее грамматическое значение и вопрос.</w:t>
            </w:r>
          </w:p>
        </w:tc>
      </w:tr>
      <w:tr w:rsidR="00703DD1" w:rsidRPr="00703DD1" w:rsidTr="0070768B">
        <w:tc>
          <w:tcPr>
            <w:tcW w:w="6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0" w:type="dxa"/>
              <w:left w:w="60" w:type="dxa"/>
              <w:bottom w:w="60" w:type="dxa"/>
              <w:right w:w="120" w:type="dxa"/>
            </w:tcMar>
            <w:hideMark/>
          </w:tcPr>
          <w:p w:rsidR="00703DD1" w:rsidRPr="00703DD1" w:rsidRDefault="00703DD1" w:rsidP="00703DD1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984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0" w:type="dxa"/>
              <w:left w:w="60" w:type="dxa"/>
              <w:bottom w:w="60" w:type="dxa"/>
              <w:right w:w="120" w:type="dxa"/>
            </w:tcMar>
            <w:vAlign w:val="center"/>
            <w:hideMark/>
          </w:tcPr>
          <w:p w:rsidR="00703DD1" w:rsidRPr="00703DD1" w:rsidRDefault="00703DD1" w:rsidP="00703DD1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Начальная форма (мужской род, единственное число, именительный падеж). Морфологические признаки:</w:t>
            </w:r>
          </w:p>
        </w:tc>
      </w:tr>
      <w:tr w:rsidR="00703DD1" w:rsidRPr="00703DD1" w:rsidTr="0070768B">
        <w:tc>
          <w:tcPr>
            <w:tcW w:w="63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0" w:type="dxa"/>
              <w:left w:w="60" w:type="dxa"/>
              <w:bottom w:w="60" w:type="dxa"/>
              <w:right w:w="120" w:type="dxa"/>
            </w:tcMar>
            <w:vAlign w:val="center"/>
            <w:hideMark/>
          </w:tcPr>
          <w:p w:rsidR="00703DD1" w:rsidRPr="00703DD1" w:rsidRDefault="00703DD1" w:rsidP="00703DD1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0" w:type="dxa"/>
              <w:left w:w="60" w:type="dxa"/>
              <w:bottom w:w="60" w:type="dxa"/>
              <w:right w:w="120" w:type="dxa"/>
            </w:tcMar>
            <w:hideMark/>
          </w:tcPr>
          <w:p w:rsidR="00703DD1" w:rsidRPr="00703DD1" w:rsidRDefault="00703DD1" w:rsidP="00703DD1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92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0" w:type="dxa"/>
              <w:left w:w="60" w:type="dxa"/>
              <w:bottom w:w="60" w:type="dxa"/>
              <w:right w:w="120" w:type="dxa"/>
            </w:tcMar>
            <w:vAlign w:val="center"/>
            <w:hideMark/>
          </w:tcPr>
          <w:p w:rsidR="00703DD1" w:rsidRPr="00703DD1" w:rsidRDefault="00703DD1" w:rsidP="00703DD1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Постоянные морфологические признаки:</w:t>
            </w: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разряд по значению (качественное, относительное, притяжательное).</w:t>
            </w:r>
          </w:p>
        </w:tc>
      </w:tr>
      <w:tr w:rsidR="00703DD1" w:rsidRPr="00703DD1" w:rsidTr="0070768B"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  <w:hideMark/>
          </w:tcPr>
          <w:p w:rsidR="00703DD1" w:rsidRPr="00703DD1" w:rsidRDefault="00703DD1" w:rsidP="00703DD1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0" w:type="dxa"/>
              <w:left w:w="60" w:type="dxa"/>
              <w:bottom w:w="60" w:type="dxa"/>
              <w:right w:w="120" w:type="dxa"/>
            </w:tcMar>
            <w:vAlign w:val="center"/>
            <w:hideMark/>
          </w:tcPr>
          <w:p w:rsidR="00703DD1" w:rsidRPr="00703DD1" w:rsidRDefault="00703DD1" w:rsidP="00703DD1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2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0" w:type="dxa"/>
              <w:left w:w="60" w:type="dxa"/>
              <w:bottom w:w="60" w:type="dxa"/>
              <w:right w:w="120" w:type="dxa"/>
            </w:tcMar>
            <w:vAlign w:val="center"/>
            <w:hideMark/>
          </w:tcPr>
          <w:p w:rsidR="00703DD1" w:rsidRPr="00703DD1" w:rsidRDefault="00703DD1" w:rsidP="00703DD1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Непостоянные морфологические признаки:</w:t>
            </w:r>
          </w:p>
        </w:tc>
      </w:tr>
      <w:tr w:rsidR="00703DD1" w:rsidRPr="00703DD1" w:rsidTr="0070768B"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  <w:hideMark/>
          </w:tcPr>
          <w:p w:rsidR="00703DD1" w:rsidRPr="00703DD1" w:rsidRDefault="00703DD1" w:rsidP="00703DD1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0" w:type="dxa"/>
              <w:left w:w="60" w:type="dxa"/>
              <w:bottom w:w="60" w:type="dxa"/>
              <w:right w:w="120" w:type="dxa"/>
            </w:tcMar>
            <w:vAlign w:val="center"/>
            <w:hideMark/>
          </w:tcPr>
          <w:p w:rsidR="00703DD1" w:rsidRPr="00703DD1" w:rsidRDefault="00703DD1" w:rsidP="00703DD1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0" w:type="dxa"/>
              <w:left w:w="60" w:type="dxa"/>
              <w:bottom w:w="60" w:type="dxa"/>
              <w:right w:w="120" w:type="dxa"/>
            </w:tcMar>
            <w:vAlign w:val="center"/>
            <w:hideMark/>
          </w:tcPr>
          <w:p w:rsidR="00703DD1" w:rsidRPr="00703DD1" w:rsidRDefault="00703DD1" w:rsidP="00703DD1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0" w:type="dxa"/>
              <w:left w:w="60" w:type="dxa"/>
              <w:bottom w:w="60" w:type="dxa"/>
              <w:right w:w="120" w:type="dxa"/>
            </w:tcMar>
            <w:vAlign w:val="center"/>
            <w:hideMark/>
          </w:tcPr>
          <w:p w:rsidR="00703DD1" w:rsidRPr="00703DD1" w:rsidRDefault="00703DD1" w:rsidP="00703DD1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только для качественных прилагательных:</w:t>
            </w:r>
          </w:p>
        </w:tc>
      </w:tr>
      <w:tr w:rsidR="00703DD1" w:rsidRPr="00703DD1" w:rsidTr="0070768B"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  <w:hideMark/>
          </w:tcPr>
          <w:p w:rsidR="00703DD1" w:rsidRPr="00703DD1" w:rsidRDefault="00703DD1" w:rsidP="00703DD1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  <w:hideMark/>
          </w:tcPr>
          <w:p w:rsidR="00703DD1" w:rsidRPr="00703DD1" w:rsidRDefault="00703DD1" w:rsidP="00703DD1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0" w:type="dxa"/>
              <w:left w:w="60" w:type="dxa"/>
              <w:bottom w:w="60" w:type="dxa"/>
              <w:right w:w="120" w:type="dxa"/>
            </w:tcMar>
            <w:vAlign w:val="center"/>
            <w:hideMark/>
          </w:tcPr>
          <w:p w:rsidR="00703DD1" w:rsidRPr="00703DD1" w:rsidRDefault="00703DD1" w:rsidP="00703DD1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0" w:type="dxa"/>
              <w:left w:w="60" w:type="dxa"/>
              <w:bottom w:w="60" w:type="dxa"/>
              <w:right w:w="120" w:type="dxa"/>
            </w:tcMar>
            <w:vAlign w:val="center"/>
            <w:hideMark/>
          </w:tcPr>
          <w:p w:rsidR="00703DD1" w:rsidRPr="00703DD1" w:rsidRDefault="00703DD1" w:rsidP="00703DD1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а) степень сравнения (положительная, сравнительная, превосходная);</w:t>
            </w: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б) полная или краткая форма;</w:t>
            </w:r>
          </w:p>
        </w:tc>
      </w:tr>
      <w:tr w:rsidR="00703DD1" w:rsidRPr="00703DD1" w:rsidTr="0070768B"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  <w:hideMark/>
          </w:tcPr>
          <w:p w:rsidR="00703DD1" w:rsidRPr="00703DD1" w:rsidRDefault="00703DD1" w:rsidP="00703DD1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  <w:hideMark/>
          </w:tcPr>
          <w:p w:rsidR="00703DD1" w:rsidRPr="00703DD1" w:rsidRDefault="00703DD1" w:rsidP="00703DD1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0" w:type="dxa"/>
              <w:left w:w="60" w:type="dxa"/>
              <w:bottom w:w="60" w:type="dxa"/>
              <w:right w:w="120" w:type="dxa"/>
            </w:tcMar>
            <w:vAlign w:val="center"/>
            <w:hideMark/>
          </w:tcPr>
          <w:p w:rsidR="00703DD1" w:rsidRPr="00703DD1" w:rsidRDefault="00703DD1" w:rsidP="00703DD1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0" w:type="dxa"/>
              <w:left w:w="60" w:type="dxa"/>
              <w:bottom w:w="60" w:type="dxa"/>
              <w:right w:w="120" w:type="dxa"/>
            </w:tcMar>
            <w:vAlign w:val="center"/>
            <w:hideMark/>
          </w:tcPr>
          <w:p w:rsidR="00703DD1" w:rsidRPr="00703DD1" w:rsidRDefault="00703DD1" w:rsidP="00703DD1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число, род (в единственном числе), падеж.</w:t>
            </w:r>
          </w:p>
        </w:tc>
      </w:tr>
      <w:tr w:rsidR="00703DD1" w:rsidRPr="00703DD1" w:rsidTr="0070768B">
        <w:tc>
          <w:tcPr>
            <w:tcW w:w="6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0" w:type="dxa"/>
              <w:left w:w="60" w:type="dxa"/>
              <w:bottom w:w="60" w:type="dxa"/>
              <w:right w:w="120" w:type="dxa"/>
            </w:tcMar>
            <w:hideMark/>
          </w:tcPr>
          <w:p w:rsidR="00703DD1" w:rsidRPr="00703DD1" w:rsidRDefault="00703DD1" w:rsidP="00703DD1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984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0" w:type="dxa"/>
              <w:left w:w="60" w:type="dxa"/>
              <w:bottom w:w="60" w:type="dxa"/>
              <w:right w:w="120" w:type="dxa"/>
            </w:tcMar>
            <w:vAlign w:val="center"/>
            <w:hideMark/>
          </w:tcPr>
          <w:p w:rsidR="00703DD1" w:rsidRPr="00703DD1" w:rsidRDefault="00703DD1" w:rsidP="00703DD1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Роль в предложении</w:t>
            </w: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(каким членом предложения является прилагательное в данном предложении).</w:t>
            </w:r>
          </w:p>
        </w:tc>
      </w:tr>
    </w:tbl>
    <w:p w:rsidR="00703DD1" w:rsidRPr="00703DD1" w:rsidRDefault="00703DD1" w:rsidP="00703DD1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03DD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Образец</w:t>
      </w:r>
    </w:p>
    <w:p w:rsidR="00703DD1" w:rsidRPr="00703DD1" w:rsidRDefault="00703DD1" w:rsidP="00703DD1">
      <w:pPr>
        <w:shd w:val="clear" w:color="auto" w:fill="FFFFFF"/>
        <w:spacing w:after="0"/>
        <w:ind w:firstLine="40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03DD1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После купанья мы лежали на горячем от южного солнца песке</w:t>
      </w:r>
      <w:r w:rsidRPr="00703DD1">
        <w:rPr>
          <w:rFonts w:eastAsia="Times New Roman" w:cs="Times New Roman"/>
          <w:color w:val="000000"/>
          <w:sz w:val="24"/>
          <w:szCs w:val="24"/>
          <w:lang w:eastAsia="ru-RU"/>
        </w:rPr>
        <w:t> (Нагибин).</w:t>
      </w:r>
    </w:p>
    <w:p w:rsidR="00703DD1" w:rsidRPr="00703DD1" w:rsidRDefault="00703DD1" w:rsidP="00703DD1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03DD1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(На)</w:t>
      </w:r>
      <w:r w:rsidRPr="00703DD1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703DD1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горячем</w:t>
      </w:r>
      <w:r w:rsidRPr="00703DD1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703DD1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(песке)</w:t>
      </w:r>
    </w:p>
    <w:p w:rsidR="00703DD1" w:rsidRPr="00703DD1" w:rsidRDefault="00703DD1" w:rsidP="00703DD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firstLine="180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03DD1">
        <w:rPr>
          <w:rFonts w:eastAsia="Times New Roman" w:cs="Times New Roman"/>
          <w:color w:val="000000"/>
          <w:sz w:val="24"/>
          <w:szCs w:val="24"/>
          <w:lang w:eastAsia="ru-RU"/>
        </w:rPr>
        <w:t>Имя прилагательное; обозначает признак предмета, отвечает на вопрос (на песке) </w:t>
      </w:r>
      <w:r w:rsidRPr="00703DD1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каком?</w:t>
      </w:r>
    </w:p>
    <w:p w:rsidR="00703DD1" w:rsidRPr="00703DD1" w:rsidRDefault="00703DD1" w:rsidP="00703DD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firstLine="180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03DD1">
        <w:rPr>
          <w:rFonts w:eastAsia="Times New Roman" w:cs="Times New Roman"/>
          <w:color w:val="000000"/>
          <w:sz w:val="24"/>
          <w:szCs w:val="24"/>
          <w:lang w:eastAsia="ru-RU"/>
        </w:rPr>
        <w:t>Н. ф. – </w:t>
      </w:r>
      <w:r w:rsidRPr="00703DD1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горячий</w:t>
      </w:r>
      <w:r w:rsidRPr="00703DD1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r w:rsidRPr="00703DD1">
        <w:rPr>
          <w:rFonts w:eastAsia="Times New Roman" w:cs="Times New Roman"/>
          <w:color w:val="000000"/>
          <w:sz w:val="24"/>
          <w:szCs w:val="24"/>
          <w:lang w:eastAsia="ru-RU"/>
        </w:rPr>
        <w:br/>
        <w:t>А) Постоянные морфологические признаки: качественное прилагательное; есть степени сравнения (</w:t>
      </w:r>
      <w:r w:rsidRPr="00703DD1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горячее</w:t>
      </w:r>
      <w:r w:rsidRPr="00703DD1">
        <w:rPr>
          <w:rFonts w:eastAsia="Times New Roman" w:cs="Times New Roman"/>
          <w:color w:val="000000"/>
          <w:sz w:val="24"/>
          <w:szCs w:val="24"/>
          <w:lang w:eastAsia="ru-RU"/>
        </w:rPr>
        <w:t>) и краткая форма (</w:t>
      </w:r>
      <w:r w:rsidRPr="00703DD1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горяч</w:t>
      </w:r>
      <w:r w:rsidRPr="00703DD1">
        <w:rPr>
          <w:rFonts w:eastAsia="Times New Roman" w:cs="Times New Roman"/>
          <w:color w:val="000000"/>
          <w:sz w:val="24"/>
          <w:szCs w:val="24"/>
          <w:lang w:eastAsia="ru-RU"/>
        </w:rPr>
        <w:t>);</w:t>
      </w:r>
      <w:r w:rsidRPr="00703DD1">
        <w:rPr>
          <w:rFonts w:eastAsia="Times New Roman" w:cs="Times New Roman"/>
          <w:color w:val="000000"/>
          <w:sz w:val="24"/>
          <w:szCs w:val="24"/>
          <w:lang w:eastAsia="ru-RU"/>
        </w:rPr>
        <w:br/>
        <w:t>Б) Непостоянные морфологические признаки: употреблено в положительной степени, в полной форме, в единственном числе, мужском роде, предложном падеже.</w:t>
      </w:r>
    </w:p>
    <w:p w:rsidR="00703DD1" w:rsidRPr="00703DD1" w:rsidRDefault="00703DD1" w:rsidP="00703DD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firstLine="180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03DD1">
        <w:rPr>
          <w:rFonts w:eastAsia="Times New Roman" w:cs="Times New Roman"/>
          <w:color w:val="000000"/>
          <w:sz w:val="24"/>
          <w:szCs w:val="24"/>
          <w:lang w:eastAsia="ru-RU"/>
        </w:rPr>
        <w:t>В предложении выполняет роль определения.</w:t>
      </w:r>
    </w:p>
    <w:p w:rsidR="00703DD1" w:rsidRPr="0070768B" w:rsidRDefault="00703DD1" w:rsidP="006C0B77">
      <w:pPr>
        <w:spacing w:after="0"/>
        <w:ind w:firstLine="709"/>
        <w:jc w:val="both"/>
        <w:rPr>
          <w:b/>
          <w:sz w:val="24"/>
          <w:szCs w:val="24"/>
        </w:rPr>
      </w:pPr>
    </w:p>
    <w:p w:rsidR="0070768B" w:rsidRDefault="0070768B" w:rsidP="0070768B">
      <w:pPr>
        <w:pStyle w:val="a4"/>
        <w:spacing w:after="0"/>
        <w:jc w:val="both"/>
        <w:rPr>
          <w:b/>
          <w:sz w:val="24"/>
          <w:szCs w:val="24"/>
        </w:rPr>
      </w:pPr>
      <w:r w:rsidRPr="0070768B">
        <w:rPr>
          <w:b/>
          <w:sz w:val="24"/>
          <w:szCs w:val="24"/>
        </w:rPr>
        <w:t>5.Закрепление изученного материала.</w:t>
      </w:r>
    </w:p>
    <w:p w:rsidR="0070768B" w:rsidRPr="0070768B" w:rsidRDefault="0070768B" w:rsidP="0070768B">
      <w:pPr>
        <w:pStyle w:val="a4"/>
        <w:spacing w:after="0"/>
        <w:jc w:val="both"/>
        <w:rPr>
          <w:b/>
          <w:sz w:val="24"/>
          <w:szCs w:val="24"/>
        </w:rPr>
      </w:pPr>
    </w:p>
    <w:p w:rsidR="0070768B" w:rsidRPr="0070768B" w:rsidRDefault="0070768B" w:rsidP="0070768B">
      <w:pPr>
        <w:spacing w:after="315"/>
        <w:ind w:firstLine="709"/>
        <w:jc w:val="both"/>
        <w:rPr>
          <w:rFonts w:eastAsia="Times New Roman" w:cs="Times New Roman"/>
          <w:color w:val="4B4747"/>
          <w:sz w:val="24"/>
          <w:szCs w:val="24"/>
          <w:u w:val="single"/>
          <w:lang w:eastAsia="ru-RU"/>
        </w:rPr>
      </w:pPr>
      <w:r w:rsidRPr="0070768B">
        <w:rPr>
          <w:rFonts w:cs="Times New Roman"/>
          <w:b/>
          <w:sz w:val="24"/>
          <w:szCs w:val="24"/>
        </w:rPr>
        <w:tab/>
        <w:t>Упражнение.</w:t>
      </w:r>
      <w:r>
        <w:rPr>
          <w:rFonts w:cs="Times New Roman"/>
          <w:sz w:val="24"/>
          <w:szCs w:val="24"/>
        </w:rPr>
        <w:t xml:space="preserve"> </w:t>
      </w:r>
      <w:r w:rsidRPr="0070768B">
        <w:rPr>
          <w:rFonts w:eastAsia="Times New Roman" w:cs="Times New Roman"/>
          <w:color w:val="000000" w:themeColor="text1"/>
          <w:sz w:val="24"/>
          <w:szCs w:val="24"/>
          <w:u w:val="single"/>
          <w:lang w:eastAsia="ru-RU"/>
        </w:rPr>
        <w:t>От данных слов с помощью суффиксов образуйте прилагательные.</w:t>
      </w:r>
    </w:p>
    <w:p w:rsidR="0070768B" w:rsidRPr="0070768B" w:rsidRDefault="0070768B" w:rsidP="0070768B">
      <w:pPr>
        <w:spacing w:after="0"/>
        <w:ind w:firstLine="709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70768B">
        <w:rPr>
          <w:rFonts w:eastAsia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-К-/-</w:t>
      </w:r>
      <w:proofErr w:type="spellStart"/>
      <w:r w:rsidRPr="0070768B">
        <w:rPr>
          <w:rFonts w:eastAsia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ск</w:t>
      </w:r>
      <w:proofErr w:type="spellEnd"/>
      <w:r w:rsidRPr="0070768B">
        <w:rPr>
          <w:rFonts w:eastAsia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-:</w:t>
      </w:r>
      <w:r w:rsidRPr="0070768B">
        <w:rPr>
          <w:rFonts w:eastAsia="Times New Roman" w:cs="Times New Roman"/>
          <w:iCs/>
          <w:color w:val="000000" w:themeColor="text1"/>
          <w:sz w:val="24"/>
          <w:szCs w:val="24"/>
          <w:lang w:eastAsia="ru-RU"/>
        </w:rPr>
        <w:t> кандидат, гигант, лейтенант, горняк, рыбак, турок, Урал, посол, Астрахань, конь, богатырь, январь, Полесье, матрос, дилетант, Елец, Норвегия, казах, казак, словак, бедняк.</w:t>
      </w:r>
    </w:p>
    <w:p w:rsidR="0070768B" w:rsidRPr="0070768B" w:rsidRDefault="0070768B" w:rsidP="0070768B">
      <w:pPr>
        <w:spacing w:after="0"/>
        <w:ind w:firstLine="709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70768B">
        <w:rPr>
          <w:rFonts w:eastAsia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-Лив-, -</w:t>
      </w:r>
      <w:proofErr w:type="spellStart"/>
      <w:r w:rsidRPr="0070768B">
        <w:rPr>
          <w:rFonts w:eastAsia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чив</w:t>
      </w:r>
      <w:proofErr w:type="spellEnd"/>
      <w:r w:rsidRPr="0070768B">
        <w:rPr>
          <w:rFonts w:eastAsia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-, -ив-, -ев-:</w:t>
      </w:r>
      <w:r w:rsidRPr="0070768B">
        <w:rPr>
          <w:rFonts w:eastAsia="Times New Roman" w:cs="Times New Roman"/>
          <w:iCs/>
          <w:color w:val="000000" w:themeColor="text1"/>
          <w:sz w:val="24"/>
          <w:szCs w:val="24"/>
          <w:lang w:eastAsia="ru-RU"/>
        </w:rPr>
        <w:t> придира, отзыв, обида, эмаль, правда, расчет, дождь, привереда, непоседа, причуда, забывать, уживаться, каракуль, марля, соя, корень, находить, стиль, стержень, предпринимать, разговор, калий, магний, красота, доля, лесть, нуль, грязь, совесть, кокетничать, спесь, тень, играть, зависть, жалость.</w:t>
      </w:r>
    </w:p>
    <w:p w:rsidR="0070768B" w:rsidRPr="0070768B" w:rsidRDefault="0070768B" w:rsidP="0070768B">
      <w:pPr>
        <w:spacing w:after="0"/>
        <w:ind w:firstLine="709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70768B">
        <w:rPr>
          <w:rFonts w:eastAsia="Times New Roman" w:cs="Times New Roman"/>
          <w:iCs/>
          <w:color w:val="000000" w:themeColor="text1"/>
          <w:sz w:val="24"/>
          <w:szCs w:val="24"/>
          <w:lang w:eastAsia="ru-RU"/>
        </w:rPr>
        <w:t>-</w:t>
      </w:r>
      <w:proofErr w:type="spellStart"/>
      <w:r w:rsidRPr="0070768B">
        <w:rPr>
          <w:rFonts w:eastAsia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Оват</w:t>
      </w:r>
      <w:proofErr w:type="spellEnd"/>
      <w:r w:rsidRPr="0070768B">
        <w:rPr>
          <w:rFonts w:eastAsia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-, -</w:t>
      </w:r>
      <w:proofErr w:type="spellStart"/>
      <w:r w:rsidRPr="0070768B">
        <w:rPr>
          <w:rFonts w:eastAsia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еват</w:t>
      </w:r>
      <w:proofErr w:type="spellEnd"/>
      <w:r w:rsidRPr="0070768B">
        <w:rPr>
          <w:rFonts w:eastAsia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-:</w:t>
      </w:r>
      <w:r w:rsidRPr="0070768B">
        <w:rPr>
          <w:rFonts w:eastAsia="Times New Roman" w:cs="Times New Roman"/>
          <w:iCs/>
          <w:color w:val="000000" w:themeColor="text1"/>
          <w:sz w:val="24"/>
          <w:szCs w:val="24"/>
          <w:lang w:eastAsia="ru-RU"/>
        </w:rPr>
        <w:t> белый, крючок, ноздри, синий, розовый, молодец, слабый, темный, сладкий, грубый, рыжий.</w:t>
      </w:r>
    </w:p>
    <w:p w:rsidR="0070768B" w:rsidRDefault="0070768B" w:rsidP="0070768B">
      <w:pPr>
        <w:spacing w:after="0"/>
        <w:ind w:firstLine="709"/>
        <w:jc w:val="both"/>
        <w:rPr>
          <w:rFonts w:eastAsia="Times New Roman" w:cs="Times New Roman"/>
          <w:iCs/>
          <w:color w:val="000000" w:themeColor="text1"/>
          <w:sz w:val="24"/>
          <w:szCs w:val="24"/>
          <w:lang w:eastAsia="ru-RU"/>
        </w:rPr>
      </w:pPr>
      <w:r w:rsidRPr="0070768B">
        <w:rPr>
          <w:rFonts w:eastAsia="Times New Roman" w:cs="Times New Roman"/>
          <w:iCs/>
          <w:color w:val="000000" w:themeColor="text1"/>
          <w:sz w:val="24"/>
          <w:szCs w:val="24"/>
          <w:lang w:eastAsia="ru-RU"/>
        </w:rPr>
        <w:t>-</w:t>
      </w:r>
      <w:proofErr w:type="spellStart"/>
      <w:r w:rsidRPr="0070768B">
        <w:rPr>
          <w:rFonts w:eastAsia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Оньк</w:t>
      </w:r>
      <w:proofErr w:type="spellEnd"/>
      <w:r w:rsidRPr="0070768B">
        <w:rPr>
          <w:rFonts w:eastAsia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-, -</w:t>
      </w:r>
      <w:proofErr w:type="spellStart"/>
      <w:r w:rsidRPr="0070768B">
        <w:rPr>
          <w:rFonts w:eastAsia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еньк</w:t>
      </w:r>
      <w:proofErr w:type="spellEnd"/>
      <w:r w:rsidRPr="0070768B">
        <w:rPr>
          <w:rFonts w:eastAsia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-:</w:t>
      </w:r>
      <w:r w:rsidRPr="0070768B">
        <w:rPr>
          <w:rFonts w:eastAsia="Times New Roman" w:cs="Times New Roman"/>
          <w:iCs/>
          <w:color w:val="000000" w:themeColor="text1"/>
          <w:sz w:val="24"/>
          <w:szCs w:val="24"/>
          <w:lang w:eastAsia="ru-RU"/>
        </w:rPr>
        <w:t> хороший, плохой, высокий, жалкий, мелкий, глубокий, черный, слабый, свежий, сладкий, кислый, дешевый, красивый, молодой, старый, худой, легкий, сухой, родной, мягкий.</w:t>
      </w:r>
    </w:p>
    <w:p w:rsidR="0070768B" w:rsidRPr="0070768B" w:rsidRDefault="0070768B" w:rsidP="0070768B">
      <w:pPr>
        <w:spacing w:after="0"/>
        <w:ind w:firstLine="709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70768B" w:rsidRPr="008F0272" w:rsidRDefault="0070768B" w:rsidP="0070768B">
      <w:pPr>
        <w:spacing w:after="0"/>
        <w:rPr>
          <w:rFonts w:eastAsia="Calibri" w:cs="Times New Roman"/>
          <w:sz w:val="24"/>
          <w:szCs w:val="24"/>
        </w:rPr>
      </w:pPr>
      <w:r w:rsidRPr="008F0272">
        <w:rPr>
          <w:rFonts w:eastAsia="Calibri" w:cs="Times New Roman"/>
          <w:b/>
          <w:sz w:val="24"/>
          <w:szCs w:val="24"/>
        </w:rPr>
        <w:t>6. Подведение итогов урока:</w:t>
      </w:r>
      <w:r w:rsidRPr="008F0272">
        <w:rPr>
          <w:rFonts w:eastAsia="Calibri" w:cs="Times New Roman"/>
          <w:sz w:val="24"/>
          <w:szCs w:val="24"/>
        </w:rPr>
        <w:t xml:space="preserve"> вывод о достижении цели занятия.</w:t>
      </w:r>
    </w:p>
    <w:p w:rsidR="0070768B" w:rsidRDefault="0070768B" w:rsidP="0070768B">
      <w:pPr>
        <w:spacing w:after="0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8F027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7. Домашнее задание:</w:t>
      </w:r>
      <w:r w:rsidRPr="00926287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</w:t>
      </w:r>
      <w:r w:rsidRPr="00703DD1">
        <w:rPr>
          <w:rFonts w:eastAsia="Times New Roman" w:cs="Times New Roman"/>
          <w:sz w:val="24"/>
          <w:szCs w:val="24"/>
          <w:lang w:eastAsia="ru-RU"/>
        </w:rPr>
        <w:t xml:space="preserve">тр. </w:t>
      </w:r>
      <w:r>
        <w:rPr>
          <w:sz w:val="24"/>
          <w:szCs w:val="24"/>
        </w:rPr>
        <w:t>180-182</w:t>
      </w:r>
      <w:bookmarkStart w:id="0" w:name="_GoBack"/>
      <w:bookmarkEnd w:id="0"/>
    </w:p>
    <w:p w:rsidR="0070768B" w:rsidRDefault="0070768B" w:rsidP="0070768B">
      <w:pPr>
        <w:spacing w:after="0"/>
        <w:rPr>
          <w:rFonts w:eastAsia="Calibri" w:cs="Times New Roman"/>
          <w:b/>
          <w:color w:val="0000FF"/>
          <w:sz w:val="24"/>
          <w:szCs w:val="24"/>
          <w:u w:val="single"/>
          <w:shd w:val="clear" w:color="auto" w:fill="FFFFFF"/>
        </w:rPr>
      </w:pPr>
      <w:r w:rsidRPr="008F0272">
        <w:rPr>
          <w:rFonts w:eastAsia="Times New Roman" w:cs="Times New Roman"/>
          <w:sz w:val="24"/>
          <w:szCs w:val="24"/>
          <w:lang w:eastAsia="ru-RU"/>
        </w:rPr>
        <w:tab/>
      </w:r>
      <w:r w:rsidRPr="008F0272">
        <w:rPr>
          <w:rFonts w:eastAsia="Calibri" w:cs="Times New Roman"/>
          <w:color w:val="000000"/>
          <w:sz w:val="24"/>
          <w:szCs w:val="24"/>
        </w:rPr>
        <w:t xml:space="preserve">Ответы направить на </w:t>
      </w:r>
      <w:r>
        <w:rPr>
          <w:rFonts w:eastAsia="Calibri" w:cs="Times New Roman"/>
          <w:color w:val="000000"/>
          <w:sz w:val="24"/>
          <w:szCs w:val="24"/>
        </w:rPr>
        <w:t>адрес эл. почты</w:t>
      </w:r>
      <w:r w:rsidRPr="008F0272">
        <w:rPr>
          <w:rFonts w:eastAsia="Calibri" w:cs="Times New Roman"/>
          <w:color w:val="000000"/>
          <w:sz w:val="24"/>
          <w:szCs w:val="24"/>
        </w:rPr>
        <w:t xml:space="preserve">: </w:t>
      </w:r>
      <w:r w:rsidRPr="008F0272">
        <w:rPr>
          <w:rFonts w:eastAsia="Calibri" w:cs="Times New Roman"/>
          <w:color w:val="999999"/>
          <w:sz w:val="24"/>
          <w:szCs w:val="24"/>
          <w:shd w:val="clear" w:color="auto" w:fill="FFFFFF"/>
        </w:rPr>
        <w:t xml:space="preserve"> </w:t>
      </w:r>
      <w:hyperlink r:id="rId9" w:history="1">
        <w:r w:rsidRPr="008F0272">
          <w:rPr>
            <w:rFonts w:eastAsia="Calibri" w:cs="Times New Roman"/>
            <w:b/>
            <w:color w:val="0000FF"/>
            <w:sz w:val="24"/>
            <w:szCs w:val="24"/>
            <w:u w:val="single"/>
            <w:shd w:val="clear" w:color="auto" w:fill="FFFFFF"/>
          </w:rPr>
          <w:t>Dzenev05@yandex.ru</w:t>
        </w:r>
      </w:hyperlink>
    </w:p>
    <w:p w:rsidR="0070768B" w:rsidRPr="0070768B" w:rsidRDefault="0070768B" w:rsidP="0070768B">
      <w:pPr>
        <w:tabs>
          <w:tab w:val="left" w:pos="1170"/>
        </w:tabs>
      </w:pPr>
    </w:p>
    <w:sectPr w:rsidR="0070768B" w:rsidRPr="0070768B" w:rsidSect="00F17887">
      <w:pgSz w:w="11906" w:h="16838" w:code="9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B3310"/>
    <w:multiLevelType w:val="multilevel"/>
    <w:tmpl w:val="54386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AC1992"/>
    <w:multiLevelType w:val="multilevel"/>
    <w:tmpl w:val="5D68C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87"/>
    <w:rsid w:val="006C0B77"/>
    <w:rsid w:val="00703DD1"/>
    <w:rsid w:val="0070768B"/>
    <w:rsid w:val="008242FF"/>
    <w:rsid w:val="00870751"/>
    <w:rsid w:val="00922C48"/>
    <w:rsid w:val="00B915B7"/>
    <w:rsid w:val="00EA59DF"/>
    <w:rsid w:val="00EE4070"/>
    <w:rsid w:val="00F12C76"/>
    <w:rsid w:val="00F1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B7676"/>
  <w15:chartTrackingRefBased/>
  <w15:docId w15:val="{CA62906A-1E3B-4B05-B89A-BEF636FAA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788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07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enev05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obrazovaka.ru/russkiy-yazyk/prevoshodnaya-stepen-prilagatelnyh&amp;sa=D&amp;ust=1588446193250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obrazovaka.ru/russkiy-yazyk/sravnitelnaya-stepen-prilagatelnyh&amp;sa=D&amp;ust=158844619325000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ogle.com/url?q=https://obrazovaka.ru/russkiy-yazyk/nachalnaya-forma-prilagatelnogo&amp;sa=D&amp;ust=158844619324900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zenev0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2301</Words>
  <Characters>13119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2022-01-30T13:44:00Z</dcterms:created>
  <dcterms:modified xsi:type="dcterms:W3CDTF">2022-01-30T14:16:00Z</dcterms:modified>
</cp:coreProperties>
</file>