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1A90" w:rsidRDefault="00F51A90" w:rsidP="00F51A90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Тема </w:t>
      </w:r>
      <w:r w:rsidR="00FA3BE0">
        <w:rPr>
          <w:rFonts w:ascii="Times New Roman" w:hAnsi="Times New Roman"/>
          <w:b/>
          <w:sz w:val="28"/>
          <w:szCs w:val="28"/>
        </w:rPr>
        <w:t>5</w:t>
      </w:r>
      <w:r w:rsidRPr="00F51A90">
        <w:rPr>
          <w:rFonts w:ascii="Times New Roman" w:hAnsi="Times New Roman"/>
          <w:b/>
          <w:sz w:val="28"/>
          <w:szCs w:val="28"/>
        </w:rPr>
        <w:t xml:space="preserve">. </w:t>
      </w:r>
      <w:bookmarkStart w:id="0" w:name="_GoBack"/>
      <w:r w:rsidR="00FA3BE0" w:rsidRPr="00FA3BE0">
        <w:rPr>
          <w:rFonts w:ascii="Times New Roman" w:hAnsi="Times New Roman"/>
          <w:b/>
          <w:sz w:val="28"/>
          <w:szCs w:val="28"/>
        </w:rPr>
        <w:t xml:space="preserve">Устройство  и техническое обслуживание  </w:t>
      </w:r>
      <w:proofErr w:type="spellStart"/>
      <w:proofErr w:type="gramStart"/>
      <w:r w:rsidR="00FA3BE0" w:rsidRPr="00FA3BE0">
        <w:rPr>
          <w:rFonts w:ascii="Times New Roman" w:hAnsi="Times New Roman"/>
          <w:b/>
          <w:sz w:val="28"/>
          <w:szCs w:val="28"/>
        </w:rPr>
        <w:t>кривошипно</w:t>
      </w:r>
      <w:proofErr w:type="spellEnd"/>
      <w:r w:rsidR="00FA3BE0" w:rsidRPr="00FA3BE0">
        <w:rPr>
          <w:rFonts w:ascii="Times New Roman" w:hAnsi="Times New Roman"/>
          <w:b/>
          <w:sz w:val="28"/>
          <w:szCs w:val="28"/>
        </w:rPr>
        <w:t xml:space="preserve"> – шатунного</w:t>
      </w:r>
      <w:proofErr w:type="gramEnd"/>
      <w:r w:rsidR="00FA3BE0" w:rsidRPr="00FA3BE0">
        <w:rPr>
          <w:rFonts w:ascii="Times New Roman" w:hAnsi="Times New Roman"/>
          <w:b/>
          <w:sz w:val="28"/>
          <w:szCs w:val="28"/>
        </w:rPr>
        <w:t xml:space="preserve"> и газораспределительного механизма двигателя</w:t>
      </w:r>
      <w:bookmarkEnd w:id="0"/>
    </w:p>
    <w:p w:rsidR="00FA3BE0" w:rsidRDefault="00FA3BE0" w:rsidP="00F51A90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План</w:t>
      </w:r>
    </w:p>
    <w:p w:rsidR="00FA3BE0" w:rsidRPr="00FA3BE0" w:rsidRDefault="00FA3BE0" w:rsidP="00FA3BE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ab/>
        <w:t>Цилиндры и блок-картер</w:t>
      </w:r>
    </w:p>
    <w:p w:rsidR="00FA3BE0" w:rsidRPr="00FA3BE0" w:rsidRDefault="00FA3BE0" w:rsidP="00FA3BE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ab/>
        <w:t>Поршневая группа</w:t>
      </w:r>
      <w:r w:rsidRPr="00FA3BE0">
        <w:rPr>
          <w:rFonts w:ascii="Times New Roman" w:hAnsi="Times New Roman"/>
          <w:sz w:val="28"/>
          <w:szCs w:val="28"/>
        </w:rPr>
        <w:t xml:space="preserve">  </w:t>
      </w:r>
    </w:p>
    <w:p w:rsidR="00FA3BE0" w:rsidRPr="00FA3BE0" w:rsidRDefault="00FA3BE0" w:rsidP="00FA3BE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ab/>
        <w:t>Кривошипная группа</w:t>
      </w:r>
    </w:p>
    <w:p w:rsidR="00FA3BE0" w:rsidRPr="00FA3BE0" w:rsidRDefault="00FA3BE0" w:rsidP="00FA3BE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>
        <w:rPr>
          <w:rFonts w:ascii="Times New Roman" w:hAnsi="Times New Roman"/>
          <w:sz w:val="28"/>
          <w:szCs w:val="28"/>
        </w:rPr>
        <w:tab/>
        <w:t>Уравновешивающий механизм</w:t>
      </w:r>
    </w:p>
    <w:p w:rsidR="00FA3BE0" w:rsidRPr="00FA3BE0" w:rsidRDefault="00FA3BE0" w:rsidP="00FA3BE0">
      <w:pPr>
        <w:jc w:val="both"/>
        <w:rPr>
          <w:rFonts w:ascii="Times New Roman" w:hAnsi="Times New Roman"/>
          <w:sz w:val="28"/>
          <w:szCs w:val="28"/>
        </w:rPr>
      </w:pPr>
      <w:r w:rsidRPr="00FA3BE0">
        <w:rPr>
          <w:rFonts w:ascii="Times New Roman" w:hAnsi="Times New Roman"/>
          <w:sz w:val="28"/>
          <w:szCs w:val="28"/>
        </w:rPr>
        <w:t>5.</w:t>
      </w:r>
      <w:r w:rsidRPr="00FA3BE0">
        <w:rPr>
          <w:rFonts w:ascii="Times New Roman" w:hAnsi="Times New Roman"/>
          <w:sz w:val="28"/>
          <w:szCs w:val="28"/>
        </w:rPr>
        <w:tab/>
        <w:t>Газораспределительный, клапанный и декомпрессионный  механизмы, их назначение, устройство и принцип действия</w:t>
      </w:r>
    </w:p>
    <w:p w:rsidR="00FA3BE0" w:rsidRPr="00FA3BE0" w:rsidRDefault="00FA3BE0" w:rsidP="00FA3BE0">
      <w:pPr>
        <w:jc w:val="both"/>
        <w:rPr>
          <w:rFonts w:ascii="Times New Roman" w:hAnsi="Times New Roman"/>
          <w:sz w:val="28"/>
          <w:szCs w:val="28"/>
        </w:rPr>
      </w:pPr>
      <w:r w:rsidRPr="00FA3BE0">
        <w:rPr>
          <w:rFonts w:ascii="Times New Roman" w:hAnsi="Times New Roman"/>
          <w:sz w:val="28"/>
          <w:szCs w:val="28"/>
        </w:rPr>
        <w:t>6.</w:t>
      </w:r>
      <w:r w:rsidRPr="00FA3BE0">
        <w:rPr>
          <w:rFonts w:ascii="Times New Roman" w:hAnsi="Times New Roman"/>
          <w:sz w:val="28"/>
          <w:szCs w:val="28"/>
        </w:rPr>
        <w:tab/>
        <w:t>Проверка и регулиро</w:t>
      </w:r>
      <w:r>
        <w:rPr>
          <w:rFonts w:ascii="Times New Roman" w:hAnsi="Times New Roman"/>
          <w:sz w:val="28"/>
          <w:szCs w:val="28"/>
        </w:rPr>
        <w:t>вка механизма газораспределения</w:t>
      </w:r>
    </w:p>
    <w:p w:rsidR="00F51A90" w:rsidRPr="005964A3" w:rsidRDefault="00FA3BE0" w:rsidP="00FA3BE0">
      <w:pPr>
        <w:jc w:val="both"/>
        <w:rPr>
          <w:rFonts w:ascii="Times New Roman" w:hAnsi="Times New Roman"/>
          <w:sz w:val="28"/>
          <w:szCs w:val="28"/>
        </w:rPr>
      </w:pPr>
      <w:r w:rsidRPr="00FA3BE0">
        <w:rPr>
          <w:rFonts w:ascii="Times New Roman" w:hAnsi="Times New Roman"/>
          <w:sz w:val="28"/>
          <w:szCs w:val="28"/>
        </w:rPr>
        <w:t>7.</w:t>
      </w:r>
      <w:r w:rsidRPr="00FA3BE0">
        <w:rPr>
          <w:rFonts w:ascii="Times New Roman" w:hAnsi="Times New Roman"/>
          <w:sz w:val="28"/>
          <w:szCs w:val="28"/>
        </w:rPr>
        <w:tab/>
        <w:t>Неисправности кривошипно-шатунного и газораспределительного</w:t>
      </w:r>
      <w:r>
        <w:rPr>
          <w:rFonts w:ascii="Times New Roman" w:hAnsi="Times New Roman"/>
          <w:sz w:val="28"/>
          <w:szCs w:val="28"/>
        </w:rPr>
        <w:t xml:space="preserve"> механизма</w:t>
      </w:r>
    </w:p>
    <w:p w:rsidR="00FA3BE0" w:rsidRDefault="00FA3BE0" w:rsidP="00FA3BE0">
      <w:pPr>
        <w:spacing w:after="0" w:line="360" w:lineRule="auto"/>
        <w:ind w:firstLine="709"/>
        <w:contextualSpacing/>
        <w:jc w:val="center"/>
        <w:rPr>
          <w:rFonts w:ascii="Times New Roman" w:eastAsiaTheme="minorHAnsi" w:hAnsi="Times New Roman" w:cstheme="minorBidi"/>
          <w:b/>
          <w:sz w:val="28"/>
          <w:szCs w:val="28"/>
        </w:rPr>
      </w:pPr>
      <w:r>
        <w:rPr>
          <w:rFonts w:ascii="Times New Roman" w:eastAsiaTheme="minorHAnsi" w:hAnsi="Times New Roman" w:cstheme="minorBidi"/>
          <w:b/>
          <w:sz w:val="28"/>
          <w:szCs w:val="28"/>
        </w:rPr>
        <w:t xml:space="preserve">1. </w:t>
      </w:r>
      <w:r w:rsidRPr="00FA3BE0">
        <w:rPr>
          <w:rFonts w:ascii="Times New Roman" w:eastAsiaTheme="minorHAnsi" w:hAnsi="Times New Roman" w:cstheme="minorBidi"/>
          <w:b/>
          <w:sz w:val="28"/>
          <w:szCs w:val="28"/>
        </w:rPr>
        <w:t>Цилиндры и блок-картер</w:t>
      </w:r>
    </w:p>
    <w:p w:rsidR="00710E88" w:rsidRPr="00710E88" w:rsidRDefault="00710E88" w:rsidP="00710E8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>Основная часть многоцилиндрового двигателя с жидкостным охлаждением — это блок-картер </w:t>
      </w:r>
      <w:r w:rsidRPr="00710E88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17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 (см. рис. </w:t>
      </w:r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>1), в котором расположены все основные механизмы и детали двигателя: цилиндры </w:t>
      </w:r>
      <w:r w:rsidRPr="00710E88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13,</w:t>
      </w:r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> коленчатый вал 27, распределительный вал </w:t>
      </w:r>
      <w:r w:rsidRPr="00710E88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16,</w:t>
      </w:r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> крышки подшипников </w:t>
      </w:r>
      <w:r w:rsidRPr="00710E88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37</w:t>
      </w:r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> и </w:t>
      </w:r>
      <w:r w:rsidRPr="00710E88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38, </w:t>
      </w:r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>коленчатого и распределительного валов, оси и валы шестерен </w:t>
      </w:r>
      <w:r w:rsidRPr="00710E88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18, 23,</w:t>
      </w:r>
    </w:p>
    <w:p w:rsidR="00710E88" w:rsidRPr="00710E88" w:rsidRDefault="00710E88" w:rsidP="00710E8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10E88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24</w:t>
      </w:r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> и др. Снизу блок-картер закрыт поддоном </w:t>
      </w:r>
      <w:r w:rsidRPr="00710E88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29,</w:t>
      </w:r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> который служит резервуаром для масла.</w:t>
      </w:r>
    </w:p>
    <w:p w:rsidR="00710E88" w:rsidRPr="00710E88" w:rsidRDefault="00710E88" w:rsidP="00710E8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10E88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Блок цилиндров</w:t>
      </w:r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 xml:space="preserve"> большинства двигателей, например, СМД-14БН, СМД-18БН, Д-240, А-01МЛ и СМД-60, устроен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 основном одинаково. На рис. 1</w:t>
      </w:r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 xml:space="preserve"> показан блок цилиндров дизельного двигателя СМД- 18БН. Он представляет собой сложную чугунную отливку коробчатой формы с внутренними стенками и перегородками, верхняя часть которой образует блок цилиндров, а нижняя — картер коленчатого вала. Эта часть расширена, так как в ней вращается коленчатый вал.</w:t>
      </w:r>
    </w:p>
    <w:p w:rsidR="00710E88" w:rsidRPr="00710E88" w:rsidRDefault="00710E88" w:rsidP="00710E8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10E88"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FF76956" wp14:editId="519113C2">
            <wp:extent cx="4084955" cy="4738370"/>
            <wp:effectExtent l="0" t="0" r="0" b="5080"/>
            <wp:docPr id="1" name="Рисунок 1" descr="Блок цилиндров двигателя СМД-18Б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лок цилиндров двигателя СМД-18БН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955" cy="473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E88" w:rsidRPr="00710E88" w:rsidRDefault="00710E88" w:rsidP="00D51DFB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51DFB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>Рис. 1</w:t>
      </w:r>
      <w:r w:rsidR="00D51DFB" w:rsidRPr="00D51DFB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 xml:space="preserve"> - </w:t>
      </w:r>
      <w:r w:rsidRPr="00710E8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Блок цилиндров двигателя СМД-18БН:</w:t>
      </w:r>
    </w:p>
    <w:p w:rsidR="00710E88" w:rsidRPr="00710E88" w:rsidRDefault="00710E88" w:rsidP="00710E88">
      <w:pPr>
        <w:numPr>
          <w:ilvl w:val="0"/>
          <w:numId w:val="7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>1 — гильза цилиндра; </w:t>
      </w:r>
      <w:r w:rsidRPr="00710E88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2</w:t>
      </w:r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> — продольная перегородка; </w:t>
      </w:r>
      <w:r w:rsidRPr="00710E88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3</w:t>
      </w:r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> — шпилька крепления головки цилиндров; </w:t>
      </w:r>
      <w:r w:rsidRPr="00710E8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4 </w:t>
      </w:r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>— верхняя половина корпуса уплотнения; </w:t>
      </w:r>
      <w:r w:rsidRPr="00710E8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5 </w:t>
      </w:r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>— сальник;</w:t>
      </w:r>
    </w:p>
    <w:p w:rsidR="00710E88" w:rsidRPr="00710E88" w:rsidRDefault="00710E88" w:rsidP="00710E88">
      <w:pPr>
        <w:numPr>
          <w:ilvl w:val="0"/>
          <w:numId w:val="7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>6 — прокладка; 7 — нижняя половина корпуса уплотнения; </w:t>
      </w:r>
      <w:r w:rsidRPr="00710E88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8</w:t>
      </w:r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> — фланец для масляного фильтра; 9 — блок-картер; </w:t>
      </w:r>
      <w:r w:rsidRPr="00710E88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10</w:t>
      </w:r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 xml:space="preserve"> — фланец для крепления </w:t>
      </w:r>
      <w:proofErr w:type="spellStart"/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>маслозаливной</w:t>
      </w:r>
      <w:proofErr w:type="spellEnd"/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 xml:space="preserve"> горловины; </w:t>
      </w:r>
      <w:r w:rsidRPr="00710E88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11</w:t>
      </w:r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>— крышка коренного подшипника; </w:t>
      </w:r>
      <w:r w:rsidRPr="00710E88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12</w:t>
      </w:r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> — упорное полукольцо;</w:t>
      </w:r>
    </w:p>
    <w:p w:rsidR="00710E88" w:rsidRPr="00710E88" w:rsidRDefault="00710E88" w:rsidP="00D51DFB">
      <w:pPr>
        <w:numPr>
          <w:ilvl w:val="0"/>
          <w:numId w:val="7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>13 — шпилька коренного подшипника; </w:t>
      </w:r>
      <w:r w:rsidRPr="00710E88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14</w:t>
      </w:r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> — втулка переднего подшипника</w:t>
      </w:r>
      <w:r w:rsidR="00D51DF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>распределительного вала; </w:t>
      </w:r>
      <w:r w:rsidRPr="00710E88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15</w:t>
      </w:r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> — передняя опора распределительного вала;</w:t>
      </w:r>
    </w:p>
    <w:p w:rsidR="00710E88" w:rsidRPr="00710E88" w:rsidRDefault="00710E88" w:rsidP="00710E8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10E88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16</w:t>
      </w:r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> — фланец для крепления жидкостного насоса; </w:t>
      </w:r>
      <w:r w:rsidRPr="00710E88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17</w:t>
      </w:r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> — прокладка боковой крышки; </w:t>
      </w:r>
      <w:r w:rsidRPr="00710E88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18</w:t>
      </w:r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> — боковая крышка; </w:t>
      </w:r>
      <w:r w:rsidRPr="00710E88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19</w:t>
      </w:r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 xml:space="preserve"> — уплотнительное кольцо гильзы цилиндра; А — плоскость крепления головки цилиндров; Б — </w:t>
      </w:r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маслопровод; В — отверстие под ось промежуточной шестерни; Г — посадочное место для коленчатого вала;</w:t>
      </w:r>
    </w:p>
    <w:p w:rsidR="00710E88" w:rsidRPr="00710E88" w:rsidRDefault="00710E88" w:rsidP="00710E8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>Д — канал для подвода охлаждающей жидкости; Е — отверстия для штанг;</w:t>
      </w:r>
    </w:p>
    <w:p w:rsidR="00710E88" w:rsidRPr="00710E88" w:rsidRDefault="00710E88" w:rsidP="00710E8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>Ж</w:t>
      </w:r>
      <w:proofErr w:type="gramEnd"/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 xml:space="preserve"> — отверстия для сообщения рубашек охлаждения блока с головкой цилиндров</w:t>
      </w:r>
      <w:r w:rsidR="00D51DFB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313C66" w:rsidRPr="00710E88" w:rsidRDefault="00710E88" w:rsidP="00313C66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>Через отверстия в поверхности</w:t>
      </w:r>
      <w:proofErr w:type="gramStart"/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 xml:space="preserve"> А</w:t>
      </w:r>
      <w:proofErr w:type="gramEnd"/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 xml:space="preserve"> и во внутренней горизонтальной перегородке, которая разделяет блок цилиндров и картер, в блок устанавливают гильзы цилиндров </w:t>
      </w:r>
      <w:r w:rsidRPr="00710E88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1.</w:t>
      </w:r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> Внутри блок разделен вертикальными перегородками с большими окнами в нижней ч</w:t>
      </w:r>
      <w:r w:rsidR="00313C66">
        <w:rPr>
          <w:rFonts w:ascii="Times New Roman" w:eastAsia="Times New Roman" w:hAnsi="Times New Roman"/>
          <w:sz w:val="28"/>
          <w:szCs w:val="28"/>
          <w:lang w:eastAsia="ru-RU"/>
        </w:rPr>
        <w:t xml:space="preserve">асти. Эти перегородки образуют с гильзами цилиндров </w:t>
      </w:r>
      <w:r w:rsidRPr="00710E88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рубашку охлаждения.</w:t>
      </w:r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> Перегородка </w:t>
      </w:r>
      <w:r w:rsidRPr="00710E88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2 </w:t>
      </w:r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>отделяет рубашку охлаждения от камеры штанг газораспределительного механизма.</w:t>
      </w:r>
    </w:p>
    <w:p w:rsidR="00710E88" w:rsidRPr="00710E88" w:rsidRDefault="00710E88" w:rsidP="00710E8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>В нижней части картера также имеются перегородки с выемками Г под коренные подшипники коленчатого вала. Параллельно коленчатому валу в отверстиях блока размещается вал распределительного механизма.</w:t>
      </w:r>
    </w:p>
    <w:p w:rsidR="00710E88" w:rsidRPr="00710E88" w:rsidRDefault="00710E88" w:rsidP="00710E8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>В блоке отлиты каналы</w:t>
      </w:r>
      <w:proofErr w:type="gramStart"/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 xml:space="preserve"> Д</w:t>
      </w:r>
      <w:proofErr w:type="gramEnd"/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 xml:space="preserve"> для подвода жидкости в рубашку охлаждения от насоса, а также просверлены отверстия и каналы для подвода смазки к некоторым трущимся частям двигателя. Снаружи блока цилиндров имеются обработанные поверхности и площадки с резьбовыми отверстиями для крепления деталей и приборов. Верхняя поверхность</w:t>
      </w:r>
      <w:proofErr w:type="gramStart"/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 xml:space="preserve"> А</w:t>
      </w:r>
      <w:proofErr w:type="gramEnd"/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 xml:space="preserve"> блока служит для крепления головки цилиндров.</w:t>
      </w:r>
    </w:p>
    <w:p w:rsidR="00710E88" w:rsidRPr="00710E88" w:rsidRDefault="00710E88" w:rsidP="00710E8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>На нижней стороне блока цилиндров имеется плоскость для крепления поддона </w:t>
      </w:r>
      <w:r w:rsidRPr="00710E88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29</w:t>
      </w:r>
      <w:r w:rsidR="00D51DFB">
        <w:rPr>
          <w:rFonts w:ascii="Times New Roman" w:eastAsia="Times New Roman" w:hAnsi="Times New Roman"/>
          <w:sz w:val="28"/>
          <w:szCs w:val="28"/>
          <w:lang w:eastAsia="ru-RU"/>
        </w:rPr>
        <w:t xml:space="preserve"> (см. рис. </w:t>
      </w:r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 xml:space="preserve">1). Поддон отштампован из листовой стали. Плоскость разъема между поддоном и блоком цилиндров уплотнена пробковой прокладкой. К поддону с левой стороны под углом вварена трубка </w:t>
      </w:r>
      <w:proofErr w:type="spellStart"/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>маслоизмерителя</w:t>
      </w:r>
      <w:proofErr w:type="spellEnd"/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>, а под трубкой — маслосливной штуцер с резьбой для пробки.</w:t>
      </w:r>
    </w:p>
    <w:p w:rsidR="00710E88" w:rsidRPr="00710E88" w:rsidRDefault="00710E88" w:rsidP="00710E8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 xml:space="preserve">Внутреннее пространство блока цилиндров закрыто и уплотнено во избежание попадания в него пыли и вытекания из него масла. Однако </w:t>
      </w:r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полностью герметизировать его нельзя, так как при работе двигателя возможен прорыв воздуха и газов из цилиндров в картер. Чтобы при этом избежать повышения давления, полость к</w:t>
      </w:r>
      <w:r w:rsidR="00D51DFB">
        <w:rPr>
          <w:rFonts w:ascii="Times New Roman" w:eastAsia="Times New Roman" w:hAnsi="Times New Roman"/>
          <w:sz w:val="28"/>
          <w:szCs w:val="28"/>
          <w:lang w:eastAsia="ru-RU"/>
        </w:rPr>
        <w:t xml:space="preserve">артера через сапун 4 (см. рис. </w:t>
      </w:r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>1) сообщается с атмосферой. Если давление в картере выше атмосферного, то через сапун выходят наружу воздух и газы, если же после остановки двигателя давление остывшего в картере воздуха ниже атмосферного, то через сапун в него поступает воздух снаружи. Сапун может располагаться на крышке колпака головки цилиндров (СМД-14БН, СМД-18БН, А-01МЛ), на боковой стенке блока (Д-240), в крышке горловины для заливки масла (СМД-60, СМД-62, ЯМЗ-238НБ, ЯМЗ-240Б).</w:t>
      </w:r>
    </w:p>
    <w:p w:rsidR="00710E88" w:rsidRPr="00710E88" w:rsidRDefault="00710E88" w:rsidP="00710E8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>На рис. 14 и 15 показано устройство блоков цилиндров двигателей Д-240 и СМД-62.</w:t>
      </w:r>
    </w:p>
    <w:p w:rsidR="00710E88" w:rsidRPr="00710E88" w:rsidRDefault="00710E88" w:rsidP="00710E8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>При перемещении поршни вместе с головкой цилиндров ограничивают объем, в котором совершается рабочий цикл. Тщательно обработанная внутренняя поверхность цилиндра называется </w:t>
      </w:r>
      <w:r w:rsidRPr="00710E88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зеркалом.</w:t>
      </w:r>
    </w:p>
    <w:p w:rsidR="00710E88" w:rsidRPr="00710E88" w:rsidRDefault="00710E88" w:rsidP="00710E8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>Зеркало служит направляющей при движении поршня. Точная обработка зеркала цилиндра обеспечивает легкое движение поршня и плотное прилегание его к цилиндру.</w:t>
      </w:r>
    </w:p>
    <w:p w:rsidR="00710E88" w:rsidRPr="00710E88" w:rsidRDefault="00710E88" w:rsidP="00710E8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>Отдельно изготовленный цилиндр, представленный на рис. 16, называется </w:t>
      </w:r>
      <w:r w:rsidRPr="00710E88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гильзой.</w:t>
      </w:r>
    </w:p>
    <w:p w:rsidR="00710E88" w:rsidRPr="00710E88" w:rsidRDefault="00710E88" w:rsidP="00710E8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 xml:space="preserve">Блок-картеры большинства тракторных двигателей </w:t>
      </w:r>
      <w:proofErr w:type="gramStart"/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>выполнены</w:t>
      </w:r>
      <w:proofErr w:type="gramEnd"/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 xml:space="preserve"> со вставными гильзами из легированных чугунов, обладающих большой износостойкостью и высокими механическими свойствами.</w:t>
      </w:r>
    </w:p>
    <w:p w:rsidR="00710E88" w:rsidRPr="00710E88" w:rsidRDefault="00710E88" w:rsidP="00710E8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10E88"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5AFDBB5" wp14:editId="068C8D9E">
            <wp:extent cx="5023485" cy="4025900"/>
            <wp:effectExtent l="0" t="0" r="5715" b="0"/>
            <wp:docPr id="6" name="Рисунок 6" descr="Блок цилиндров двигателя Д-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лок цилиндров двигателя Д-24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485" cy="402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E88" w:rsidRPr="00710E88" w:rsidRDefault="00D51DFB" w:rsidP="00D51DFB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51DFB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 xml:space="preserve">Рис. 2 - </w:t>
      </w:r>
      <w:r w:rsidR="00710E88" w:rsidRPr="00710E8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Блок цилиндров двигателя Д-240:</w:t>
      </w:r>
    </w:p>
    <w:p w:rsidR="00710E88" w:rsidRPr="00710E88" w:rsidRDefault="00710E88" w:rsidP="00710E8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10E88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1</w:t>
      </w:r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> — передняя опора двигателя; </w:t>
      </w:r>
      <w:r w:rsidRPr="00710E88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2</w:t>
      </w:r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> — крышка шестерен распределения; </w:t>
      </w:r>
      <w:r w:rsidRPr="00710E88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3</w:t>
      </w:r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> — прокладка; 4 — блок-картер; 5 — прокладка головки цилиндров; 6 — прокладка задней балки; 7 — лист задней балки; </w:t>
      </w:r>
      <w:r w:rsidRPr="00710E88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8</w:t>
      </w:r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> — крышка коренного подшипника; 9 — прокладки поддона картера; </w:t>
      </w:r>
      <w:r w:rsidRPr="00710E88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10</w:t>
      </w:r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> — поддон картера</w:t>
      </w:r>
    </w:p>
    <w:p w:rsidR="00710E88" w:rsidRPr="00710E88" w:rsidRDefault="00710E88" w:rsidP="00D51DFB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710E88"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9219839" wp14:editId="78D9BAE4">
            <wp:extent cx="3907155" cy="4892675"/>
            <wp:effectExtent l="0" t="0" r="0" b="3175"/>
            <wp:docPr id="7" name="Рисунок 7" descr="Блок цилиндров СМД-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лок цилиндров СМД-6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155" cy="489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E88" w:rsidRPr="00710E88" w:rsidRDefault="00710E88" w:rsidP="00D51DFB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710E88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Рис.</w:t>
      </w:r>
      <w:r w:rsidR="00D51DFB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 2- </w:t>
      </w:r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710E8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Блок цилиндров СМД-62:</w:t>
      </w:r>
    </w:p>
    <w:p w:rsidR="00710E88" w:rsidRPr="00710E88" w:rsidRDefault="00710E88" w:rsidP="00710E8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10E88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1,2,3</w:t>
      </w:r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> — крышки последнего, средних и первого коренных подшипников; 4 — блок-картер; 5 — гильзы цилиндров</w:t>
      </w:r>
    </w:p>
    <w:p w:rsidR="00710E88" w:rsidRPr="00710E88" w:rsidRDefault="00710E88" w:rsidP="00710E8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10E88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3E3A427" wp14:editId="5F1D5896">
            <wp:extent cx="4025900" cy="2766695"/>
            <wp:effectExtent l="0" t="0" r="0" b="0"/>
            <wp:docPr id="8" name="Рисунок 8" descr="Гильза цилинд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ильза цилиндров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0" cy="27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E88" w:rsidRPr="00710E88" w:rsidRDefault="00D51DFB" w:rsidP="00D51DFB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Рис. 3 - </w:t>
      </w:r>
      <w:r w:rsidR="00710E88" w:rsidRPr="00710E88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710E88" w:rsidRPr="00710E8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Гильза цилиндров:</w:t>
      </w:r>
    </w:p>
    <w:p w:rsidR="00710E88" w:rsidRPr="00710E88" w:rsidRDefault="00710E88" w:rsidP="00D51DFB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10E88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lastRenderedPageBreak/>
        <w:t>а</w:t>
      </w:r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> — устройство; </w:t>
      </w:r>
      <w:r w:rsidRPr="00710E88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б</w:t>
      </w:r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> — схема установки в блоке цилиндров двигателя Д-240: </w:t>
      </w:r>
      <w:r w:rsidRPr="00710E88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1,3</w:t>
      </w:r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> — установочные пояски; </w:t>
      </w:r>
      <w:r w:rsidRPr="00710E88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2</w:t>
      </w:r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> — зеркало цилиндра; </w:t>
      </w:r>
      <w:r w:rsidRPr="00710E88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4</w:t>
      </w:r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> — буртик; 5 — рубашка охлаждения; б — прокладка головки цилиндров; 7 — гильза цилиндра;</w:t>
      </w:r>
      <w:r w:rsidR="00D51DF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710E88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8</w:t>
      </w:r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> — блок-картер; 9 — уплотняющее резиновое кольцо</w:t>
      </w:r>
      <w:r w:rsidR="00D51DFB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710E88" w:rsidRPr="00710E88" w:rsidRDefault="00710E88" w:rsidP="00710E8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>Применение вставных гильз позволяет увеличить срок службы бло</w:t>
      </w:r>
      <w:proofErr w:type="gramStart"/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>к-</w:t>
      </w:r>
      <w:proofErr w:type="gramEnd"/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 xml:space="preserve"> картера, так как это упрощает его отливку, а изношенные гильзы можно заменять новыми. Гильзы устанавливают в блок сверху. Буртик </w:t>
      </w:r>
      <w:r w:rsidRPr="00710E88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4</w:t>
      </w:r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> входит в выточку блока </w:t>
      </w:r>
      <w:r w:rsidRPr="00710E88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8</w:t>
      </w:r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> и прижимается к ней головкой цилиндров с помощью прокладки 6. Буртик на 0,06...0,2 мм выступает над плоскостью блока. В результате достигается хорошее обжатие прокладки и надежное уплотнение гильзы. В верхней части буртика имеется кольцевой выступ, что предохраняет край прокладки от обгорания.</w:t>
      </w:r>
    </w:p>
    <w:p w:rsidR="00710E88" w:rsidRPr="00710E88" w:rsidRDefault="00710E88" w:rsidP="00710E8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>Между стенками блока и наружной поверхностью гильзы образуется полость (рубашка охлаждения) для охлаждающей жидкости. Гильзы, наружная поверхность которых омывается жидкостью, называются </w:t>
      </w:r>
      <w:r w:rsidRPr="00710E88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мокрыми.</w:t>
      </w:r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> Гильзы, не омываемые жидкостью, называются </w:t>
      </w:r>
      <w:r w:rsidRPr="00710E88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сухими;</w:t>
      </w:r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 xml:space="preserve"> их устанавливают в предварительно расточенные цилиндры </w:t>
      </w:r>
      <w:proofErr w:type="gramStart"/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>блок-картера</w:t>
      </w:r>
      <w:proofErr w:type="gramEnd"/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>. Мокрые гильзы применяются на большинстве тракторных двигателей (СМД-14БН, СМД-18БН, Д-240, А-01МЛ, СМД-60, СМД- 62 и др.). Толщина стенок мокрых гильз 6...8 мм, а сухих — 2...4 мм.</w:t>
      </w:r>
    </w:p>
    <w:p w:rsidR="00710E88" w:rsidRPr="00710E88" w:rsidRDefault="00710E88" w:rsidP="00710E8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 xml:space="preserve">Мокрую гильзу устанавливают в гнездо </w:t>
      </w:r>
      <w:proofErr w:type="gramStart"/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>блок-картера</w:t>
      </w:r>
      <w:proofErr w:type="gramEnd"/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 xml:space="preserve"> так, чтобы жидкость из рубашки охлаждения не вытекала в поддон. Кроме того, гильза должна иметь возможность изменять длину при нагревании и охлаждении. На нижнем пояске </w:t>
      </w:r>
      <w:proofErr w:type="gramStart"/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>блок-картера</w:t>
      </w:r>
      <w:proofErr w:type="gramEnd"/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 xml:space="preserve"> сделана кольцевая выточка, в которую вставлено резиновое уплотняющее кольцо 9. Оно несколько выступает над поверхностью пояса </w:t>
      </w:r>
      <w:proofErr w:type="gramStart"/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>блок-картера</w:t>
      </w:r>
      <w:proofErr w:type="gramEnd"/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>. При установке гильзы резиновое кольцо «обжимается» и заполняет пространство кольцевой канавки, в результате чего между гильзой и бло</w:t>
      </w:r>
      <w:proofErr w:type="gramStart"/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>к-</w:t>
      </w:r>
      <w:proofErr w:type="gramEnd"/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 xml:space="preserve"> картером создается надежное уплотнение. Аналогично установлены гильзы в двигателях СМД-14БН, СМД-18БН. Отличительная особенность двигателей А-01МЛ, СМД-60, СМД-62, — </w:t>
      </w:r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наличие двух кольцевых канавок на гильзе, на которые надеты резиновые кольца.</w:t>
      </w:r>
    </w:p>
    <w:p w:rsidR="00710E88" w:rsidRPr="00710E88" w:rsidRDefault="00710E88" w:rsidP="00710E8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10E88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Головка цилиндров</w:t>
      </w:r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 xml:space="preserve"> закрывает цилиндры сверху и образует между головкой и днищем поршня камеру сгорания. На блоках цилиндров двигателей СМД-14БН, СМД-18БН и Д-240 установлено по одной головке, закрывающей все цилиндры </w:t>
      </w:r>
      <w:proofErr w:type="gramStart"/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>блок-картера</w:t>
      </w:r>
      <w:proofErr w:type="gramEnd"/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>, а на двигателях А-01МЛ и СМД-60, СМД-62 — по две (каждая на три цилиндра). Двигатель ЯМЗ-238НБ и ЯМЗ-240Б имеет две головки — каждая на четыре цилиндра одного ряда.</w:t>
      </w:r>
    </w:p>
    <w:p w:rsidR="00710E88" w:rsidRPr="00710E88" w:rsidRDefault="00710E88" w:rsidP="00710E8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>Головка цилиндра представляет собой сложную литую деталь. В ней расположены камеры сгорания, клапаны, форсунки, впускные и выпускные каналы, а также имеетс</w:t>
      </w:r>
      <w:r w:rsidR="00E33B2C">
        <w:rPr>
          <w:rFonts w:ascii="Times New Roman" w:eastAsia="Times New Roman" w:hAnsi="Times New Roman"/>
          <w:sz w:val="28"/>
          <w:szCs w:val="28"/>
          <w:lang w:eastAsia="ru-RU"/>
        </w:rPr>
        <w:t>я рубашка охлаждения. На рис. 4</w:t>
      </w:r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 xml:space="preserve"> показаны головки цилиндров двигателей СМД-14БН, СМД-18БН, СМД-60, СМД-62.</w:t>
      </w:r>
    </w:p>
    <w:p w:rsidR="00710E88" w:rsidRPr="00710E88" w:rsidRDefault="00710E88" w:rsidP="00710E88">
      <w:pPr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10E88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3DC6C54" wp14:editId="3A349354">
            <wp:extent cx="5997039" cy="4024400"/>
            <wp:effectExtent l="0" t="0" r="3810" b="0"/>
            <wp:docPr id="23" name="Рисунок 23" descr="Головки цилиндров тракторных двигате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оловки цилиндров тракторных двигателей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273" cy="4030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E88" w:rsidRPr="00710E88" w:rsidRDefault="00E33B2C" w:rsidP="00E33B2C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33B2C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 xml:space="preserve">Рис. 4 - </w:t>
      </w:r>
      <w:r w:rsidR="00710E88" w:rsidRPr="00710E88">
        <w:rPr>
          <w:rFonts w:ascii="Times New Roman" w:eastAsia="Times New Roman" w:hAnsi="Times New Roman"/>
          <w:b/>
          <w:sz w:val="28"/>
          <w:szCs w:val="28"/>
          <w:lang w:eastAsia="ru-RU"/>
        </w:rPr>
        <w:t> </w:t>
      </w:r>
      <w:r w:rsidR="00710E88" w:rsidRPr="00710E8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Головки цилиндров тракторных двигателей:</w:t>
      </w:r>
    </w:p>
    <w:p w:rsidR="00710E88" w:rsidRPr="00710E88" w:rsidRDefault="00710E88" w:rsidP="00710E8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10E88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а</w:t>
      </w:r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> — СМД-18БН; </w:t>
      </w:r>
      <w:r w:rsidRPr="00710E88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б</w:t>
      </w:r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> — Д-240; </w:t>
      </w:r>
      <w:r w:rsidRPr="00710E88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в</w:t>
      </w:r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> — СМД-60: </w:t>
      </w:r>
      <w:r w:rsidRPr="00710E88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1</w:t>
      </w:r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> — корпус колпака; </w:t>
      </w:r>
      <w:r w:rsidRPr="00710E88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2</w:t>
      </w:r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> — крышка колпака; </w:t>
      </w:r>
      <w:r w:rsidRPr="00710E88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3</w:t>
      </w:r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> — валик декомпрессионного механизма; </w:t>
      </w:r>
      <w:r w:rsidRPr="00710E88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4</w:t>
      </w:r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 xml:space="preserve"> — сапун; 5 — выпускной клапан; 6 — </w:t>
      </w:r>
      <w:proofErr w:type="spellStart"/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>маслоподводящий</w:t>
      </w:r>
      <w:proofErr w:type="spellEnd"/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 xml:space="preserve"> канал; 7 — головка </w:t>
      </w:r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цилиндров; </w:t>
      </w:r>
      <w:r w:rsidRPr="00710E88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8</w:t>
      </w:r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> — отверстие для форсунки; 9 — шпилька; </w:t>
      </w:r>
      <w:r w:rsidRPr="00710E88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10</w:t>
      </w:r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> — прилив для крепления топливного фильтра;</w:t>
      </w:r>
    </w:p>
    <w:p w:rsidR="00710E88" w:rsidRPr="00710E88" w:rsidRDefault="00710E88" w:rsidP="00710E88">
      <w:pPr>
        <w:numPr>
          <w:ilvl w:val="0"/>
          <w:numId w:val="8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>11 — седло выпускного клапана; </w:t>
      </w:r>
      <w:r w:rsidRPr="00710E88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12</w:t>
      </w:r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> — седло впускного клапана; </w:t>
      </w:r>
      <w:r w:rsidRPr="00710E88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13</w:t>
      </w:r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> — впускной клапан; </w:t>
      </w:r>
      <w:r w:rsidRPr="00710E88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14</w:t>
      </w:r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> — направляющая втулка; </w:t>
      </w:r>
      <w:r w:rsidRPr="00710E88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15</w:t>
      </w:r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> — впускной канал; </w:t>
      </w:r>
      <w:r w:rsidRPr="00710E88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16</w:t>
      </w:r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> — болт;</w:t>
      </w:r>
    </w:p>
    <w:p w:rsidR="00710E88" w:rsidRPr="00710E88" w:rsidRDefault="00710E88" w:rsidP="00710E88">
      <w:pPr>
        <w:numPr>
          <w:ilvl w:val="0"/>
          <w:numId w:val="8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>17, </w:t>
      </w:r>
      <w:r w:rsidRPr="00710E88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21,30</w:t>
      </w:r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> — шпильки; </w:t>
      </w:r>
      <w:r w:rsidRPr="00710E88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18</w:t>
      </w:r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> — гайка; </w:t>
      </w:r>
      <w:r w:rsidRPr="00710E88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19</w:t>
      </w:r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> — площадка для крепления впускной трубы; </w:t>
      </w:r>
      <w:r w:rsidRPr="00710E88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20</w:t>
      </w:r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 xml:space="preserve"> — площадка для крепления </w:t>
      </w:r>
      <w:proofErr w:type="spellStart"/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>маслоотводящей</w:t>
      </w:r>
      <w:proofErr w:type="spellEnd"/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 xml:space="preserve"> трубы; </w:t>
      </w:r>
      <w:r w:rsidRPr="00710E88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22</w:t>
      </w:r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> — установочный болт;</w:t>
      </w:r>
    </w:p>
    <w:p w:rsidR="00710E88" w:rsidRPr="00710E88" w:rsidRDefault="00710E88" w:rsidP="00710E88">
      <w:pPr>
        <w:numPr>
          <w:ilvl w:val="0"/>
          <w:numId w:val="8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>23 — вставка; </w:t>
      </w:r>
      <w:r w:rsidRPr="00710E88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24</w:t>
      </w:r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> — диффузор; </w:t>
      </w:r>
      <w:r w:rsidRPr="00710E88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25</w:t>
      </w:r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> — вихревая камера; </w:t>
      </w:r>
      <w:r w:rsidRPr="00710E88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26</w:t>
      </w:r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> — выпускной канал; </w:t>
      </w:r>
      <w:r w:rsidRPr="00710E88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27, 28</w:t>
      </w:r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> — каналы для подвода жидкости; </w:t>
      </w:r>
      <w:r w:rsidRPr="00710E88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29</w:t>
      </w:r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> — площадка для крепления выпускных каналов; </w:t>
      </w:r>
      <w:r w:rsidRPr="00710E88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31</w:t>
      </w:r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> — рубашка охлаждения; </w:t>
      </w:r>
      <w:r w:rsidRPr="00710E88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32</w:t>
      </w:r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> — прокладка; </w:t>
      </w:r>
      <w:r w:rsidRPr="00710E88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33</w:t>
      </w:r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> — резьбовые отверстия для крепления крышки головки; </w:t>
      </w:r>
      <w:r w:rsidRPr="00710E88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34</w:t>
      </w:r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> — отверстия для прохода штанг; </w:t>
      </w:r>
      <w:r w:rsidRPr="00710E88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35</w:t>
      </w:r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> — стакан форсунки; </w:t>
      </w:r>
      <w:r w:rsidRPr="00710E88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36</w:t>
      </w:r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> — гайка стакана</w:t>
      </w:r>
    </w:p>
    <w:p w:rsidR="00710E88" w:rsidRPr="00710E88" w:rsidRDefault="00710E88" w:rsidP="00710E8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>Головка цилин</w:t>
      </w:r>
      <w:r w:rsidR="00E33B2C">
        <w:rPr>
          <w:rFonts w:ascii="Times New Roman" w:eastAsia="Times New Roman" w:hAnsi="Times New Roman"/>
          <w:sz w:val="28"/>
          <w:szCs w:val="28"/>
          <w:lang w:eastAsia="ru-RU"/>
        </w:rPr>
        <w:t>дров двигателя СМД-18БН (рис. 4</w:t>
      </w:r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>, </w:t>
      </w:r>
      <w:r w:rsidRPr="00710E88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а)</w:t>
      </w:r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 xml:space="preserve"> отлита из чугуна. Ее нижняя плоскость тщательно обработана и служит верхней стенкой основных камер сгорания всех четырех цилиндров. </w:t>
      </w:r>
      <w:proofErr w:type="gramStart"/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>Против каждого цилиндра со стороны нижней плоскости головки расточены по два отверстия (седла) </w:t>
      </w:r>
      <w:r w:rsidRPr="00710E88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11 и 12,</w:t>
      </w:r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> кромки которых скошены под углом 45°. Они служат опорными поясками для впускного </w:t>
      </w:r>
      <w:r w:rsidRPr="00710E88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13</w:t>
      </w:r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> и выпускного </w:t>
      </w:r>
      <w:r w:rsidRPr="00710E88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5</w:t>
      </w:r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> клапанов.</w:t>
      </w:r>
      <w:proofErr w:type="gramEnd"/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 xml:space="preserve"> Над каждым седлом в верхней части головки в отверстие запрессована направляющая втулка </w:t>
      </w:r>
      <w:r w:rsidRPr="00710E88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14</w:t>
      </w:r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> клапана.</w:t>
      </w:r>
    </w:p>
    <w:p w:rsidR="00710E88" w:rsidRPr="00710E88" w:rsidRDefault="00710E88" w:rsidP="00710E8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>Внутри головки отверстия для клапанов переходят во впускные и выпускные каналы. Два крайних и два средних отверстия выпускных клапанов служат началом выпускных каналов </w:t>
      </w:r>
      <w:r w:rsidRPr="00710E88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26,</w:t>
      </w:r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> которые выходят наружу с правой стороны. К площадке </w:t>
      </w:r>
      <w:r w:rsidRPr="00710E88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29</w:t>
      </w:r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> для крепления выпускных каналов шпильками </w:t>
      </w:r>
      <w:r w:rsidRPr="00710E88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30</w:t>
      </w:r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> крепится выпускной коллектор. Каналы впускных клапанов (первого и второго, а также третьего и четвертого) попарно объединены внутри головки и наверху имеют два общих выхода. К площадке </w:t>
      </w:r>
      <w:r w:rsidRPr="00710E88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19</w:t>
      </w:r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> корпуса </w:t>
      </w:r>
      <w:r w:rsidRPr="00710E88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1</w:t>
      </w:r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> колпака крепится впускной коллектор.</w:t>
      </w:r>
    </w:p>
    <w:p w:rsidR="00710E88" w:rsidRPr="00710E88" w:rsidRDefault="00710E88" w:rsidP="00710E8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В нижней части головки над каждым цилиндром расположена вихревая камера сгорания </w:t>
      </w:r>
      <w:r w:rsidRPr="00710E88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25</w:t>
      </w:r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> шаровой формы, образованная двумя полусферами. Верхняя полусфера расточена в головке, а нижняя находится во вставке </w:t>
      </w:r>
      <w:r w:rsidRPr="00710E88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23,</w:t>
      </w:r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> изготовленной из жаропрочной стали, и каналом-диффузором </w:t>
      </w:r>
      <w:r w:rsidRPr="00710E88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24</w:t>
      </w:r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> соединяется с основной камерой, расположенной над поршнем. Вставка фиксируется в нужном положении установочным болтом </w:t>
      </w:r>
      <w:r w:rsidRPr="00710E88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22.</w:t>
      </w:r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> В наклонные ступенчатые отверстия </w:t>
      </w:r>
      <w:r w:rsidRPr="00710E88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8</w:t>
      </w:r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> головки цилиндров, сообщающиеся с вихревыми камерами </w:t>
      </w:r>
      <w:r w:rsidRPr="00710E88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25,</w:t>
      </w:r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> установлены форсунки, которые крепятся шпильками 9.</w:t>
      </w:r>
    </w:p>
    <w:p w:rsidR="00710E88" w:rsidRPr="00710E88" w:rsidRDefault="00710E88" w:rsidP="00710E8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>Между стенками впускных и выпускных каналов, камер сгорания и наружными стенками головки цилиндров находится рубашка охлаждения </w:t>
      </w:r>
      <w:r w:rsidRPr="00710E88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31</w:t>
      </w:r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 xml:space="preserve">. Для ее соединения с </w:t>
      </w:r>
      <w:proofErr w:type="gramStart"/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>блок-картером</w:t>
      </w:r>
      <w:proofErr w:type="gramEnd"/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 xml:space="preserve"> с правой и левой сторон нижней плоскости головки предусмотрены отверстия, совпадающие с соответствующими отверстиями в блок-картере. По этим отверстиям охлаждающая жидкость направляется к наиболее нагревающимся местам головки. Из головки жидкость отводится по отверстиям, расположенным в ее верхней части, в трубу, которая болтами крепится к площадке </w:t>
      </w:r>
      <w:r w:rsidRPr="00710E88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20.</w:t>
      </w:r>
    </w:p>
    <w:p w:rsidR="00710E88" w:rsidRPr="00710E88" w:rsidRDefault="00710E88" w:rsidP="00710E8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>Через сквозные отверстия </w:t>
      </w:r>
      <w:r w:rsidRPr="00710E88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34,</w:t>
      </w:r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> расположенные с правой стороны головки, проходят штанги толкателей, а через резьбовые отверстия </w:t>
      </w:r>
      <w:r w:rsidRPr="00710E88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33</w:t>
      </w:r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> — шпильки. Корпус </w:t>
      </w:r>
      <w:r w:rsidRPr="00710E88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1</w:t>
      </w:r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> колпака и его крышка </w:t>
      </w:r>
      <w:r w:rsidRPr="00710E88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2</w:t>
      </w:r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 xml:space="preserve"> закрывают клапанный механизм, смонтированный на головке цилиндров. Для уплотнения между корпусом колпака и головкой установлена </w:t>
      </w:r>
      <w:proofErr w:type="spellStart"/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>паронитовая</w:t>
      </w:r>
      <w:proofErr w:type="spellEnd"/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 xml:space="preserve">, а между крышкой и корпусом — пробковая прокладки. Уплотнение между головкой цилиндров и </w:t>
      </w:r>
      <w:proofErr w:type="gramStart"/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>блок-картером</w:t>
      </w:r>
      <w:proofErr w:type="gramEnd"/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 xml:space="preserve"> достигается с помощью упругой </w:t>
      </w:r>
      <w:proofErr w:type="spellStart"/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>асбостальной</w:t>
      </w:r>
      <w:proofErr w:type="spellEnd"/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 xml:space="preserve"> или </w:t>
      </w:r>
      <w:proofErr w:type="spellStart"/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>медноасбестовой</w:t>
      </w:r>
      <w:proofErr w:type="spellEnd"/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прокладки </w:t>
      </w:r>
      <w:r w:rsidRPr="00710E88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32</w:t>
      </w:r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 xml:space="preserve"> (тонкий лист мягкой стали или меди, с обеих сторон которого наложены листы прессованного асбеста). В прокладке имеются окна, соединяющие отверстия </w:t>
      </w:r>
      <w:proofErr w:type="gramStart"/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>блок-картера</w:t>
      </w:r>
      <w:proofErr w:type="gramEnd"/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 xml:space="preserve"> с отверстиями в головке цилиндров.</w:t>
      </w:r>
    </w:p>
    <w:p w:rsidR="00710E88" w:rsidRPr="00710E88" w:rsidRDefault="00710E88" w:rsidP="00710E8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В середине нижней поверхности головки сделаны три поперечные прорези, расположенные между цилиндрами, что уменьшает влияние температурного напряжения на ее прочность.</w:t>
      </w:r>
    </w:p>
    <w:p w:rsidR="00710E88" w:rsidRPr="00710E88" w:rsidRDefault="00710E88" w:rsidP="00710E8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>Головки цилиндров различных двигателей имеют некоторые отличия. В отверстия только впускных (А-01МЛ, ЯМЗ-238НБ, ЯМЗ-240Б) или всех клапанов запрессованы седла из стали (СМД-60, СМД-62) или из жаропрочного чугуна (А-01МЛ, ЯМЗ-238НБ, ЯМЗ-240Б). Седла впускных клапанов двигателей СМД-60, СМД-62 выполнены с козырьками, создающими вихревое движение воздуха в камере сгорания, в результате чего улучшается смесеобразование.</w:t>
      </w:r>
    </w:p>
    <w:p w:rsidR="00710E88" w:rsidRPr="00710E88" w:rsidRDefault="00710E88" w:rsidP="00710E8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>Окна впускных каналов головки цилиндров на двигателях СМД- 60, СМД-62 расположены не сверху</w:t>
      </w:r>
      <w:r w:rsidR="00E33B2C">
        <w:rPr>
          <w:rFonts w:ascii="Times New Roman" w:eastAsia="Times New Roman" w:hAnsi="Times New Roman"/>
          <w:sz w:val="28"/>
          <w:szCs w:val="28"/>
          <w:lang w:eastAsia="ru-RU"/>
        </w:rPr>
        <w:t>, как на СМД-18БН (см. рис. 4, а) и Д-240 (рис. 4</w:t>
      </w:r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>, б) и не сбоку, как у всех осталь</w:t>
      </w:r>
      <w:r w:rsidR="00E33B2C">
        <w:rPr>
          <w:rFonts w:ascii="Times New Roman" w:eastAsia="Times New Roman" w:hAnsi="Times New Roman"/>
          <w:sz w:val="28"/>
          <w:szCs w:val="28"/>
          <w:lang w:eastAsia="ru-RU"/>
        </w:rPr>
        <w:t>ных двигателей, а снизу (рис. 4</w:t>
      </w:r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>, в).</w:t>
      </w:r>
    </w:p>
    <w:p w:rsidR="00710E88" w:rsidRPr="00710E88" w:rsidRDefault="00710E88" w:rsidP="00710E8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10E88">
        <w:rPr>
          <w:rFonts w:ascii="Times New Roman" w:eastAsia="Times New Roman" w:hAnsi="Times New Roman"/>
          <w:sz w:val="28"/>
          <w:szCs w:val="28"/>
          <w:lang w:eastAsia="ru-RU"/>
        </w:rPr>
        <w:t>На двигателях Д-240, А-01МЛ, СМД-60, СМД-62 и ЯМЗ-238НБ, ЯМЗ- 240Б камеры сгорания неразделенные, т. е. топливо впрыскивается непосредственно в основную камеру, расположенную над поршнем. Двигатель СМД-18БН имеет разделенную камеру сгорания.</w:t>
      </w:r>
    </w:p>
    <w:p w:rsidR="00CD0CF9" w:rsidRDefault="00CD0CF9" w:rsidP="00CD0CF9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C428B" w:rsidRDefault="00FC428B" w:rsidP="00CD0CF9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C428B" w:rsidRDefault="00FC428B" w:rsidP="00CD0CF9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C428B" w:rsidRDefault="00FC428B" w:rsidP="00CD0CF9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C428B" w:rsidRDefault="00FC428B" w:rsidP="00CD0CF9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C428B" w:rsidRDefault="00FC428B" w:rsidP="00CD0CF9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C428B" w:rsidRDefault="00FC428B" w:rsidP="00CD0CF9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C428B" w:rsidRDefault="00FC428B" w:rsidP="00CD0CF9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C428B" w:rsidRDefault="00FC428B" w:rsidP="00CD0CF9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C428B" w:rsidRDefault="00FC428B" w:rsidP="00CD0CF9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C428B" w:rsidRDefault="00FC428B" w:rsidP="00CD0CF9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C428B" w:rsidRDefault="00FC428B" w:rsidP="00CD0CF9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C428B" w:rsidRDefault="00FC428B" w:rsidP="00CD0CF9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C428B" w:rsidRPr="00FC428B" w:rsidRDefault="00FC428B" w:rsidP="00FC428B">
      <w:pPr>
        <w:jc w:val="center"/>
        <w:rPr>
          <w:rFonts w:ascii="Times New Roman" w:hAnsi="Times New Roman"/>
          <w:b/>
          <w:sz w:val="28"/>
          <w:szCs w:val="28"/>
        </w:rPr>
      </w:pPr>
      <w:r w:rsidRPr="00FC428B">
        <w:rPr>
          <w:rFonts w:ascii="Times New Roman" w:hAnsi="Times New Roman"/>
          <w:b/>
          <w:sz w:val="28"/>
          <w:szCs w:val="28"/>
        </w:rPr>
        <w:lastRenderedPageBreak/>
        <w:t>2.</w:t>
      </w:r>
      <w:r w:rsidRPr="00FC428B">
        <w:rPr>
          <w:rFonts w:ascii="Times New Roman" w:hAnsi="Times New Roman"/>
          <w:b/>
          <w:sz w:val="28"/>
          <w:szCs w:val="28"/>
        </w:rPr>
        <w:tab/>
        <w:t>Поршневая группа</w:t>
      </w:r>
    </w:p>
    <w:p w:rsidR="00FC428B" w:rsidRPr="00FC428B" w:rsidRDefault="00FC428B" w:rsidP="0020381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C428B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Поршень</w:t>
      </w:r>
      <w:r w:rsidRPr="00FC428B">
        <w:rPr>
          <w:rFonts w:ascii="Times New Roman" w:eastAsia="Times New Roman" w:hAnsi="Times New Roman"/>
          <w:sz w:val="28"/>
          <w:szCs w:val="28"/>
          <w:lang w:eastAsia="ru-RU"/>
        </w:rPr>
        <w:t> воспринимает и через палец передает шатуну усилия, возникающие в результате давления газов и действия сил инерции. Он подвергается действию высоких температур и давлений — до 9... 12 МПа (90...120 кгс/см</w:t>
      </w:r>
      <w:proofErr w:type="gramStart"/>
      <w:r w:rsidRPr="00FC428B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2</w:t>
      </w:r>
      <w:proofErr w:type="gramEnd"/>
      <w:r w:rsidRPr="00FC428B">
        <w:rPr>
          <w:rFonts w:ascii="Times New Roman" w:eastAsia="Times New Roman" w:hAnsi="Times New Roman"/>
          <w:sz w:val="28"/>
          <w:szCs w:val="28"/>
          <w:lang w:eastAsia="ru-RU"/>
        </w:rPr>
        <w:t>) и движется со значительной скоростью — до 15 м/с. В соответствии с условиями работы материал поршня должен обладать высокими механическими свойствами и износостойкостью, быть легким, хорошо отводить теплоту. Поэтому поршни современных двигателей отливают из легкого, но достаточно прочного алюминиевого сплава.</w:t>
      </w:r>
    </w:p>
    <w:p w:rsidR="00FC428B" w:rsidRPr="00FC428B" w:rsidRDefault="00203818" w:rsidP="0020381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Поршень (рис. 1</w:t>
      </w:r>
      <w:r w:rsidR="00FC428B" w:rsidRPr="00FC428B">
        <w:rPr>
          <w:rFonts w:ascii="Times New Roman" w:eastAsia="Times New Roman" w:hAnsi="Times New Roman"/>
          <w:sz w:val="28"/>
          <w:szCs w:val="28"/>
          <w:lang w:eastAsia="ru-RU"/>
        </w:rPr>
        <w:t>, а) состоит из днища</w:t>
      </w:r>
      <w:proofErr w:type="gramStart"/>
      <w:r w:rsidR="00FC428B" w:rsidRPr="00FC428B">
        <w:rPr>
          <w:rFonts w:ascii="Times New Roman" w:eastAsia="Times New Roman" w:hAnsi="Times New Roman"/>
          <w:sz w:val="28"/>
          <w:szCs w:val="28"/>
          <w:lang w:eastAsia="ru-RU"/>
        </w:rPr>
        <w:t xml:space="preserve"> А</w:t>
      </w:r>
      <w:proofErr w:type="gramEnd"/>
      <w:r w:rsidR="00FC428B" w:rsidRPr="00FC428B">
        <w:rPr>
          <w:rFonts w:ascii="Times New Roman" w:eastAsia="Times New Roman" w:hAnsi="Times New Roman"/>
          <w:sz w:val="28"/>
          <w:szCs w:val="28"/>
          <w:lang w:eastAsia="ru-RU"/>
        </w:rPr>
        <w:t>, уплотняющей части (головки) Б и направляющей части (юбки). Днище поршня дизельных дви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гателей делают фасонным (рис. 1</w:t>
      </w:r>
      <w:r w:rsidR="00FC428B" w:rsidRPr="00FC428B">
        <w:rPr>
          <w:rFonts w:ascii="Times New Roman" w:eastAsia="Times New Roman" w:hAnsi="Times New Roman"/>
          <w:sz w:val="28"/>
          <w:szCs w:val="28"/>
          <w:lang w:eastAsia="ru-RU"/>
        </w:rPr>
        <w:t>, б). Его форма зависит от способа смесеобразования и расположения клапанов и форсунок. Фасонное днище способствует лучшему перемешиванию топлива, поступающего в цилиндр, с воздухом и более полному его сгоранию. На боковой наружной поверхности поршня имеются канавки. В канавки б, расположенные в головке, устанавливают компрессионные кольца </w:t>
      </w:r>
      <w:r w:rsidR="00FC428B" w:rsidRPr="00FC428B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8,</w:t>
      </w:r>
      <w:r w:rsidR="00FC428B" w:rsidRPr="00FC428B">
        <w:rPr>
          <w:rFonts w:ascii="Times New Roman" w:eastAsia="Times New Roman" w:hAnsi="Times New Roman"/>
          <w:sz w:val="28"/>
          <w:szCs w:val="28"/>
          <w:lang w:eastAsia="ru-RU"/>
        </w:rPr>
        <w:t> а в канавки 9 — маслосъемные кольца 7. На двигателях СМД-60 и СМД-62 канавка для маслосъемного кольца имеется только в головке, а на А-01МЛ, СМД- 14БН, СМД-18БН, Д-240, ЯМЗ-238НБ и ЯМЗ-240Б, кроме того, и внизу направляющей части. В канавках по окружности просверлены отверстия для отвода масла, которое кольцами снимается со стенок цилиндра и стекает внутрь поршня, а затем в картер.</w:t>
      </w:r>
    </w:p>
    <w:p w:rsidR="00FC428B" w:rsidRPr="00FC428B" w:rsidRDefault="00FC428B" w:rsidP="0020381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C428B">
        <w:rPr>
          <w:rFonts w:ascii="Times New Roman" w:eastAsia="Times New Roman" w:hAnsi="Times New Roman"/>
          <w:sz w:val="28"/>
          <w:szCs w:val="28"/>
          <w:lang w:eastAsia="ru-RU"/>
        </w:rPr>
        <w:t>Внутри поршня на боковых стенках имеются две бобышки 5, в отверстия которых установлен поршневой палец </w:t>
      </w:r>
      <w:r w:rsidRPr="00FC428B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4.</w:t>
      </w:r>
      <w:r w:rsidRPr="00FC428B">
        <w:rPr>
          <w:rFonts w:ascii="Times New Roman" w:eastAsia="Times New Roman" w:hAnsi="Times New Roman"/>
          <w:sz w:val="28"/>
          <w:szCs w:val="28"/>
          <w:lang w:eastAsia="ru-RU"/>
        </w:rPr>
        <w:t> Для прочности и лучшего отвода теплоты каждая бобышка связана с днищем симметрично расположенными ребрами. В бобышках сделаны канавки под пружинные стопорные кольца </w:t>
      </w:r>
      <w:r w:rsidRPr="00FC428B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3,</w:t>
      </w:r>
      <w:r w:rsidRPr="00FC428B">
        <w:rPr>
          <w:rFonts w:ascii="Times New Roman" w:eastAsia="Times New Roman" w:hAnsi="Times New Roman"/>
          <w:sz w:val="28"/>
          <w:szCs w:val="28"/>
          <w:lang w:eastAsia="ru-RU"/>
        </w:rPr>
        <w:t> удерживающие палец от осевых перемещений. Около бобышек на наружной поверхности поршня сделаны срезы, называемые </w:t>
      </w:r>
      <w:r w:rsidRPr="00FC428B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холодильниками.</w:t>
      </w:r>
      <w:r w:rsidRPr="00FC428B">
        <w:rPr>
          <w:rFonts w:ascii="Times New Roman" w:eastAsia="Times New Roman" w:hAnsi="Times New Roman"/>
          <w:sz w:val="28"/>
          <w:szCs w:val="28"/>
          <w:lang w:eastAsia="ru-RU"/>
        </w:rPr>
        <w:t xml:space="preserve"> Здесь скапливается масло, способствующее </w:t>
      </w:r>
      <w:r w:rsidRPr="00FC428B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охлаждению утолщенной части поршня и предохраняющее поршень от заклинивания.</w:t>
      </w:r>
    </w:p>
    <w:p w:rsidR="00FC428B" w:rsidRPr="00FC428B" w:rsidRDefault="00FC428B" w:rsidP="00203818">
      <w:pPr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FC428B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EC544D9" wp14:editId="20EF2C99">
            <wp:extent cx="4215765" cy="3099435"/>
            <wp:effectExtent l="0" t="0" r="0" b="5715"/>
            <wp:docPr id="24" name="Рисунок 24" descr="Поршень двигате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ршень двигателя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765" cy="309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28B" w:rsidRPr="00FC428B" w:rsidRDefault="00203818" w:rsidP="00203818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03818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 xml:space="preserve">Рис. 1 - </w:t>
      </w:r>
      <w:r w:rsidR="00FC428B" w:rsidRPr="00FC428B">
        <w:rPr>
          <w:rFonts w:ascii="Times New Roman" w:eastAsia="Times New Roman" w:hAnsi="Times New Roman"/>
          <w:b/>
          <w:sz w:val="28"/>
          <w:szCs w:val="28"/>
          <w:lang w:eastAsia="ru-RU"/>
        </w:rPr>
        <w:t> </w:t>
      </w:r>
      <w:r w:rsidR="00FC428B" w:rsidRPr="00FC428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Поршень двигателя:</w:t>
      </w:r>
    </w:p>
    <w:p w:rsidR="00FC428B" w:rsidRPr="00FC428B" w:rsidRDefault="00FC428B" w:rsidP="0020381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C428B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а</w:t>
      </w:r>
      <w:r w:rsidRPr="00FC428B">
        <w:rPr>
          <w:rFonts w:ascii="Times New Roman" w:eastAsia="Times New Roman" w:hAnsi="Times New Roman"/>
          <w:sz w:val="28"/>
          <w:szCs w:val="28"/>
          <w:lang w:eastAsia="ru-RU"/>
        </w:rPr>
        <w:t> — СМД-18БН; </w:t>
      </w:r>
      <w:r w:rsidRPr="00FC428B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б</w:t>
      </w:r>
      <w:r w:rsidRPr="00FC428B">
        <w:rPr>
          <w:rFonts w:ascii="Times New Roman" w:eastAsia="Times New Roman" w:hAnsi="Times New Roman"/>
          <w:sz w:val="28"/>
          <w:szCs w:val="28"/>
          <w:lang w:eastAsia="ru-RU"/>
        </w:rPr>
        <w:t> — сечение поршней других двигателей: </w:t>
      </w:r>
      <w:r w:rsidRPr="00FC428B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1</w:t>
      </w:r>
      <w:r w:rsidRPr="00FC428B">
        <w:rPr>
          <w:rFonts w:ascii="Times New Roman" w:eastAsia="Times New Roman" w:hAnsi="Times New Roman"/>
          <w:sz w:val="28"/>
          <w:szCs w:val="28"/>
          <w:lang w:eastAsia="ru-RU"/>
        </w:rPr>
        <w:t> — шатун; </w:t>
      </w:r>
      <w:r w:rsidRPr="00FC428B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2</w:t>
      </w:r>
      <w:r w:rsidRPr="00FC428B">
        <w:rPr>
          <w:rFonts w:ascii="Times New Roman" w:eastAsia="Times New Roman" w:hAnsi="Times New Roman"/>
          <w:sz w:val="28"/>
          <w:szCs w:val="28"/>
          <w:lang w:eastAsia="ru-RU"/>
        </w:rPr>
        <w:t> — втулка;</w:t>
      </w:r>
      <w:r w:rsidR="0020381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C428B">
        <w:rPr>
          <w:rFonts w:ascii="Times New Roman" w:eastAsia="Times New Roman" w:hAnsi="Times New Roman"/>
          <w:sz w:val="28"/>
          <w:szCs w:val="28"/>
          <w:lang w:eastAsia="ru-RU"/>
        </w:rPr>
        <w:t>3 — стопорное кольцо; </w:t>
      </w:r>
      <w:r w:rsidRPr="00FC428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4 </w:t>
      </w:r>
      <w:r w:rsidRPr="00FC428B">
        <w:rPr>
          <w:rFonts w:ascii="Times New Roman" w:eastAsia="Times New Roman" w:hAnsi="Times New Roman"/>
          <w:sz w:val="28"/>
          <w:szCs w:val="28"/>
          <w:lang w:eastAsia="ru-RU"/>
        </w:rPr>
        <w:t>— поршневой палец; </w:t>
      </w:r>
      <w:r w:rsidRPr="00FC428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5 </w:t>
      </w:r>
      <w:r w:rsidRPr="00FC428B">
        <w:rPr>
          <w:rFonts w:ascii="Times New Roman" w:eastAsia="Times New Roman" w:hAnsi="Times New Roman"/>
          <w:sz w:val="28"/>
          <w:szCs w:val="28"/>
          <w:lang w:eastAsia="ru-RU"/>
        </w:rPr>
        <w:t>— бобышка; 6 — канавки для компрессионных колец; 7 — маслосъемное кольцо; </w:t>
      </w:r>
      <w:r w:rsidRPr="00FC428B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8</w:t>
      </w:r>
      <w:r w:rsidRPr="00FC428B">
        <w:rPr>
          <w:rFonts w:ascii="Times New Roman" w:eastAsia="Times New Roman" w:hAnsi="Times New Roman"/>
          <w:sz w:val="28"/>
          <w:szCs w:val="28"/>
          <w:lang w:eastAsia="ru-RU"/>
        </w:rPr>
        <w:t> — компрессионное кольцо;</w:t>
      </w:r>
      <w:r w:rsidR="0020381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C428B">
        <w:rPr>
          <w:rFonts w:ascii="Times New Roman" w:eastAsia="Times New Roman" w:hAnsi="Times New Roman"/>
          <w:sz w:val="28"/>
          <w:szCs w:val="28"/>
          <w:lang w:eastAsia="ru-RU"/>
        </w:rPr>
        <w:t>9 — канавки для маслосъемных колец</w:t>
      </w:r>
    </w:p>
    <w:p w:rsidR="00FC428B" w:rsidRPr="00FC428B" w:rsidRDefault="00FC428B" w:rsidP="0020381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C428B">
        <w:rPr>
          <w:rFonts w:ascii="Times New Roman" w:eastAsia="Times New Roman" w:hAnsi="Times New Roman"/>
          <w:sz w:val="28"/>
          <w:szCs w:val="28"/>
          <w:lang w:eastAsia="ru-RU"/>
        </w:rPr>
        <w:t xml:space="preserve">Для свободного перемещения поршня между ним и цилиндром должен быть зазор, причем такой, чтобы расширяющийся в результате нагрева поршень не заклинивало и обеспечивалось бы образование масляной пленки. Поскольку верхняя часть поршня нагревается сильнее нижней, </w:t>
      </w:r>
      <w:proofErr w:type="gramStart"/>
      <w:r w:rsidRPr="00FC428B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proofErr w:type="gramEnd"/>
      <w:r w:rsidRPr="00FC428B">
        <w:rPr>
          <w:rFonts w:ascii="Times New Roman" w:eastAsia="Times New Roman" w:hAnsi="Times New Roman"/>
          <w:sz w:val="28"/>
          <w:szCs w:val="28"/>
          <w:lang w:eastAsia="ru-RU"/>
        </w:rPr>
        <w:t xml:space="preserve"> следовательно, и больше расширяется, диаметр поршня вверху несколько меньше.</w:t>
      </w:r>
    </w:p>
    <w:p w:rsidR="00FC428B" w:rsidRPr="00FC428B" w:rsidRDefault="00FC428B" w:rsidP="0020381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C428B">
        <w:rPr>
          <w:rFonts w:ascii="Times New Roman" w:eastAsia="Times New Roman" w:hAnsi="Times New Roman"/>
          <w:sz w:val="28"/>
          <w:szCs w:val="28"/>
          <w:lang w:eastAsia="ru-RU"/>
        </w:rPr>
        <w:t>Направляющая часть поршня некоторых двигателей (СМД-60, СМД- 62, ЯМЗ-238НБ, ЯМЗ-240Б) имеет конусно-овальную форму. На А-01МЛ, ЯМЗ-238НБ и ЯМЗ-240Б для прохода противовесов коленчатого вала (когда поршень находится в НМТ) и уменьшения массы поршня часть юбки под бобышками удалена.</w:t>
      </w:r>
    </w:p>
    <w:p w:rsidR="00FC428B" w:rsidRPr="00FC428B" w:rsidRDefault="00FC428B" w:rsidP="0020381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C428B">
        <w:rPr>
          <w:rFonts w:ascii="Times New Roman" w:eastAsia="Times New Roman" w:hAnsi="Times New Roman"/>
          <w:sz w:val="28"/>
          <w:szCs w:val="28"/>
          <w:lang w:eastAsia="ru-RU"/>
        </w:rPr>
        <w:t xml:space="preserve">Для облегчения подбора поршней к цилиндру и поршневых пальцев по отверстиям в бобышках поршни сортируют на размерные группы в пределах </w:t>
      </w:r>
      <w:r w:rsidRPr="00FC428B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допуска по диаметрам направляющей части и отверстиям в бобышках. Метки, обозначающие размерные группы, обычно ставят на днище. Соответственно по размерам разделяют цилиндры и поршневые пальцы. Метку ставят на верхнем торце гильзы цилиндра, чтобы облегчить подбор поршней одинаковой массы, на днище обычно указывают и массу.</w:t>
      </w:r>
    </w:p>
    <w:p w:rsidR="00FC428B" w:rsidRPr="00FC428B" w:rsidRDefault="00FC428B" w:rsidP="0020381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FC428B">
        <w:rPr>
          <w:rFonts w:ascii="Times New Roman" w:eastAsia="Times New Roman" w:hAnsi="Times New Roman"/>
          <w:sz w:val="28"/>
          <w:szCs w:val="28"/>
          <w:lang w:eastAsia="ru-RU"/>
        </w:rPr>
        <w:t>Поршневые кольца разделяют на компрессионные (рис</w:t>
      </w:r>
      <w:r w:rsidR="00203818">
        <w:rPr>
          <w:rFonts w:ascii="Times New Roman" w:eastAsia="Times New Roman" w:hAnsi="Times New Roman"/>
          <w:sz w:val="28"/>
          <w:szCs w:val="28"/>
          <w:lang w:eastAsia="ru-RU"/>
        </w:rPr>
        <w:t>. 2, а) и маслосъемные (рис. 2</w:t>
      </w:r>
      <w:r w:rsidRPr="00FC428B">
        <w:rPr>
          <w:rFonts w:ascii="Times New Roman" w:eastAsia="Times New Roman" w:hAnsi="Times New Roman"/>
          <w:sz w:val="28"/>
          <w:szCs w:val="28"/>
          <w:lang w:eastAsia="ru-RU"/>
        </w:rPr>
        <w:t>, б).</w:t>
      </w:r>
      <w:proofErr w:type="gramEnd"/>
      <w:r w:rsidRPr="00FC428B">
        <w:rPr>
          <w:rFonts w:ascii="Times New Roman" w:eastAsia="Times New Roman" w:hAnsi="Times New Roman"/>
          <w:sz w:val="28"/>
          <w:szCs w:val="28"/>
          <w:lang w:eastAsia="ru-RU"/>
        </w:rPr>
        <w:t xml:space="preserve"> Их изготовляют из легированного чугуна или стали.</w:t>
      </w:r>
    </w:p>
    <w:p w:rsidR="00FC428B" w:rsidRPr="00FC428B" w:rsidRDefault="00FC428B" w:rsidP="0020381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C428B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28EB57D" wp14:editId="07D52FF7">
            <wp:extent cx="4738370" cy="1460500"/>
            <wp:effectExtent l="0" t="0" r="5080" b="6350"/>
            <wp:docPr id="25" name="Рисунок 25" descr="Поршневые коль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ршневые кольц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37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28B" w:rsidRPr="00FC428B" w:rsidRDefault="00FC428B" w:rsidP="00203818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C428B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>Рис.</w:t>
      </w:r>
      <w:r w:rsidR="00203818" w:rsidRPr="0020381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 2 - </w:t>
      </w:r>
      <w:r w:rsidRPr="00FC428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Поршневые кольца:</w:t>
      </w:r>
    </w:p>
    <w:p w:rsidR="00FC428B" w:rsidRPr="00FC428B" w:rsidRDefault="00FC428B" w:rsidP="0020381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C428B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а</w:t>
      </w:r>
      <w:r w:rsidRPr="00FC428B">
        <w:rPr>
          <w:rFonts w:ascii="Times New Roman" w:eastAsia="Times New Roman" w:hAnsi="Times New Roman"/>
          <w:sz w:val="28"/>
          <w:szCs w:val="28"/>
          <w:lang w:eastAsia="ru-RU"/>
        </w:rPr>
        <w:t xml:space="preserve"> — </w:t>
      </w:r>
      <w:proofErr w:type="gramStart"/>
      <w:r w:rsidRPr="00FC428B">
        <w:rPr>
          <w:rFonts w:ascii="Times New Roman" w:eastAsia="Times New Roman" w:hAnsi="Times New Roman"/>
          <w:sz w:val="28"/>
          <w:szCs w:val="28"/>
          <w:lang w:eastAsia="ru-RU"/>
        </w:rPr>
        <w:t>компрессионные</w:t>
      </w:r>
      <w:proofErr w:type="gramEnd"/>
      <w:r w:rsidRPr="00FC428B">
        <w:rPr>
          <w:rFonts w:ascii="Times New Roman" w:eastAsia="Times New Roman" w:hAnsi="Times New Roman"/>
          <w:sz w:val="28"/>
          <w:szCs w:val="28"/>
          <w:lang w:eastAsia="ru-RU"/>
        </w:rPr>
        <w:t>; </w:t>
      </w:r>
      <w:r w:rsidRPr="00FC428B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6</w:t>
      </w:r>
      <w:r w:rsidRPr="00FC428B">
        <w:rPr>
          <w:rFonts w:ascii="Times New Roman" w:eastAsia="Times New Roman" w:hAnsi="Times New Roman"/>
          <w:sz w:val="28"/>
          <w:szCs w:val="28"/>
          <w:lang w:eastAsia="ru-RU"/>
        </w:rPr>
        <w:t> — маслосъемные: </w:t>
      </w:r>
      <w:r w:rsidRPr="00FC428B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1</w:t>
      </w:r>
      <w:r w:rsidRPr="00FC428B">
        <w:rPr>
          <w:rFonts w:ascii="Times New Roman" w:eastAsia="Times New Roman" w:hAnsi="Times New Roman"/>
          <w:sz w:val="28"/>
          <w:szCs w:val="28"/>
          <w:lang w:eastAsia="ru-RU"/>
        </w:rPr>
        <w:t> — замок;</w:t>
      </w:r>
    </w:p>
    <w:p w:rsidR="00FC428B" w:rsidRPr="00FC428B" w:rsidRDefault="00FC428B" w:rsidP="0020381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C428B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2</w:t>
      </w:r>
      <w:r w:rsidRPr="00FC428B">
        <w:rPr>
          <w:rFonts w:ascii="Times New Roman" w:eastAsia="Times New Roman" w:hAnsi="Times New Roman"/>
          <w:sz w:val="28"/>
          <w:szCs w:val="28"/>
          <w:lang w:eastAsia="ru-RU"/>
        </w:rPr>
        <w:t> — кольцевая канавка; </w:t>
      </w:r>
      <w:r w:rsidRPr="00FC428B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3</w:t>
      </w:r>
      <w:r w:rsidRPr="00FC428B">
        <w:rPr>
          <w:rFonts w:ascii="Times New Roman" w:eastAsia="Times New Roman" w:hAnsi="Times New Roman"/>
          <w:sz w:val="28"/>
          <w:szCs w:val="28"/>
          <w:lang w:eastAsia="ru-RU"/>
        </w:rPr>
        <w:t> — пазы</w:t>
      </w:r>
    </w:p>
    <w:p w:rsidR="00FC428B" w:rsidRPr="00FC428B" w:rsidRDefault="00FC428B" w:rsidP="0020381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C428B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Компрессионные кольца</w:t>
      </w:r>
      <w:r w:rsidRPr="00FC428B">
        <w:rPr>
          <w:rFonts w:ascii="Times New Roman" w:eastAsia="Times New Roman" w:hAnsi="Times New Roman"/>
          <w:sz w:val="28"/>
          <w:szCs w:val="28"/>
          <w:lang w:eastAsia="ru-RU"/>
        </w:rPr>
        <w:t xml:space="preserve"> служат для уплотнения зазора между поршнем и стенкой цилиндра. Благодаря их установке предотвращается прорыв воздуха и газов из </w:t>
      </w:r>
      <w:proofErr w:type="spellStart"/>
      <w:r w:rsidRPr="00FC428B">
        <w:rPr>
          <w:rFonts w:ascii="Times New Roman" w:eastAsia="Times New Roman" w:hAnsi="Times New Roman"/>
          <w:sz w:val="28"/>
          <w:szCs w:val="28"/>
          <w:lang w:eastAsia="ru-RU"/>
        </w:rPr>
        <w:t>надпоршневого</w:t>
      </w:r>
      <w:proofErr w:type="spellEnd"/>
      <w:r w:rsidRPr="00FC428B">
        <w:rPr>
          <w:rFonts w:ascii="Times New Roman" w:eastAsia="Times New Roman" w:hAnsi="Times New Roman"/>
          <w:sz w:val="28"/>
          <w:szCs w:val="28"/>
          <w:lang w:eastAsia="ru-RU"/>
        </w:rPr>
        <w:t xml:space="preserve"> пространства в картер, а также проникновение масла в камеру сгорания. Кроме того, по ним отводится теплота от головки поршня к стенкам цилиндра.</w:t>
      </w:r>
    </w:p>
    <w:p w:rsidR="00FC428B" w:rsidRPr="00FC428B" w:rsidRDefault="00FC428B" w:rsidP="0020381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C428B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Маслосъемные кольца</w:t>
      </w:r>
      <w:r w:rsidRPr="00FC428B">
        <w:rPr>
          <w:rFonts w:ascii="Times New Roman" w:eastAsia="Times New Roman" w:hAnsi="Times New Roman"/>
          <w:sz w:val="28"/>
          <w:szCs w:val="28"/>
          <w:lang w:eastAsia="ru-RU"/>
        </w:rPr>
        <w:t> служат для снятия излишков масла со стенок зеркала цилиндров.</w:t>
      </w:r>
    </w:p>
    <w:p w:rsidR="00FC428B" w:rsidRPr="00FC428B" w:rsidRDefault="00FC428B" w:rsidP="0020381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C428B">
        <w:rPr>
          <w:rFonts w:ascii="Times New Roman" w:eastAsia="Times New Roman" w:hAnsi="Times New Roman"/>
          <w:sz w:val="28"/>
          <w:szCs w:val="28"/>
          <w:lang w:eastAsia="ru-RU"/>
        </w:rPr>
        <w:t>Для надежной работы поршневой группы кольца должны плотно, без зазоров, по всей окружности прилегать к зеркалу цилиндра. Поэтому наружный диаметр кольца в свободном состоянии несколько больше внутреннего диаметра цилиндра. В одном месте часть кольца вырезана, благодаря чему при установке оно пружинит и хорошо прилегает к поверхности цилиндра. Вырез в поршневом кольце называется </w:t>
      </w:r>
      <w:r w:rsidRPr="00FC428B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замком.</w:t>
      </w:r>
    </w:p>
    <w:p w:rsidR="00FC428B" w:rsidRPr="00FC428B" w:rsidRDefault="000E586D" w:rsidP="0020381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Формы замков показаны на рис. 3</w:t>
      </w:r>
      <w:r w:rsidR="00FC428B" w:rsidRPr="00FC428B">
        <w:rPr>
          <w:rFonts w:ascii="Times New Roman" w:eastAsia="Times New Roman" w:hAnsi="Times New Roman"/>
          <w:sz w:val="28"/>
          <w:szCs w:val="28"/>
          <w:lang w:eastAsia="ru-RU"/>
        </w:rPr>
        <w:t>. Наибольшее распространение получило кольцо с прямым замком </w:t>
      </w:r>
      <w:r w:rsidR="00FC428B" w:rsidRPr="00FC428B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3.</w:t>
      </w:r>
      <w:r w:rsidR="00FC428B" w:rsidRPr="00FC428B">
        <w:rPr>
          <w:rFonts w:ascii="Times New Roman" w:eastAsia="Times New Roman" w:hAnsi="Times New Roman"/>
          <w:sz w:val="28"/>
          <w:szCs w:val="28"/>
          <w:lang w:eastAsia="ru-RU"/>
        </w:rPr>
        <w:t> Оно проще и дешевле в изготовлении и обеспечивает достаточную герметичность.</w:t>
      </w:r>
    </w:p>
    <w:p w:rsidR="00FC428B" w:rsidRPr="00FC428B" w:rsidRDefault="00FC428B" w:rsidP="0020381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C428B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89DC903" wp14:editId="783526FE">
            <wp:extent cx="4227830" cy="1852295"/>
            <wp:effectExtent l="0" t="0" r="1270" b="0"/>
            <wp:docPr id="26" name="Рисунок 26" descr="Формы замков поршневых коле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рмы замков поршневых колец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830" cy="185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28B" w:rsidRPr="00FC428B" w:rsidRDefault="00203818" w:rsidP="00203818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03818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 xml:space="preserve">Рис. 3 - </w:t>
      </w:r>
      <w:r w:rsidR="00FC428B" w:rsidRPr="00FC428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Формы замков поршневых колец:</w:t>
      </w:r>
    </w:p>
    <w:p w:rsidR="00FC428B" w:rsidRPr="00FC428B" w:rsidRDefault="00FC428B" w:rsidP="0020381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C428B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1</w:t>
      </w:r>
      <w:r w:rsidRPr="00FC428B">
        <w:rPr>
          <w:rFonts w:ascii="Times New Roman" w:eastAsia="Times New Roman" w:hAnsi="Times New Roman"/>
          <w:sz w:val="28"/>
          <w:szCs w:val="28"/>
          <w:lang w:eastAsia="ru-RU"/>
        </w:rPr>
        <w:t> — ступенчатая; </w:t>
      </w:r>
      <w:r w:rsidRPr="00FC428B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2</w:t>
      </w:r>
      <w:r w:rsidRPr="00FC428B">
        <w:rPr>
          <w:rFonts w:ascii="Times New Roman" w:eastAsia="Times New Roman" w:hAnsi="Times New Roman"/>
          <w:sz w:val="28"/>
          <w:szCs w:val="28"/>
          <w:lang w:eastAsia="ru-RU"/>
        </w:rPr>
        <w:t> — косая; </w:t>
      </w:r>
      <w:r w:rsidRPr="00FC428B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3</w:t>
      </w:r>
      <w:r w:rsidRPr="00FC428B">
        <w:rPr>
          <w:rFonts w:ascii="Times New Roman" w:eastAsia="Times New Roman" w:hAnsi="Times New Roman"/>
          <w:sz w:val="28"/>
          <w:szCs w:val="28"/>
          <w:lang w:eastAsia="ru-RU"/>
        </w:rPr>
        <w:t> — прямая</w:t>
      </w:r>
    </w:p>
    <w:p w:rsidR="00FC428B" w:rsidRPr="00FC428B" w:rsidRDefault="00FC428B" w:rsidP="0020381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C428B">
        <w:rPr>
          <w:rFonts w:ascii="Times New Roman" w:eastAsia="Times New Roman" w:hAnsi="Times New Roman"/>
          <w:sz w:val="28"/>
          <w:szCs w:val="28"/>
          <w:lang w:eastAsia="ru-RU"/>
        </w:rPr>
        <w:t>При установке кольца в цилиндр в замке должен оставаться зазор в несколько десятых миллиметра, рассчитанный на расширение кольца при нагревании.</w:t>
      </w:r>
    </w:p>
    <w:p w:rsidR="00FC428B" w:rsidRPr="00FC428B" w:rsidRDefault="00FC428B" w:rsidP="0020381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C428B">
        <w:rPr>
          <w:rFonts w:ascii="Times New Roman" w:eastAsia="Times New Roman" w:hAnsi="Times New Roman"/>
          <w:sz w:val="28"/>
          <w:szCs w:val="28"/>
          <w:lang w:eastAsia="ru-RU"/>
        </w:rPr>
        <w:t xml:space="preserve">Небольшое количество газов из </w:t>
      </w:r>
      <w:proofErr w:type="spellStart"/>
      <w:r w:rsidRPr="00FC428B">
        <w:rPr>
          <w:rFonts w:ascii="Times New Roman" w:eastAsia="Times New Roman" w:hAnsi="Times New Roman"/>
          <w:sz w:val="28"/>
          <w:szCs w:val="28"/>
          <w:lang w:eastAsia="ru-RU"/>
        </w:rPr>
        <w:t>надпоршневого</w:t>
      </w:r>
      <w:proofErr w:type="spellEnd"/>
      <w:r w:rsidRPr="00FC428B">
        <w:rPr>
          <w:rFonts w:ascii="Times New Roman" w:eastAsia="Times New Roman" w:hAnsi="Times New Roman"/>
          <w:sz w:val="28"/>
          <w:szCs w:val="28"/>
          <w:lang w:eastAsia="ru-RU"/>
        </w:rPr>
        <w:t xml:space="preserve"> пространства проникает в зазоры между внутренними цилиндрическими поверхностями компрессионных колец и поршневых канавок. При этом давление </w:t>
      </w:r>
      <w:proofErr w:type="gramStart"/>
      <w:r w:rsidRPr="00FC428B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Р</w:t>
      </w:r>
      <w:proofErr w:type="gramEnd"/>
    </w:p>
    <w:p w:rsidR="00FC428B" w:rsidRPr="00FC428B" w:rsidRDefault="000E586D" w:rsidP="0020381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(рис. 4</w:t>
      </w:r>
      <w:r w:rsidR="00FC428B" w:rsidRPr="00FC428B">
        <w:rPr>
          <w:rFonts w:ascii="Times New Roman" w:eastAsia="Times New Roman" w:hAnsi="Times New Roman"/>
          <w:sz w:val="28"/>
          <w:szCs w:val="28"/>
          <w:lang w:eastAsia="ru-RU"/>
        </w:rPr>
        <w:t>) и скорость газов постепенно уменьшаются. Эти газы также прижимают кольца к стенкам цилиндра.</w:t>
      </w:r>
    </w:p>
    <w:p w:rsidR="00FC428B" w:rsidRPr="00FC428B" w:rsidRDefault="00FC428B" w:rsidP="0020381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C428B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A25D33D" wp14:editId="08259378">
            <wp:extent cx="2244725" cy="2826385"/>
            <wp:effectExtent l="0" t="0" r="3175" b="0"/>
            <wp:docPr id="27" name="Рисунок 27" descr="Распределение давления газов на поршневые коль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аспределение давления газов на поршневые кольц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725" cy="282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28B" w:rsidRPr="00FC428B" w:rsidRDefault="000E586D" w:rsidP="0020381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Рис. 4 - </w:t>
      </w:r>
      <w:r w:rsidR="00FC428B" w:rsidRPr="00FC428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Распределение давления газов на поршневые кольца</w:t>
      </w:r>
    </w:p>
    <w:p w:rsidR="00FC428B" w:rsidRPr="00FC428B" w:rsidRDefault="00FC428B" w:rsidP="0020381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C428B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По высоте кольца в канавках устанавливают с зазором от сотых до нескольких десятых долей миллиметра, чтобы трение кольца о стенки канавки не мешало ему свободно пружинить.</w:t>
      </w:r>
    </w:p>
    <w:p w:rsidR="00FC428B" w:rsidRPr="00FC428B" w:rsidRDefault="00FC428B" w:rsidP="0020381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C428B">
        <w:rPr>
          <w:rFonts w:ascii="Times New Roman" w:eastAsia="Times New Roman" w:hAnsi="Times New Roman"/>
          <w:sz w:val="28"/>
          <w:szCs w:val="28"/>
          <w:lang w:eastAsia="ru-RU"/>
        </w:rPr>
        <w:t xml:space="preserve">Поперечное сечение компрессионных </w:t>
      </w:r>
      <w:r w:rsidR="000E586D">
        <w:rPr>
          <w:rFonts w:ascii="Times New Roman" w:eastAsia="Times New Roman" w:hAnsi="Times New Roman"/>
          <w:sz w:val="28"/>
          <w:szCs w:val="28"/>
          <w:lang w:eastAsia="ru-RU"/>
        </w:rPr>
        <w:t>колец, представленное на рис. 5</w:t>
      </w:r>
      <w:r w:rsidRPr="00FC428B">
        <w:rPr>
          <w:rFonts w:ascii="Times New Roman" w:eastAsia="Times New Roman" w:hAnsi="Times New Roman"/>
          <w:sz w:val="28"/>
          <w:szCs w:val="28"/>
          <w:lang w:eastAsia="ru-RU"/>
        </w:rPr>
        <w:t>, может быть различной формы.</w:t>
      </w:r>
    </w:p>
    <w:p w:rsidR="00FC428B" w:rsidRPr="00FC428B" w:rsidRDefault="00FC428B" w:rsidP="0020381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C428B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49720F0" wp14:editId="54D74F75">
            <wp:extent cx="3396615" cy="4797425"/>
            <wp:effectExtent l="0" t="0" r="0" b="3175"/>
            <wp:docPr id="28" name="Рисунок 28" descr="Форма поперечного сечения компрессионных коле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рма поперечного сечения компрессионных колец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615" cy="479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28B" w:rsidRPr="00FC428B" w:rsidRDefault="000E586D" w:rsidP="000E586D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E586D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 xml:space="preserve">Рис. 5 - </w:t>
      </w:r>
      <w:r w:rsidR="00FC428B" w:rsidRPr="00FC428B">
        <w:rPr>
          <w:rFonts w:ascii="Times New Roman" w:eastAsia="Times New Roman" w:hAnsi="Times New Roman"/>
          <w:b/>
          <w:sz w:val="28"/>
          <w:szCs w:val="28"/>
          <w:lang w:eastAsia="ru-RU"/>
        </w:rPr>
        <w:t> </w:t>
      </w:r>
      <w:r w:rsidR="00FC428B" w:rsidRPr="00FC428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Форма поперечного сечения компрессионных колец</w:t>
      </w:r>
    </w:p>
    <w:p w:rsidR="00FC428B" w:rsidRPr="00FC428B" w:rsidRDefault="00FC428B" w:rsidP="0020381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C428B">
        <w:rPr>
          <w:rFonts w:ascii="Times New Roman" w:eastAsia="Times New Roman" w:hAnsi="Times New Roman"/>
          <w:sz w:val="28"/>
          <w:szCs w:val="28"/>
          <w:lang w:eastAsia="ru-RU"/>
        </w:rPr>
        <w:t>По сравнению с кольцом прямоугольного сечения </w:t>
      </w:r>
      <w:r w:rsidRPr="00FC428B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1</w:t>
      </w:r>
      <w:r w:rsidRPr="00FC428B">
        <w:rPr>
          <w:rFonts w:ascii="Times New Roman" w:eastAsia="Times New Roman" w:hAnsi="Times New Roman"/>
          <w:sz w:val="28"/>
          <w:szCs w:val="28"/>
          <w:lang w:eastAsia="ru-RU"/>
        </w:rPr>
        <w:t> конусное кольцо </w:t>
      </w:r>
      <w:r w:rsidRPr="00FC428B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2</w:t>
      </w:r>
      <w:r w:rsidRPr="00FC428B">
        <w:rPr>
          <w:rFonts w:ascii="Times New Roman" w:eastAsia="Times New Roman" w:hAnsi="Times New Roman"/>
          <w:sz w:val="28"/>
          <w:szCs w:val="28"/>
          <w:lang w:eastAsia="ru-RU"/>
        </w:rPr>
        <w:t> имеет меньшую опорную поверхность, поэтому его удельное давление на стенку цилиндра больше. Такое кольцо быстро прирабатывается к зеркалу, и срок его службы увеличивается.</w:t>
      </w:r>
    </w:p>
    <w:p w:rsidR="00FC428B" w:rsidRPr="00FC428B" w:rsidRDefault="00FC428B" w:rsidP="0020381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C428B">
        <w:rPr>
          <w:rFonts w:ascii="Times New Roman" w:eastAsia="Times New Roman" w:hAnsi="Times New Roman"/>
          <w:sz w:val="28"/>
          <w:szCs w:val="28"/>
          <w:lang w:eastAsia="ru-RU"/>
        </w:rPr>
        <w:t>По внутреннему диаметру компрессионных колец </w:t>
      </w:r>
      <w:r w:rsidRPr="00FC428B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3</w:t>
      </w:r>
      <w:r w:rsidRPr="00FC428B">
        <w:rPr>
          <w:rFonts w:ascii="Times New Roman" w:eastAsia="Times New Roman" w:hAnsi="Times New Roman"/>
          <w:sz w:val="28"/>
          <w:szCs w:val="28"/>
          <w:lang w:eastAsia="ru-RU"/>
        </w:rPr>
        <w:t xml:space="preserve"> двигателя СМД- 18БН сделана выточка. При установке в цилиндр такие кольца скручиваются и прилегают к зеркалу нижней кромкой. Они работают аналогично </w:t>
      </w:r>
      <w:proofErr w:type="gramStart"/>
      <w:r w:rsidRPr="00FC428B">
        <w:rPr>
          <w:rFonts w:ascii="Times New Roman" w:eastAsia="Times New Roman" w:hAnsi="Times New Roman"/>
          <w:sz w:val="28"/>
          <w:szCs w:val="28"/>
          <w:lang w:eastAsia="ru-RU"/>
        </w:rPr>
        <w:t>конусным</w:t>
      </w:r>
      <w:proofErr w:type="gramEnd"/>
      <w:r w:rsidRPr="00FC428B">
        <w:rPr>
          <w:rFonts w:ascii="Times New Roman" w:eastAsia="Times New Roman" w:hAnsi="Times New Roman"/>
          <w:sz w:val="28"/>
          <w:szCs w:val="28"/>
          <w:lang w:eastAsia="ru-RU"/>
        </w:rPr>
        <w:t xml:space="preserve"> и одновременно уменьшается их перемещение в вертикальной плоскости.</w:t>
      </w:r>
    </w:p>
    <w:p w:rsidR="00FC428B" w:rsidRPr="00FC428B" w:rsidRDefault="00FC428B" w:rsidP="0020381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C428B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На двигателях А-01МЛ, СМД-60, СМД-62, ЯМЗ-238НБ и ЯМЗ-240Б устанавливают компрессионные кольца </w:t>
      </w:r>
      <w:r w:rsidRPr="00FC428B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4,</w:t>
      </w:r>
      <w:r w:rsidRPr="00FC428B">
        <w:rPr>
          <w:rFonts w:ascii="Times New Roman" w:eastAsia="Times New Roman" w:hAnsi="Times New Roman"/>
          <w:sz w:val="28"/>
          <w:szCs w:val="28"/>
          <w:lang w:eastAsia="ru-RU"/>
        </w:rPr>
        <w:t> имеющие в поперечном сечении форму односторонней трапеции с углом наклона </w:t>
      </w:r>
      <w:r w:rsidRPr="00FC428B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10°</w:t>
      </w:r>
      <w:r w:rsidRPr="00FC428B">
        <w:rPr>
          <w:rFonts w:ascii="Times New Roman" w:eastAsia="Times New Roman" w:hAnsi="Times New Roman"/>
          <w:sz w:val="28"/>
          <w:szCs w:val="28"/>
          <w:lang w:eastAsia="ru-RU"/>
        </w:rPr>
        <w:t> в сторону внутреннего диаметра. Кольцо такой формы уменьшает возможность зависания поршня в канавках при больших отложениях нагара и обеспечивает лучшее прилегание его к стенкам цилиндра.</w:t>
      </w:r>
    </w:p>
    <w:p w:rsidR="00FC428B" w:rsidRPr="00FC428B" w:rsidRDefault="00FC428B" w:rsidP="0020381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C428B">
        <w:rPr>
          <w:rFonts w:ascii="Times New Roman" w:eastAsia="Times New Roman" w:hAnsi="Times New Roman"/>
          <w:sz w:val="28"/>
          <w:szCs w:val="28"/>
          <w:lang w:eastAsia="ru-RU"/>
        </w:rPr>
        <w:t xml:space="preserve">Первое верхнее кольцо испытывает наибольшее давление газов, в </w:t>
      </w:r>
      <w:proofErr w:type="gramStart"/>
      <w:r w:rsidRPr="00FC428B">
        <w:rPr>
          <w:rFonts w:ascii="Times New Roman" w:eastAsia="Times New Roman" w:hAnsi="Times New Roman"/>
          <w:sz w:val="28"/>
          <w:szCs w:val="28"/>
          <w:lang w:eastAsia="ru-RU"/>
        </w:rPr>
        <w:t>связи</w:t>
      </w:r>
      <w:proofErr w:type="gramEnd"/>
      <w:r w:rsidRPr="00FC428B">
        <w:rPr>
          <w:rFonts w:ascii="Times New Roman" w:eastAsia="Times New Roman" w:hAnsi="Times New Roman"/>
          <w:sz w:val="28"/>
          <w:szCs w:val="28"/>
          <w:lang w:eastAsia="ru-RU"/>
        </w:rPr>
        <w:t xml:space="preserve"> с чем сильно нагревается, и смазка поступает к нему в недостаточном количестве. Поэтому, чтобы уменьшить истирание, на его трущуюся поверхность наносят пористый слой</w:t>
      </w:r>
      <w:proofErr w:type="gramStart"/>
      <w:r w:rsidRPr="00FC428B">
        <w:rPr>
          <w:rFonts w:ascii="Times New Roman" w:eastAsia="Times New Roman" w:hAnsi="Times New Roman"/>
          <w:sz w:val="28"/>
          <w:szCs w:val="28"/>
          <w:lang w:eastAsia="ru-RU"/>
        </w:rPr>
        <w:t xml:space="preserve"> А</w:t>
      </w:r>
      <w:proofErr w:type="gramEnd"/>
      <w:r w:rsidRPr="00FC428B">
        <w:rPr>
          <w:rFonts w:ascii="Times New Roman" w:eastAsia="Times New Roman" w:hAnsi="Times New Roman"/>
          <w:sz w:val="28"/>
          <w:szCs w:val="28"/>
          <w:lang w:eastAsia="ru-RU"/>
        </w:rPr>
        <w:t xml:space="preserve"> износостойкого металла — хрома (см. рис. 21). Масло, попавшее в поры, уменьшает износ кольца и цилиндра. На наружной цилиндрической поверхности второго и третьего компрессионных колец двигателей ЯМЗ- 238НБ и ЯМЗ-240Б имеются три кольцевые канавки глубиной 0,3 мм, способствующие быстрой их приработке и увеличению срока службы колец и цилиндров.</w:t>
      </w:r>
    </w:p>
    <w:p w:rsidR="00FC428B" w:rsidRPr="00FC428B" w:rsidRDefault="00FC428B" w:rsidP="0020381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C428B">
        <w:rPr>
          <w:rFonts w:ascii="Times New Roman" w:eastAsia="Times New Roman" w:hAnsi="Times New Roman"/>
          <w:sz w:val="28"/>
          <w:szCs w:val="28"/>
          <w:lang w:eastAsia="ru-RU"/>
        </w:rPr>
        <w:t>Для уменьшения утечки газов в картер замки колец смещают по окружности относительно друг друга на 90... 120°.</w:t>
      </w:r>
    </w:p>
    <w:p w:rsidR="00FC428B" w:rsidRPr="00FC428B" w:rsidRDefault="00FC428B" w:rsidP="0020381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C428B">
        <w:rPr>
          <w:rFonts w:ascii="Times New Roman" w:eastAsia="Times New Roman" w:hAnsi="Times New Roman"/>
          <w:sz w:val="28"/>
          <w:szCs w:val="28"/>
          <w:lang w:eastAsia="ru-RU"/>
        </w:rPr>
        <w:t>Внутренняя поверхность цилиндров обильно смазывается. Если излишки масла не снимать, то проникая в полость над поршнем и соприкасаясь с горячими газами и деталями, оно частично сгорает, а частично окисляется. Это приводит к повышенному расходу масла и образованию нагара на днище поршня и стенках цилиндра.</w:t>
      </w:r>
    </w:p>
    <w:p w:rsidR="00FC428B" w:rsidRPr="00FC428B" w:rsidRDefault="00FC428B" w:rsidP="0020381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C428B">
        <w:rPr>
          <w:rFonts w:ascii="Times New Roman" w:eastAsia="Times New Roman" w:hAnsi="Times New Roman"/>
          <w:sz w:val="28"/>
          <w:szCs w:val="28"/>
          <w:lang w:eastAsia="ru-RU"/>
        </w:rPr>
        <w:t xml:space="preserve">Проникновению масла в </w:t>
      </w:r>
      <w:proofErr w:type="spellStart"/>
      <w:r w:rsidRPr="00FC428B">
        <w:rPr>
          <w:rFonts w:ascii="Times New Roman" w:eastAsia="Times New Roman" w:hAnsi="Times New Roman"/>
          <w:sz w:val="28"/>
          <w:szCs w:val="28"/>
          <w:lang w:eastAsia="ru-RU"/>
        </w:rPr>
        <w:t>надпоршневое</w:t>
      </w:r>
      <w:proofErr w:type="spellEnd"/>
      <w:r w:rsidRPr="00FC428B">
        <w:rPr>
          <w:rFonts w:ascii="Times New Roman" w:eastAsia="Times New Roman" w:hAnsi="Times New Roman"/>
          <w:sz w:val="28"/>
          <w:szCs w:val="28"/>
          <w:lang w:eastAsia="ru-RU"/>
        </w:rPr>
        <w:t xml:space="preserve"> пространство в значительной мере способствует насосное действие компрессионных колец, схема действия </w:t>
      </w:r>
      <w:r w:rsidR="000E586D">
        <w:rPr>
          <w:rFonts w:ascii="Times New Roman" w:eastAsia="Times New Roman" w:hAnsi="Times New Roman"/>
          <w:sz w:val="28"/>
          <w:szCs w:val="28"/>
          <w:lang w:eastAsia="ru-RU"/>
        </w:rPr>
        <w:t>которого представлено на рис. 6</w:t>
      </w:r>
      <w:r w:rsidRPr="00FC428B">
        <w:rPr>
          <w:rFonts w:ascii="Times New Roman" w:eastAsia="Times New Roman" w:hAnsi="Times New Roman"/>
          <w:sz w:val="28"/>
          <w:szCs w:val="28"/>
          <w:lang w:eastAsia="ru-RU"/>
        </w:rPr>
        <w:t>. Когда поршень движется вниз, кольца прижимаются к верхним плоскостям его канавок, и образующиеся под кольцами зазоры заполняются маслом. При ходе поршня вверх кольца прижимаются к нижним плоскостям канавок и выдавливают масло через радиальный зазор в пространство над кольцом.</w:t>
      </w:r>
    </w:p>
    <w:p w:rsidR="00FC428B" w:rsidRPr="00FC428B" w:rsidRDefault="00FC428B" w:rsidP="0020381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C428B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Чтобы ограничить попадание масла в камеру сгорания, ниже компрессионных колец на поршне установлены </w:t>
      </w:r>
      <w:r w:rsidR="000E586D">
        <w:rPr>
          <w:rFonts w:ascii="Times New Roman" w:eastAsia="Times New Roman" w:hAnsi="Times New Roman"/>
          <w:sz w:val="28"/>
          <w:szCs w:val="28"/>
          <w:lang w:eastAsia="ru-RU"/>
        </w:rPr>
        <w:t>маслосъемные кольца (см. рис. 2</w:t>
      </w:r>
      <w:r w:rsidRPr="00FC428B">
        <w:rPr>
          <w:rFonts w:ascii="Times New Roman" w:eastAsia="Times New Roman" w:hAnsi="Times New Roman"/>
          <w:sz w:val="28"/>
          <w:szCs w:val="28"/>
          <w:lang w:eastAsia="ru-RU"/>
        </w:rPr>
        <w:t>, б), которые снимают излишки масла и отводят его в картер двигателя.</w:t>
      </w:r>
    </w:p>
    <w:p w:rsidR="00FC428B" w:rsidRPr="00FC428B" w:rsidRDefault="00FC428B" w:rsidP="0020381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C428B">
        <w:rPr>
          <w:rFonts w:ascii="Times New Roman" w:eastAsia="Times New Roman" w:hAnsi="Times New Roman"/>
          <w:sz w:val="28"/>
          <w:szCs w:val="28"/>
          <w:lang w:eastAsia="ru-RU"/>
        </w:rPr>
        <w:t>Схема работы маслос</w:t>
      </w:r>
      <w:r w:rsidR="000E586D">
        <w:rPr>
          <w:rFonts w:ascii="Times New Roman" w:eastAsia="Times New Roman" w:hAnsi="Times New Roman"/>
          <w:sz w:val="28"/>
          <w:szCs w:val="28"/>
          <w:lang w:eastAsia="ru-RU"/>
        </w:rPr>
        <w:t>ъемных колец показана на рис. 7</w:t>
      </w:r>
      <w:r w:rsidRPr="00FC428B">
        <w:rPr>
          <w:rFonts w:ascii="Times New Roman" w:eastAsia="Times New Roman" w:hAnsi="Times New Roman"/>
          <w:sz w:val="28"/>
          <w:szCs w:val="28"/>
          <w:lang w:eastAsia="ru-RU"/>
        </w:rPr>
        <w:t>, </w:t>
      </w:r>
      <w:r w:rsidRPr="00FC428B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а.</w:t>
      </w:r>
      <w:r w:rsidRPr="00FC428B">
        <w:rPr>
          <w:rFonts w:ascii="Times New Roman" w:eastAsia="Times New Roman" w:hAnsi="Times New Roman"/>
          <w:sz w:val="28"/>
          <w:szCs w:val="28"/>
          <w:lang w:eastAsia="ru-RU"/>
        </w:rPr>
        <w:t> При движении поршня </w:t>
      </w:r>
      <w:r w:rsidRPr="00FC428B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2</w:t>
      </w:r>
      <w:r w:rsidRPr="00FC428B">
        <w:rPr>
          <w:rFonts w:ascii="Times New Roman" w:eastAsia="Times New Roman" w:hAnsi="Times New Roman"/>
          <w:sz w:val="28"/>
          <w:szCs w:val="28"/>
          <w:lang w:eastAsia="ru-RU"/>
        </w:rPr>
        <w:t xml:space="preserve"> вниз излишки масла снимаются кромками кольца и через зазор между кольцом, канавкой поршня и прорезь 4 в кольце, а затем через отверстие 6 в поршне отводятся в картер двигателя. Если под маслосъемным кольцом имеются </w:t>
      </w:r>
      <w:proofErr w:type="spellStart"/>
      <w:r w:rsidRPr="00FC428B">
        <w:rPr>
          <w:rFonts w:ascii="Times New Roman" w:eastAsia="Times New Roman" w:hAnsi="Times New Roman"/>
          <w:sz w:val="28"/>
          <w:szCs w:val="28"/>
          <w:lang w:eastAsia="ru-RU"/>
        </w:rPr>
        <w:t>маслоотводящие</w:t>
      </w:r>
      <w:proofErr w:type="spellEnd"/>
      <w:r w:rsidRPr="00FC428B">
        <w:rPr>
          <w:rFonts w:ascii="Times New Roman" w:eastAsia="Times New Roman" w:hAnsi="Times New Roman"/>
          <w:sz w:val="28"/>
          <w:szCs w:val="28"/>
          <w:lang w:eastAsia="ru-RU"/>
        </w:rPr>
        <w:t xml:space="preserve"> каналы </w:t>
      </w:r>
      <w:r w:rsidRPr="00FC428B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1</w:t>
      </w:r>
      <w:r w:rsidRPr="00FC428B">
        <w:rPr>
          <w:rFonts w:ascii="Times New Roman" w:eastAsia="Times New Roman" w:hAnsi="Times New Roman"/>
          <w:sz w:val="28"/>
          <w:szCs w:val="28"/>
          <w:lang w:eastAsia="ru-RU"/>
        </w:rPr>
        <w:t>, то часть снятого масла стекает по этим каналам в картер. Аналогичный процесс происходит при движении поршня вверх.</w:t>
      </w:r>
    </w:p>
    <w:p w:rsidR="00FC428B" w:rsidRPr="00FC428B" w:rsidRDefault="00FC428B" w:rsidP="000E586D">
      <w:pPr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FC428B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3102527" wp14:editId="7D6E2759">
            <wp:extent cx="3776345" cy="3182620"/>
            <wp:effectExtent l="0" t="0" r="0" b="0"/>
            <wp:docPr id="29" name="Рисунок 29" descr="Насосное действие поршневых коле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Насосное действие поршневых колец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345" cy="318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28B" w:rsidRPr="00FC428B" w:rsidRDefault="000E586D" w:rsidP="000E586D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>Рис. 6</w:t>
      </w:r>
      <w:r w:rsidRPr="000E586D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 xml:space="preserve"> - </w:t>
      </w:r>
      <w:r w:rsidR="00FC428B" w:rsidRPr="00FC428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Насосное действие поршневых колец</w:t>
      </w:r>
    </w:p>
    <w:p w:rsidR="00FC428B" w:rsidRPr="00FC428B" w:rsidRDefault="00FC428B" w:rsidP="000E586D">
      <w:pPr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FC428B"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5E88DE7" wp14:editId="4598811A">
            <wp:extent cx="4393565" cy="3705225"/>
            <wp:effectExtent l="0" t="0" r="6985" b="9525"/>
            <wp:docPr id="30" name="Рисунок 30" descr="Маслосъемные коль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аслосъемные кольца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56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28B" w:rsidRPr="00FC428B" w:rsidRDefault="000E586D" w:rsidP="000E586D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E586D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 xml:space="preserve">Рис. 7 - </w:t>
      </w:r>
      <w:r w:rsidR="00FC428B" w:rsidRPr="00FC428B">
        <w:rPr>
          <w:rFonts w:ascii="Times New Roman" w:eastAsia="Times New Roman" w:hAnsi="Times New Roman"/>
          <w:b/>
          <w:sz w:val="28"/>
          <w:szCs w:val="28"/>
          <w:lang w:eastAsia="ru-RU"/>
        </w:rPr>
        <w:t> </w:t>
      </w:r>
      <w:r w:rsidR="00FC428B" w:rsidRPr="00FC428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Маслосъемные кольца:</w:t>
      </w:r>
    </w:p>
    <w:p w:rsidR="00FC428B" w:rsidRPr="00FC428B" w:rsidRDefault="00FC428B" w:rsidP="0020381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FC428B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а</w:t>
      </w:r>
      <w:r w:rsidRPr="00FC428B">
        <w:rPr>
          <w:rFonts w:ascii="Times New Roman" w:eastAsia="Times New Roman" w:hAnsi="Times New Roman"/>
          <w:sz w:val="28"/>
          <w:szCs w:val="28"/>
          <w:lang w:eastAsia="ru-RU"/>
        </w:rPr>
        <w:t> — схема работы; </w:t>
      </w:r>
      <w:r w:rsidRPr="00FC428B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б</w:t>
      </w:r>
      <w:r w:rsidRPr="00FC428B">
        <w:rPr>
          <w:rFonts w:ascii="Times New Roman" w:eastAsia="Times New Roman" w:hAnsi="Times New Roman"/>
          <w:sz w:val="28"/>
          <w:szCs w:val="28"/>
          <w:lang w:eastAsia="ru-RU"/>
        </w:rPr>
        <w:t> — маслосъемное кольцо скребкового типа; </w:t>
      </w:r>
      <w:r w:rsidRPr="00FC428B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в</w:t>
      </w:r>
      <w:r w:rsidRPr="00FC428B">
        <w:rPr>
          <w:rFonts w:ascii="Times New Roman" w:eastAsia="Times New Roman" w:hAnsi="Times New Roman"/>
          <w:sz w:val="28"/>
          <w:szCs w:val="28"/>
          <w:lang w:eastAsia="ru-RU"/>
        </w:rPr>
        <w:t> — маслосъемное кольцо с радиальным расширителем: </w:t>
      </w:r>
      <w:r w:rsidRPr="00FC428B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1</w:t>
      </w:r>
      <w:r w:rsidRPr="00FC428B">
        <w:rPr>
          <w:rFonts w:ascii="Times New Roman" w:eastAsia="Times New Roman" w:hAnsi="Times New Roman"/>
          <w:sz w:val="28"/>
          <w:szCs w:val="28"/>
          <w:lang w:eastAsia="ru-RU"/>
        </w:rPr>
        <w:t xml:space="preserve"> — </w:t>
      </w:r>
      <w:proofErr w:type="spellStart"/>
      <w:r w:rsidRPr="00FC428B">
        <w:rPr>
          <w:rFonts w:ascii="Times New Roman" w:eastAsia="Times New Roman" w:hAnsi="Times New Roman"/>
          <w:sz w:val="28"/>
          <w:szCs w:val="28"/>
          <w:lang w:eastAsia="ru-RU"/>
        </w:rPr>
        <w:t>маслоотводящий</w:t>
      </w:r>
      <w:proofErr w:type="spellEnd"/>
      <w:r w:rsidRPr="00FC428B">
        <w:rPr>
          <w:rFonts w:ascii="Times New Roman" w:eastAsia="Times New Roman" w:hAnsi="Times New Roman"/>
          <w:sz w:val="28"/>
          <w:szCs w:val="28"/>
          <w:lang w:eastAsia="ru-RU"/>
        </w:rPr>
        <w:t xml:space="preserve"> канал; </w:t>
      </w:r>
      <w:r w:rsidRPr="00FC428B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2</w:t>
      </w:r>
      <w:r w:rsidRPr="00FC428B">
        <w:rPr>
          <w:rFonts w:ascii="Times New Roman" w:eastAsia="Times New Roman" w:hAnsi="Times New Roman"/>
          <w:sz w:val="28"/>
          <w:szCs w:val="28"/>
          <w:lang w:eastAsia="ru-RU"/>
        </w:rPr>
        <w:t> — поршень; </w:t>
      </w:r>
      <w:r w:rsidRPr="00FC428B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3</w:t>
      </w:r>
      <w:r w:rsidRPr="00FC428B">
        <w:rPr>
          <w:rFonts w:ascii="Times New Roman" w:eastAsia="Times New Roman" w:hAnsi="Times New Roman"/>
          <w:sz w:val="28"/>
          <w:szCs w:val="28"/>
          <w:lang w:eastAsia="ru-RU"/>
        </w:rPr>
        <w:t> — цилиндр; 4 — прорезь в кольце; 5 — маслосъемное кольцо; 6 — отверстие в поршне; 7 — верхнее кольцо; </w:t>
      </w:r>
      <w:r w:rsidRPr="00FC428B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8</w:t>
      </w:r>
      <w:r w:rsidRPr="00FC428B">
        <w:rPr>
          <w:rFonts w:ascii="Times New Roman" w:eastAsia="Times New Roman" w:hAnsi="Times New Roman"/>
          <w:sz w:val="28"/>
          <w:szCs w:val="28"/>
          <w:lang w:eastAsia="ru-RU"/>
        </w:rPr>
        <w:t> — нижнее кольцо;</w:t>
      </w:r>
      <w:proofErr w:type="gramEnd"/>
    </w:p>
    <w:p w:rsidR="00FC428B" w:rsidRPr="00FC428B" w:rsidRDefault="00FC428B" w:rsidP="000E586D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C428B">
        <w:rPr>
          <w:rFonts w:ascii="Times New Roman" w:eastAsia="Times New Roman" w:hAnsi="Times New Roman"/>
          <w:sz w:val="28"/>
          <w:szCs w:val="28"/>
          <w:lang w:eastAsia="ru-RU"/>
        </w:rPr>
        <w:t>9 — расширитель</w:t>
      </w:r>
    </w:p>
    <w:p w:rsidR="00FC428B" w:rsidRPr="00FC428B" w:rsidRDefault="00FC428B" w:rsidP="0020381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C428B">
        <w:rPr>
          <w:rFonts w:ascii="Times New Roman" w:eastAsia="Times New Roman" w:hAnsi="Times New Roman"/>
          <w:sz w:val="28"/>
          <w:szCs w:val="28"/>
          <w:lang w:eastAsia="ru-RU"/>
        </w:rPr>
        <w:t xml:space="preserve">На двигателях Д-240, Д-241 устанавливают маслосъемное </w:t>
      </w:r>
      <w:r w:rsidR="000E586D">
        <w:rPr>
          <w:rFonts w:ascii="Times New Roman" w:eastAsia="Times New Roman" w:hAnsi="Times New Roman"/>
          <w:sz w:val="28"/>
          <w:szCs w:val="28"/>
          <w:lang w:eastAsia="ru-RU"/>
        </w:rPr>
        <w:t>кольцо скребкового типа (рис. 7</w:t>
      </w:r>
      <w:r w:rsidRPr="00FC428B">
        <w:rPr>
          <w:rFonts w:ascii="Times New Roman" w:eastAsia="Times New Roman" w:hAnsi="Times New Roman"/>
          <w:sz w:val="28"/>
          <w:szCs w:val="28"/>
          <w:lang w:eastAsia="ru-RU"/>
        </w:rPr>
        <w:t>, б). На верхнем кольце 7 имеется рабочий поясок и пазы на нижнем торце. Нижнее кольцо </w:t>
      </w:r>
      <w:r w:rsidRPr="00FC428B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8</w:t>
      </w:r>
      <w:r w:rsidRPr="00FC428B">
        <w:rPr>
          <w:rFonts w:ascii="Times New Roman" w:eastAsia="Times New Roman" w:hAnsi="Times New Roman"/>
          <w:sz w:val="28"/>
          <w:szCs w:val="28"/>
          <w:lang w:eastAsia="ru-RU"/>
        </w:rPr>
        <w:t> такое же, но без пазов. Его в одну канавку. Кольца действуют независимо друг от друга и легко прирабатываются к поверхности гильзы цилиндра. Рабочий буртик колец хромирован.</w:t>
      </w:r>
    </w:p>
    <w:p w:rsidR="00FC428B" w:rsidRPr="00FC428B" w:rsidRDefault="00FC428B" w:rsidP="0020381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C428B">
        <w:rPr>
          <w:rFonts w:ascii="Times New Roman" w:eastAsia="Times New Roman" w:hAnsi="Times New Roman"/>
          <w:sz w:val="28"/>
          <w:szCs w:val="28"/>
          <w:lang w:eastAsia="ru-RU"/>
        </w:rPr>
        <w:t>Поршни большинства тракторных двигателей (Д-240, Д-241, СМД- 14БН, СМД-18БН, А-01МЛ, ЯМЗ-238НБ, ЯМЗ-240Б) имеют два маслосъемных кольца. Одно из них располагается непосредственно под компрессионными кольцами, а второе — на направляющей части поршня.</w:t>
      </w:r>
    </w:p>
    <w:p w:rsidR="00FC428B" w:rsidRPr="00FC428B" w:rsidRDefault="00FC428B" w:rsidP="0020381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C428B">
        <w:rPr>
          <w:rFonts w:ascii="Times New Roman" w:eastAsia="Times New Roman" w:hAnsi="Times New Roman"/>
          <w:sz w:val="28"/>
          <w:szCs w:val="28"/>
          <w:lang w:eastAsia="ru-RU"/>
        </w:rPr>
        <w:t xml:space="preserve">Чтобы маслосъемное кольцо более длительный срок плотно прилегало к зеркалу цилиндров, в двигателе СМД-60 между кольцами и канавкой </w:t>
      </w:r>
      <w:r w:rsidRPr="00FC428B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поршня ставят радиальный расширитель 9 (рис 24, в). Он изготовлен из стальной упругой пластины и имеет форму незамкнутого многоугольника. Для прохождения масла в нем сделаны пазы.</w:t>
      </w:r>
    </w:p>
    <w:p w:rsidR="00FC428B" w:rsidRPr="00FC428B" w:rsidRDefault="00FC428B" w:rsidP="0020381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C428B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Поршневой палец</w:t>
      </w:r>
      <w:r w:rsidRPr="00FC428B">
        <w:rPr>
          <w:rFonts w:ascii="Times New Roman" w:eastAsia="Times New Roman" w:hAnsi="Times New Roman"/>
          <w:sz w:val="28"/>
          <w:szCs w:val="28"/>
          <w:lang w:eastAsia="ru-RU"/>
        </w:rPr>
        <w:t> служит для шарнирного соединения поршня с шатуном. Поскольку при работе палец подвергается действию больших переменных нагрузок, он должен быть прочным, жестким и одновременно износостойким и легким</w:t>
      </w:r>
      <w:r w:rsidR="00847CBC">
        <w:rPr>
          <w:rFonts w:ascii="Times New Roman" w:eastAsia="Times New Roman" w:hAnsi="Times New Roman"/>
          <w:sz w:val="28"/>
          <w:szCs w:val="28"/>
          <w:lang w:eastAsia="ru-RU"/>
        </w:rPr>
        <w:t>. Поршневой палец 4 (см. рис. 1</w:t>
      </w:r>
      <w:r w:rsidRPr="00FC428B">
        <w:rPr>
          <w:rFonts w:ascii="Times New Roman" w:eastAsia="Times New Roman" w:hAnsi="Times New Roman"/>
          <w:sz w:val="28"/>
          <w:szCs w:val="28"/>
          <w:lang w:eastAsia="ru-RU"/>
        </w:rPr>
        <w:t>, а) представляет собой стальную пустотелую трубку. Его наружную поверхность цементируют, закаляют и подвергают отпуску, и после термообработки шлифуют и полируют. Масса такого пальца невелика, трущаяся поверхность твердая и износостойкая, а сердцевина остается вязкой, поэтому он выдерживает большие ударные нагрузки.</w:t>
      </w:r>
    </w:p>
    <w:p w:rsidR="00FC428B" w:rsidRDefault="00FC428B" w:rsidP="0020381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C428B">
        <w:rPr>
          <w:rFonts w:ascii="Times New Roman" w:eastAsia="Times New Roman" w:hAnsi="Times New Roman"/>
          <w:sz w:val="28"/>
          <w:szCs w:val="28"/>
          <w:lang w:eastAsia="ru-RU"/>
        </w:rPr>
        <w:t>Концами палец устанавливают в отверстия бобышек 5, а средняя его часть проходит через отверстие в верхней головке шатуна </w:t>
      </w:r>
      <w:r w:rsidRPr="00FC428B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1</w:t>
      </w:r>
      <w:r w:rsidRPr="00FC428B">
        <w:rPr>
          <w:rFonts w:ascii="Times New Roman" w:eastAsia="Times New Roman" w:hAnsi="Times New Roman"/>
          <w:sz w:val="28"/>
          <w:szCs w:val="28"/>
          <w:lang w:eastAsia="ru-RU"/>
        </w:rPr>
        <w:t>. Чтобы палец не касался зеркала цилиндра, его длина несколько меньше диаметра поршня. От осевых смещений палец удерживается стопорными кольцами </w:t>
      </w:r>
      <w:r w:rsidRPr="00FC428B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3,</w:t>
      </w:r>
      <w:r w:rsidRPr="00FC428B">
        <w:rPr>
          <w:rFonts w:ascii="Times New Roman" w:eastAsia="Times New Roman" w:hAnsi="Times New Roman"/>
          <w:sz w:val="28"/>
          <w:szCs w:val="28"/>
          <w:lang w:eastAsia="ru-RU"/>
        </w:rPr>
        <w:t> которые вставляют в канавки обеих бобышек. В отверстие верхней головки шатуна палец вставляют с небольшим зазором, а в бобышки — с натягом. Во время работы двигателя из-за различных коэффициентов линейного расширения материалов поршня (алюминиевый сплав) и пальца (сталь) при достижении рабочей температуры, между поршнем и пальцем появляется зазор, и палец может поворачиваться в бобышках. Такой палец называется </w:t>
      </w:r>
      <w:r w:rsidRPr="00FC428B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плавающим.</w:t>
      </w:r>
      <w:r w:rsidRPr="00FC428B">
        <w:rPr>
          <w:rFonts w:ascii="Times New Roman" w:eastAsia="Times New Roman" w:hAnsi="Times New Roman"/>
          <w:sz w:val="28"/>
          <w:szCs w:val="28"/>
          <w:lang w:eastAsia="ru-RU"/>
        </w:rPr>
        <w:t> В бобышках палец смазывается маслом, снимаемым кольцами и разбрызгиваемым коленчатым валом.</w:t>
      </w:r>
    </w:p>
    <w:p w:rsidR="00847CBC" w:rsidRDefault="00847CBC" w:rsidP="0020381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47CBC" w:rsidRDefault="00847CBC" w:rsidP="0020381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47CBC" w:rsidRDefault="00847CBC" w:rsidP="0020381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47CBC" w:rsidRDefault="00847CBC" w:rsidP="0020381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47CBC" w:rsidRDefault="00847CBC" w:rsidP="0020381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47CBC" w:rsidRDefault="00847CBC" w:rsidP="0020381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47CBC" w:rsidRPr="00847CBC" w:rsidRDefault="00847CBC" w:rsidP="00847CBC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3</w:t>
      </w:r>
      <w:r w:rsidRPr="00847CBC">
        <w:rPr>
          <w:rFonts w:ascii="Times New Roman" w:eastAsia="Times New Roman" w:hAnsi="Times New Roman"/>
          <w:b/>
          <w:sz w:val="28"/>
          <w:szCs w:val="28"/>
          <w:lang w:eastAsia="ru-RU"/>
        </w:rPr>
        <w:t>. Кривошипная группа</w:t>
      </w:r>
    </w:p>
    <w:p w:rsidR="00160A84" w:rsidRPr="00160A84" w:rsidRDefault="00160A84" w:rsidP="00D7412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60A84">
        <w:rPr>
          <w:rFonts w:ascii="Times New Roman" w:eastAsia="Times New Roman" w:hAnsi="Times New Roman"/>
          <w:sz w:val="28"/>
          <w:szCs w:val="28"/>
          <w:lang w:eastAsia="ru-RU"/>
        </w:rPr>
        <w:t>Кривошипно-шатунный механизм состоит из следующих основных частей: цилиндра (рис. 1), поршня с кольцами, шатуна с подшипником, поршневого пальца, коленчатого вала с противовесами, вращающегося в подшипниках, и маховика.</w:t>
      </w:r>
    </w:p>
    <w:p w:rsidR="00160A84" w:rsidRPr="00160A84" w:rsidRDefault="00160A84" w:rsidP="00D7412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60A84">
        <w:rPr>
          <w:rFonts w:ascii="Times New Roman" w:eastAsia="Times New Roman" w:hAnsi="Times New Roman"/>
          <w:sz w:val="28"/>
          <w:szCs w:val="28"/>
          <w:lang w:eastAsia="ru-RU"/>
        </w:rPr>
        <w:t>Детали кривошипно-шатунного механизма воспринимают большое давление (до 6…8 МПа) газов, возникающих при сгорании топлива в цилиндрах, а некоторые из них, кроме того, работают в условиях высоких температур (350° и выше) и при большой частоте вращения коленчатого вала. Чтобы детали могли удовлетворительно работать длительное время (не менее 8…9 тыс. часов) в таких тяжелых условиях, обеспечивая работоспособность двигателя, их изготавливают с большой точностью из высококачественных прочных металлов и их сплавов, а детали из черных металлов (сталь, чугун), кроме того, подвергают термической обработке (цементации, закалке).</w:t>
      </w:r>
    </w:p>
    <w:p w:rsidR="00160A84" w:rsidRPr="00160A84" w:rsidRDefault="00160A84" w:rsidP="00160A8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60A84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1716C76" wp14:editId="575AC9A6">
            <wp:extent cx="5082540" cy="4298950"/>
            <wp:effectExtent l="0" t="0" r="3810" b="6350"/>
            <wp:docPr id="31" name="Рисунок 31" descr="http://stroy-technics.ru/gallery/traktor/imag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roy-technics.ru/gallery/traktor/image_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A84" w:rsidRPr="00160A84" w:rsidRDefault="00160A84" w:rsidP="00160A8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Рис. 1 - </w:t>
      </w:r>
      <w:r w:rsidRPr="00160A8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Кривошипно-шатунный механизм:</w:t>
      </w:r>
    </w:p>
    <w:p w:rsidR="00160A84" w:rsidRPr="00160A84" w:rsidRDefault="00D74127" w:rsidP="00160A8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       </w:t>
      </w:r>
      <w:r w:rsidR="00160A84" w:rsidRPr="00160A84">
        <w:rPr>
          <w:rFonts w:ascii="Times New Roman" w:eastAsia="Times New Roman" w:hAnsi="Times New Roman"/>
          <w:sz w:val="28"/>
          <w:szCs w:val="28"/>
          <w:lang w:eastAsia="ru-RU"/>
        </w:rPr>
        <w:t>1 – коренной подшипник; 2 — шатунный подшипник; 3 — шатун; 4 — поршневой палец; 5 — поршневые кольца; 6 — поршень; 7 — цилиндр; 8 — маховик; 9 — противовес; 10 — коленчатый вал.</w:t>
      </w:r>
      <w:r w:rsidR="00160A84" w:rsidRPr="00160A84">
        <w:rPr>
          <w:rFonts w:ascii="Times New Roman" w:eastAsia="Times New Roman" w:hAnsi="Times New Roman"/>
          <w:sz w:val="28"/>
          <w:szCs w:val="28"/>
          <w:lang w:eastAsia="ru-RU"/>
        </w:rPr>
        <w:br/>
      </w:r>
    </w:p>
    <w:p w:rsidR="00160A84" w:rsidRPr="00160A84" w:rsidRDefault="00160A84" w:rsidP="00D7412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60A84">
        <w:rPr>
          <w:rFonts w:ascii="Times New Roman" w:eastAsia="Times New Roman" w:hAnsi="Times New Roman"/>
          <w:sz w:val="28"/>
          <w:szCs w:val="28"/>
          <w:lang w:eastAsia="ru-RU"/>
        </w:rPr>
        <w:t>Отдельные детали кривошипно-шатунного механизма имеют следующее устройство.</w:t>
      </w:r>
    </w:p>
    <w:p w:rsidR="00160A84" w:rsidRPr="00160A84" w:rsidRDefault="00160A84" w:rsidP="00D7412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60A84">
        <w:rPr>
          <w:rFonts w:ascii="Times New Roman" w:eastAsia="Times New Roman" w:hAnsi="Times New Roman"/>
          <w:sz w:val="28"/>
          <w:szCs w:val="28"/>
          <w:lang w:eastAsia="ru-RU"/>
        </w:rPr>
        <w:t>Цилиндр (рис. 2) — основная часть двигателя, внутри которой сгорает топливо. Цилиндр изготавливают в виде отдельной отливки, укрепляемой на чугунной коробке — картере, или в виде сменной гильзы, вставляемой в блок цилиндров. Материалом для изготовления цилиндров и гильз служит чугун. Внутреннюю поверхность цилиндров и гильз, называемую зеркалом цилиндра, делают строго цилиндрической формы и подвергают шлифовке и полировке. Число цилиндров или гильз у одного двигателя может быть различно: один, два, три, четыре, шесть и больше.</w:t>
      </w:r>
    </w:p>
    <w:p w:rsidR="00160A84" w:rsidRPr="00160A84" w:rsidRDefault="00160A84" w:rsidP="00D7412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60A84">
        <w:rPr>
          <w:rFonts w:ascii="Times New Roman" w:eastAsia="Times New Roman" w:hAnsi="Times New Roman"/>
          <w:sz w:val="28"/>
          <w:szCs w:val="28"/>
          <w:lang w:eastAsia="ru-RU"/>
        </w:rPr>
        <w:t>Блок цилиндров может быть изготовлен так, что цилиндры будут расположены в один или в два ряда под углом в 90°.</w:t>
      </w:r>
    </w:p>
    <w:p w:rsidR="00160A84" w:rsidRPr="00160A84" w:rsidRDefault="00160A84" w:rsidP="00D7412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60A84">
        <w:rPr>
          <w:rFonts w:ascii="Times New Roman" w:eastAsia="Times New Roman" w:hAnsi="Times New Roman"/>
          <w:sz w:val="28"/>
          <w:szCs w:val="28"/>
          <w:lang w:eastAsia="ru-RU"/>
        </w:rPr>
        <w:t xml:space="preserve">Блок цилиндров и картер снизу </w:t>
      </w:r>
      <w:proofErr w:type="gramStart"/>
      <w:r w:rsidRPr="00160A84">
        <w:rPr>
          <w:rFonts w:ascii="Times New Roman" w:eastAsia="Times New Roman" w:hAnsi="Times New Roman"/>
          <w:sz w:val="28"/>
          <w:szCs w:val="28"/>
          <w:lang w:eastAsia="ru-RU"/>
        </w:rPr>
        <w:t>закрыты</w:t>
      </w:r>
      <w:proofErr w:type="gramEnd"/>
      <w:r w:rsidRPr="00160A84">
        <w:rPr>
          <w:rFonts w:ascii="Times New Roman" w:eastAsia="Times New Roman" w:hAnsi="Times New Roman"/>
          <w:sz w:val="28"/>
          <w:szCs w:val="28"/>
          <w:lang w:eastAsia="ru-RU"/>
        </w:rPr>
        <w:t xml:space="preserve"> поддоном и уплотнены прокладками. Цилиндры сверху закрыты головкой (в зависимости от конструкции двигателя), уплотняемой </w:t>
      </w:r>
      <w:proofErr w:type="spellStart"/>
      <w:proofErr w:type="gramStart"/>
      <w:r w:rsidRPr="00160A84">
        <w:rPr>
          <w:rFonts w:ascii="Times New Roman" w:eastAsia="Times New Roman" w:hAnsi="Times New Roman"/>
          <w:sz w:val="28"/>
          <w:szCs w:val="28"/>
          <w:lang w:eastAsia="ru-RU"/>
        </w:rPr>
        <w:t>металло</w:t>
      </w:r>
      <w:proofErr w:type="spellEnd"/>
      <w:r w:rsidRPr="00160A84">
        <w:rPr>
          <w:rFonts w:ascii="Times New Roman" w:eastAsia="Times New Roman" w:hAnsi="Times New Roman"/>
          <w:sz w:val="28"/>
          <w:szCs w:val="28"/>
          <w:lang w:eastAsia="ru-RU"/>
        </w:rPr>
        <w:t>-асбестовой</w:t>
      </w:r>
      <w:proofErr w:type="gramEnd"/>
      <w:r w:rsidRPr="00160A84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прокладкой.</w:t>
      </w:r>
    </w:p>
    <w:p w:rsidR="00160A84" w:rsidRPr="00160A84" w:rsidRDefault="00160A84" w:rsidP="00D7412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60A84">
        <w:rPr>
          <w:rFonts w:ascii="Times New Roman" w:eastAsia="Times New Roman" w:hAnsi="Times New Roman"/>
          <w:sz w:val="28"/>
          <w:szCs w:val="28"/>
          <w:lang w:eastAsia="ru-RU"/>
        </w:rPr>
        <w:t>Поршень, устанавливаемый внутри цилиндра, сжимает свежий заряд воздуха и воспринимает давление расширяющихся газов во время горения топлива и передает это давление через палец и шатун на коленчатый вал, заставляя его вращаться. Поршень отливается из алюминиевого сплава. На боковых стенках поршня делают два прилива — бобышки с отверстиями, в которые вставляется поршневой палец, соединяющий поршень с шатуном. В днище поршня сделана специальная камера, способствующая лучшему перемешиванию топлива с воздухом.</w:t>
      </w:r>
    </w:p>
    <w:p w:rsidR="00160A84" w:rsidRPr="00160A84" w:rsidRDefault="00160A84" w:rsidP="00D7412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60A84"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624E992" wp14:editId="11216876">
            <wp:extent cx="5902036" cy="6068291"/>
            <wp:effectExtent l="0" t="0" r="3810" b="8890"/>
            <wp:docPr id="32" name="Рисунок 32" descr="http://stroy-technics.ru/gallery/traktor/imag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roy-technics.ru/gallery/traktor/image_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036" cy="6068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127" w:rsidRPr="00D74127" w:rsidRDefault="00D74127" w:rsidP="00D74127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7412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Рис. 2 - </w:t>
      </w:r>
      <w:r w:rsidR="00160A84" w:rsidRPr="00160A84">
        <w:rPr>
          <w:rFonts w:ascii="Times New Roman" w:eastAsia="Times New Roman" w:hAnsi="Times New Roman"/>
          <w:b/>
          <w:sz w:val="28"/>
          <w:szCs w:val="28"/>
          <w:lang w:eastAsia="ru-RU"/>
        </w:rPr>
        <w:t>Детали двигателя:</w:t>
      </w:r>
    </w:p>
    <w:p w:rsidR="00160A84" w:rsidRPr="00160A84" w:rsidRDefault="00160A84" w:rsidP="00D7412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160A84">
        <w:rPr>
          <w:rFonts w:ascii="Times New Roman" w:eastAsia="Times New Roman" w:hAnsi="Times New Roman"/>
          <w:sz w:val="28"/>
          <w:szCs w:val="28"/>
          <w:lang w:eastAsia="ru-RU"/>
        </w:rPr>
        <w:t>1 — блок-картеры; 2, 4 — головки цилиндров; 3, 8— прокладки; 5 — цилиндр; 6 — картер; 7 — гильза; 9 — поршень; 10 — поддон; 12 — вкладыши; 13 — крышка шатуна; 14 — стопорное кольцо; 15 — поршневой палец; 16 — шатун; 17 — втулка; 18 — шплинт; 19 — болт; 20 — коренной подшипник.</w:t>
      </w:r>
      <w:proofErr w:type="gramEnd"/>
    </w:p>
    <w:p w:rsidR="00160A84" w:rsidRPr="00160A84" w:rsidRDefault="00160A84" w:rsidP="00D7412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60A84">
        <w:rPr>
          <w:rFonts w:ascii="Times New Roman" w:eastAsia="Times New Roman" w:hAnsi="Times New Roman"/>
          <w:sz w:val="28"/>
          <w:szCs w:val="28"/>
          <w:lang w:eastAsia="ru-RU"/>
        </w:rPr>
        <w:t>Поршень во время работы сильно нагревается (до 350 °С) и при этом расширяется. Во избежание заклинивания поршня в цилиндре его делают несколько меньшего диаметра, чем цилиндр, создавая тем самым между ними зазор 0,25…0,40 мм.</w:t>
      </w:r>
    </w:p>
    <w:p w:rsidR="00160A84" w:rsidRPr="00160A84" w:rsidRDefault="00160A84" w:rsidP="00D7412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60A84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Поршневые кольца. Поскольку между поршнем и цилиндром имеется зазор, то через него могут проходить из камеры сжатия в картер газы. Из картера в камеру сжатия попадает и там сгорает смазочное масло, при этом увеличивается его расход.</w:t>
      </w:r>
    </w:p>
    <w:p w:rsidR="00160A84" w:rsidRPr="00160A84" w:rsidRDefault="00160A84" w:rsidP="00D7412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60A84">
        <w:rPr>
          <w:rFonts w:ascii="Times New Roman" w:eastAsia="Times New Roman" w:hAnsi="Times New Roman"/>
          <w:sz w:val="28"/>
          <w:szCs w:val="28"/>
          <w:lang w:eastAsia="ru-RU"/>
        </w:rPr>
        <w:t>Для устранения подобных явлений на поршень в специальные канавки надевают пружинные чугунные кольца. Диаметр колец делают немного больше диаметра цилиндра, в котором они будут работать. Чтобы такое кольцо можно было вставить в цилиндр, в нем сделан вырез (или, как его еще называют, замок), позволяющий сжать кольцо перед постановкой в цилиндр. Такое кольцо, будучи вставлено в цилиндр, стремится занять первоначальное положение и поэтому плотно прилегает к стенкам цилиндра, закрывая при этом своим телом зазор между поршнем и цилиндром.</w:t>
      </w:r>
    </w:p>
    <w:p w:rsidR="00160A84" w:rsidRPr="00160A84" w:rsidRDefault="00160A84" w:rsidP="00D7412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60A84">
        <w:rPr>
          <w:rFonts w:ascii="Times New Roman" w:eastAsia="Times New Roman" w:hAnsi="Times New Roman"/>
          <w:sz w:val="28"/>
          <w:szCs w:val="28"/>
          <w:lang w:eastAsia="ru-RU"/>
        </w:rPr>
        <w:t>Во время работы двигателя кольца, кроме уплотнения, обеспечивают распределение смазки по цилиндру, предотвращают попадание масла в камеру сгорания, уменьшая тем самым расход его, а также отводят теплоту от сильно нагретого поршня к стенкам цилиндра.</w:t>
      </w:r>
    </w:p>
    <w:p w:rsidR="00160A84" w:rsidRPr="00160A84" w:rsidRDefault="00160A84" w:rsidP="00D7412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60A84">
        <w:rPr>
          <w:rFonts w:ascii="Times New Roman" w:eastAsia="Times New Roman" w:hAnsi="Times New Roman"/>
          <w:sz w:val="28"/>
          <w:szCs w:val="28"/>
          <w:lang w:eastAsia="ru-RU"/>
        </w:rPr>
        <w:t>По назначению кольца бывают двух типов: компрессионные — уплотняющие (их обычно ставят по три-четыре) и маслосъемные (одно-два).</w:t>
      </w:r>
    </w:p>
    <w:p w:rsidR="00160A84" w:rsidRPr="00160A84" w:rsidRDefault="00160A84" w:rsidP="00D7412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60A84">
        <w:rPr>
          <w:rFonts w:ascii="Times New Roman" w:eastAsia="Times New Roman" w:hAnsi="Times New Roman"/>
          <w:sz w:val="28"/>
          <w:szCs w:val="28"/>
          <w:lang w:eastAsia="ru-RU"/>
        </w:rPr>
        <w:t>Компрессионные кольца воспринимают силы давления газов, причем наибольшую нагрузку до 75 % давления несет первое кольцо. Чтобы предохранить поршень от повышенного износа, у некоторых двигателей в первую канавку поршня устанавливают стальную вставку, а для уменьшения износа кольца его цилиндрическую поверхность покрывают пористым хромом. Остальные кольца, воспринимающие меньшую нагрузку — 20 и 5 % сил давления, хромом не покрывают.</w:t>
      </w:r>
    </w:p>
    <w:p w:rsidR="00160A84" w:rsidRPr="00160A84" w:rsidRDefault="00160A84" w:rsidP="00D7412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60A84">
        <w:rPr>
          <w:rFonts w:ascii="Times New Roman" w:eastAsia="Times New Roman" w:hAnsi="Times New Roman"/>
          <w:sz w:val="28"/>
          <w:szCs w:val="28"/>
          <w:lang w:eastAsia="ru-RU"/>
        </w:rPr>
        <w:t>Маслосъемные кольца чаще всего делают коробчатого сечения с прорезями. Благодаря этому усилие прижатия кольца к стенке цилиндра передается через два узких пояска, что увеличивает удельное давление кольца. Кроме того, узкие пояски кольца лучше снимают излишнее масло со стенок цилиндра или гильзы при движении поршня вниз.</w:t>
      </w:r>
    </w:p>
    <w:p w:rsidR="00160A84" w:rsidRPr="00160A84" w:rsidRDefault="00160A84" w:rsidP="00D7412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60A84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На дне канавки маслосъемного кольца сделаны отверстия в поршне, через которые отводится масло, собранное со стенок цилиндра.</w:t>
      </w:r>
    </w:p>
    <w:p w:rsidR="00160A84" w:rsidRPr="00160A84" w:rsidRDefault="00160A84" w:rsidP="00D7412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60A84">
        <w:rPr>
          <w:rFonts w:ascii="Times New Roman" w:eastAsia="Times New Roman" w:hAnsi="Times New Roman"/>
          <w:sz w:val="28"/>
          <w:szCs w:val="28"/>
          <w:lang w:eastAsia="ru-RU"/>
        </w:rPr>
        <w:t>У некоторых двигателей, для того чтобы увеличить упругость маслосъемных колец, в зазор между кольцом и канавкой устанавливают стальной расширитель.</w:t>
      </w:r>
    </w:p>
    <w:p w:rsidR="00160A84" w:rsidRPr="00160A84" w:rsidRDefault="00160A84" w:rsidP="00D7412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60A84">
        <w:rPr>
          <w:rFonts w:ascii="Times New Roman" w:eastAsia="Times New Roman" w:hAnsi="Times New Roman"/>
          <w:sz w:val="28"/>
          <w:szCs w:val="28"/>
          <w:lang w:eastAsia="ru-RU"/>
        </w:rPr>
        <w:t>Шатун соединяет поршень с коленчатым валом. Его штампуют из стали. Он состоит из верхней и нижней головок и стержня. Верхняя, неразъемная, головка служит для соединения с поршнем, в нее вставляется поршневой палец. Для уменьшения трения между пальцем и шатуном в верхнюю головку запрессовывают бронзовую втулку. Нижняя, разъемная, головка имеет крышку и охватывает шейку коленчатого вала. Чтобы уменьшить трение шатуна о шейку вала, в нижнюю головку и крышку устанавливают вкладыши — стальные пластины, у которых поверхность, прилегающая к шейке вала, покрыта тонким слоем свинцовистой бронзы или специальным алюминиевым сплавом.</w:t>
      </w:r>
    </w:p>
    <w:p w:rsidR="00160A84" w:rsidRPr="00160A84" w:rsidRDefault="00160A84" w:rsidP="00D7412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60A84">
        <w:rPr>
          <w:rFonts w:ascii="Times New Roman" w:eastAsia="Times New Roman" w:hAnsi="Times New Roman"/>
          <w:sz w:val="28"/>
          <w:szCs w:val="28"/>
          <w:lang w:eastAsia="ru-RU"/>
        </w:rPr>
        <w:t>Нижнюю головку шатуна и ее крышку соединяют шатунными болтами, гайки которых после затяжки шплинтуют.</w:t>
      </w:r>
    </w:p>
    <w:p w:rsidR="00160A84" w:rsidRPr="00160A84" w:rsidRDefault="00160A84" w:rsidP="00D7412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60A84">
        <w:rPr>
          <w:rFonts w:ascii="Times New Roman" w:eastAsia="Times New Roman" w:hAnsi="Times New Roman"/>
          <w:sz w:val="28"/>
          <w:szCs w:val="28"/>
          <w:lang w:eastAsia="ru-RU"/>
        </w:rPr>
        <w:t>Поршневой палец, соединяющий шатун с поршнем, изготовляют из стали, а наружную поверхность подвергают термической (цементации и закалке) и механической (шлифовке) обработке.</w:t>
      </w:r>
    </w:p>
    <w:p w:rsidR="00160A84" w:rsidRPr="00160A84" w:rsidRDefault="00160A84" w:rsidP="00D7412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60A84">
        <w:rPr>
          <w:rFonts w:ascii="Times New Roman" w:eastAsia="Times New Roman" w:hAnsi="Times New Roman"/>
          <w:sz w:val="28"/>
          <w:szCs w:val="28"/>
          <w:lang w:eastAsia="ru-RU"/>
        </w:rPr>
        <w:t>Палец во время работы двигателя может перемещаться в верхней головке шатуна и бобышках поршня в небольших пределах, поэтому его называют плавающим. Для того чтобы палец во время работы не вышел из поршня и не поцарапал зеркало цилиндра, ограничивают перемещение пальца в осевом направлении, устанавливая в бобышках (приливах) поршня стопорные пружинные кольца, которые, не препятствуя пальцу поворачиваться в бобышках и головке шатуна, не позволяют ему перемещаться за пределы поршня.</w:t>
      </w:r>
    </w:p>
    <w:p w:rsidR="00160A84" w:rsidRPr="00160A84" w:rsidRDefault="00160A84" w:rsidP="00D7412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60A84">
        <w:rPr>
          <w:rFonts w:ascii="Times New Roman" w:eastAsia="Times New Roman" w:hAnsi="Times New Roman"/>
          <w:sz w:val="28"/>
          <w:szCs w:val="28"/>
          <w:lang w:eastAsia="ru-RU"/>
        </w:rPr>
        <w:t xml:space="preserve">Коленчатый вал воспринимает через шатуны силы расширяющихся газов, действующих на поршни, и превращает эти силы во вращательное </w:t>
      </w:r>
      <w:r w:rsidRPr="00160A84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движение, которое затем передается трансмиссии трактора. От коленчатого вала также приводятся в движение и другие </w:t>
      </w:r>
      <w:proofErr w:type="gramStart"/>
      <w:r w:rsidRPr="00160A84">
        <w:rPr>
          <w:rFonts w:ascii="Times New Roman" w:eastAsia="Times New Roman" w:hAnsi="Times New Roman"/>
          <w:sz w:val="28"/>
          <w:szCs w:val="28"/>
          <w:lang w:eastAsia="ru-RU"/>
        </w:rPr>
        <w:t>устройства</w:t>
      </w:r>
      <w:proofErr w:type="gramEnd"/>
      <w:r w:rsidRPr="00160A84">
        <w:rPr>
          <w:rFonts w:ascii="Times New Roman" w:eastAsia="Times New Roman" w:hAnsi="Times New Roman"/>
          <w:sz w:val="28"/>
          <w:szCs w:val="28"/>
          <w:lang w:eastAsia="ru-RU"/>
        </w:rPr>
        <w:t xml:space="preserve"> и механизмы двигателя (газораспределительный, топливный и масляный насосы и др.). Коленчатый вал штампуют из стали или отливают из специального чугуна. Коленчатый вал состоит из следующих частей: коренных или опорных шеек, на которых он вращается в коренных подшипниках, шатунных шеек, которые охватывают нижние головки шатунов, щек, соединяющих шейки между собой, и фланца, предназначенного для крепления маховика.</w:t>
      </w:r>
    </w:p>
    <w:p w:rsidR="00160A84" w:rsidRPr="00160A84" w:rsidRDefault="00160A84" w:rsidP="00D7412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60A84">
        <w:rPr>
          <w:rFonts w:ascii="Times New Roman" w:eastAsia="Times New Roman" w:hAnsi="Times New Roman"/>
          <w:sz w:val="28"/>
          <w:szCs w:val="28"/>
          <w:lang w:eastAsia="ru-RU"/>
        </w:rPr>
        <w:t>Чтобы продлить срок службы коленчатого вала, поверхности шеек подвергают термической обработке — закалке.</w:t>
      </w:r>
    </w:p>
    <w:p w:rsidR="00160A84" w:rsidRPr="00160A84" w:rsidRDefault="00160A84" w:rsidP="00D7412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60A84">
        <w:rPr>
          <w:rFonts w:ascii="Times New Roman" w:eastAsia="Times New Roman" w:hAnsi="Times New Roman"/>
          <w:sz w:val="28"/>
          <w:szCs w:val="28"/>
          <w:lang w:eastAsia="ru-RU"/>
        </w:rPr>
        <w:t>Маховик представляет собой массивный диск, отлитый из чугуна, он укрепляется на фланце заднего конца коленчатого вала.</w:t>
      </w:r>
    </w:p>
    <w:p w:rsidR="00160A84" w:rsidRPr="00160A84" w:rsidRDefault="00160A84" w:rsidP="00D7412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60A84">
        <w:rPr>
          <w:rFonts w:ascii="Times New Roman" w:eastAsia="Times New Roman" w:hAnsi="Times New Roman"/>
          <w:sz w:val="28"/>
          <w:szCs w:val="28"/>
          <w:lang w:eastAsia="ru-RU"/>
        </w:rPr>
        <w:t>Маховик во время работы двигателя накапливает кинетическую энергию, уменьшает неравномерность частоты вращения коленчатого вала, выводит поршни из мертвых точек и облегчает работу двигателя при разгоне машинно-тракторного агрегата и преодолении кратковременных перегрузок.</w:t>
      </w:r>
    </w:p>
    <w:p w:rsidR="00160A84" w:rsidRPr="00160A84" w:rsidRDefault="00160A84" w:rsidP="00D7412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60A84">
        <w:rPr>
          <w:rFonts w:ascii="Times New Roman" w:eastAsia="Times New Roman" w:hAnsi="Times New Roman"/>
          <w:sz w:val="28"/>
          <w:szCs w:val="28"/>
          <w:lang w:eastAsia="ru-RU"/>
        </w:rPr>
        <w:t>На маховике укрепляется зубчатый венец, через который специальными устройствами вращают коленчатый вал при пуске двигателя.</w:t>
      </w:r>
    </w:p>
    <w:p w:rsidR="00160A84" w:rsidRPr="00160A84" w:rsidRDefault="00160A84" w:rsidP="00D7412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60A84">
        <w:rPr>
          <w:rFonts w:ascii="Times New Roman" w:eastAsia="Times New Roman" w:hAnsi="Times New Roman"/>
          <w:sz w:val="28"/>
          <w:szCs w:val="28"/>
          <w:lang w:eastAsia="ru-RU"/>
        </w:rPr>
        <w:t>Основными деталями кривошипно-</w:t>
      </w:r>
      <w:proofErr w:type="spellStart"/>
      <w:r w:rsidRPr="00160A84">
        <w:rPr>
          <w:rFonts w:ascii="Times New Roman" w:eastAsia="Times New Roman" w:hAnsi="Times New Roman"/>
          <w:sz w:val="28"/>
          <w:szCs w:val="28"/>
          <w:lang w:eastAsia="ru-RU"/>
        </w:rPr>
        <w:t>шатуиного</w:t>
      </w:r>
      <w:proofErr w:type="spellEnd"/>
      <w:r w:rsidRPr="00160A84">
        <w:rPr>
          <w:rFonts w:ascii="Times New Roman" w:eastAsia="Times New Roman" w:hAnsi="Times New Roman"/>
          <w:sz w:val="28"/>
          <w:szCs w:val="28"/>
          <w:lang w:eastAsia="ru-RU"/>
        </w:rPr>
        <w:t xml:space="preserve"> механизма являются: цилиндры, поршни в комплекте с кольцами и поршневыми пальцами, шатуны в комплекте </w:t>
      </w:r>
      <w:proofErr w:type="gramStart"/>
      <w:r w:rsidRPr="00160A84">
        <w:rPr>
          <w:rFonts w:ascii="Times New Roman" w:eastAsia="Times New Roman" w:hAnsi="Times New Roman"/>
          <w:sz w:val="28"/>
          <w:szCs w:val="28"/>
          <w:lang w:eastAsia="ru-RU"/>
        </w:rPr>
        <w:t>со</w:t>
      </w:r>
      <w:proofErr w:type="gramEnd"/>
      <w:r w:rsidRPr="00160A84">
        <w:rPr>
          <w:rFonts w:ascii="Times New Roman" w:eastAsia="Times New Roman" w:hAnsi="Times New Roman"/>
          <w:sz w:val="28"/>
          <w:szCs w:val="28"/>
          <w:lang w:eastAsia="ru-RU"/>
        </w:rPr>
        <w:t xml:space="preserve"> втулками в верхней головке и подшипниками в нижней головке, коленчатый вал с коренными подшипниками и маховик.</w:t>
      </w:r>
    </w:p>
    <w:p w:rsidR="00160A84" w:rsidRPr="00160A84" w:rsidRDefault="00160A84" w:rsidP="00D7412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60A84">
        <w:rPr>
          <w:rFonts w:ascii="Times New Roman" w:eastAsia="Times New Roman" w:hAnsi="Times New Roman"/>
          <w:sz w:val="28"/>
          <w:szCs w:val="28"/>
          <w:lang w:eastAsia="ru-RU"/>
        </w:rPr>
        <w:t xml:space="preserve">Цилиндры выполнены в виде отдельных гильз, вставленных в отверстия блока цилиндров. Такое устройство упрощает изготовление блока и дает возможность заменять изношенные или поврежденные гильзы новыми. Они отливаются из легированного чугуна. Внутренняя поверхность гильзы закалена. На наружной поверхности имеются два посадочных и один опорный пояски. Сверху гильза прижимается головкой. Гильзы омываются охлаждающей жидкостью, циркулирующей в рубашке блока. Для предотвращения попадания ее в масляный поддон гильзы имеют по две </w:t>
      </w:r>
      <w:r w:rsidRPr="00160A84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кольцевые канавки, в которых установлены уплотнительные резиновые кольца.</w:t>
      </w:r>
    </w:p>
    <w:p w:rsidR="00160A84" w:rsidRPr="00160A84" w:rsidRDefault="00160A84" w:rsidP="00D7412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60A84">
        <w:rPr>
          <w:rFonts w:ascii="Times New Roman" w:eastAsia="Times New Roman" w:hAnsi="Times New Roman"/>
          <w:sz w:val="28"/>
          <w:szCs w:val="28"/>
          <w:lang w:eastAsia="ru-RU"/>
        </w:rPr>
        <w:t xml:space="preserve">Поршень отливается из высококремнистого алюминиевого сплава. В днище поршня имеется фасонная выемка, являющаяся камерой сгорания. В головке поршня выполнены кольцевые канавки для компрессионных колец. Вместе с кольцами головка является уплотняющей частью поршня. В бобышках поршня сделаны отверстия для поршневого пальца и канавки для установки стопорных колец. Направляющая часть поршня имеет кольцевые канавки для </w:t>
      </w:r>
      <w:proofErr w:type="spellStart"/>
      <w:proofErr w:type="gramStart"/>
      <w:r w:rsidRPr="00160A84">
        <w:rPr>
          <w:rFonts w:ascii="Times New Roman" w:eastAsia="Times New Roman" w:hAnsi="Times New Roman"/>
          <w:sz w:val="28"/>
          <w:szCs w:val="28"/>
          <w:lang w:eastAsia="ru-RU"/>
        </w:rPr>
        <w:t>маслосъем-ных</w:t>
      </w:r>
      <w:proofErr w:type="spellEnd"/>
      <w:proofErr w:type="gramEnd"/>
      <w:r w:rsidRPr="00160A84">
        <w:rPr>
          <w:rFonts w:ascii="Times New Roman" w:eastAsia="Times New Roman" w:hAnsi="Times New Roman"/>
          <w:sz w:val="28"/>
          <w:szCs w:val="28"/>
          <w:lang w:eastAsia="ru-RU"/>
        </w:rPr>
        <w:t xml:space="preserve"> колец.</w:t>
      </w:r>
    </w:p>
    <w:p w:rsidR="00160A84" w:rsidRPr="00160A84" w:rsidRDefault="00160A84" w:rsidP="00D7412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60A84">
        <w:rPr>
          <w:rFonts w:ascii="Times New Roman" w:eastAsia="Times New Roman" w:hAnsi="Times New Roman"/>
          <w:sz w:val="28"/>
          <w:szCs w:val="28"/>
          <w:lang w:eastAsia="ru-RU"/>
        </w:rPr>
        <w:t xml:space="preserve">На каждом поршне расположены три компрессионных и два </w:t>
      </w:r>
      <w:proofErr w:type="gramStart"/>
      <w:r w:rsidRPr="00160A84">
        <w:rPr>
          <w:rFonts w:ascii="Times New Roman" w:eastAsia="Times New Roman" w:hAnsi="Times New Roman"/>
          <w:sz w:val="28"/>
          <w:szCs w:val="28"/>
          <w:lang w:eastAsia="ru-RU"/>
        </w:rPr>
        <w:t>масло-съемных</w:t>
      </w:r>
      <w:proofErr w:type="gramEnd"/>
      <w:r w:rsidRPr="00160A84">
        <w:rPr>
          <w:rFonts w:ascii="Times New Roman" w:eastAsia="Times New Roman" w:hAnsi="Times New Roman"/>
          <w:sz w:val="28"/>
          <w:szCs w:val="28"/>
          <w:lang w:eastAsia="ru-RU"/>
        </w:rPr>
        <w:t xml:space="preserve"> кольца. Компрессионные кольца имеют трапецеидальное сечение. Верхнее кольцо предотвращает прорыв воздуха и газов из </w:t>
      </w:r>
      <w:proofErr w:type="spellStart"/>
      <w:r w:rsidRPr="00160A84">
        <w:rPr>
          <w:rFonts w:ascii="Times New Roman" w:eastAsia="Times New Roman" w:hAnsi="Times New Roman"/>
          <w:sz w:val="28"/>
          <w:szCs w:val="28"/>
          <w:lang w:eastAsia="ru-RU"/>
        </w:rPr>
        <w:t>надпоршневого</w:t>
      </w:r>
      <w:proofErr w:type="spellEnd"/>
      <w:r w:rsidRPr="00160A84">
        <w:rPr>
          <w:rFonts w:ascii="Times New Roman" w:eastAsia="Times New Roman" w:hAnsi="Times New Roman"/>
          <w:sz w:val="28"/>
          <w:szCs w:val="28"/>
          <w:lang w:eastAsia="ru-RU"/>
        </w:rPr>
        <w:t xml:space="preserve"> пространства в картер. Оно наиболее нагружено давлением газов, сильно нагревается и работает при недостаточной смазке. Для уменьшения истирания на наружную поверхность кольца наносят пористый слой износостойкого металла — хрома. Масло, находящееся в порах, уменьшает трение и износ кольца и гильзы. Когда поршень совершает движение, компрессионные кольца прижимаются то к нижней, то к верхней кромке его канавок и создают необходимое уплотнение, препятствующее прорыву газов в картер.</w:t>
      </w:r>
    </w:p>
    <w:p w:rsidR="00160A84" w:rsidRPr="00160A84" w:rsidRDefault="00160A84" w:rsidP="00D7412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60A84">
        <w:rPr>
          <w:rFonts w:ascii="Times New Roman" w:eastAsia="Times New Roman" w:hAnsi="Times New Roman"/>
          <w:sz w:val="28"/>
          <w:szCs w:val="28"/>
          <w:lang w:eastAsia="ru-RU"/>
        </w:rPr>
        <w:t>Маслосъемные кольца касаются цилиндра узкими кромками и хорошо снимают масло с его зеркала. Масло по сверлениям в поршне стекает в поддон двигателя. Чтобы предотвратить прорыв газов в картер, замки соседних колец смещают относительно друг друга по окружности.</w:t>
      </w:r>
    </w:p>
    <w:p w:rsidR="00160A84" w:rsidRPr="00160A84" w:rsidRDefault="00160A84" w:rsidP="00D7412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60A84">
        <w:rPr>
          <w:rFonts w:ascii="Times New Roman" w:eastAsia="Times New Roman" w:hAnsi="Times New Roman"/>
          <w:sz w:val="28"/>
          <w:szCs w:val="28"/>
          <w:lang w:eastAsia="ru-RU"/>
        </w:rPr>
        <w:t>Для обеспечения точной посадки поршни и гильзы имеют шесть размерных групп, обозначаемых клеймами на днищах поршней и на верхних торцах гильз. При сборке поршень и гильза должны подбираться из одних размерных групп.</w:t>
      </w:r>
    </w:p>
    <w:p w:rsidR="00160A84" w:rsidRPr="00160A84" w:rsidRDefault="00160A84" w:rsidP="00D7412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60A84">
        <w:rPr>
          <w:rFonts w:ascii="Times New Roman" w:eastAsia="Times New Roman" w:hAnsi="Times New Roman"/>
          <w:sz w:val="28"/>
          <w:szCs w:val="28"/>
          <w:lang w:eastAsia="ru-RU"/>
        </w:rPr>
        <w:t xml:space="preserve">Поршневой палец соединяет шарнирно поршень с шатуном. Палец пустотелый; в отверстие шатуна он вставляется с зазором, а в бобышки </w:t>
      </w:r>
      <w:r w:rsidRPr="00160A84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поршня без зазора. Во время работы двигателя бобышка нагревается и появляется зазор между ней и пальцем. Палец свободно поворачивается в шатуне и бобышке. Осевое перемещение пальца ограничивается стопорными кольцами.</w:t>
      </w:r>
    </w:p>
    <w:p w:rsidR="00160A84" w:rsidRPr="00160A84" w:rsidRDefault="00160A84" w:rsidP="00D7412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60A84">
        <w:rPr>
          <w:rFonts w:ascii="Times New Roman" w:eastAsia="Times New Roman" w:hAnsi="Times New Roman"/>
          <w:sz w:val="28"/>
          <w:szCs w:val="28"/>
          <w:lang w:eastAsia="ru-RU"/>
        </w:rPr>
        <w:t>Шатун представляет собой стальную фасонную поковку и состоит из стержня и двух головок (верхней и нижней). Верхняя головка через поршневой палец соединяется с поршнем, нижняя — с коленчатым валом. Стержень двутаврового сечения, что придает ему при небольшой массе достаточную прочность. В верхнюю головку запрессована бронзовая втулка. По каналу в стержне и радиальным отверстиям во втулке подводится смазка к поршневому пальцу. Нижняя головка имеет разъем под углом 55° к оси стержня. Это позволяет устанавливать и снимать комплект поршня с шатуном через цилиндр.</w:t>
      </w:r>
    </w:p>
    <w:p w:rsidR="00160A84" w:rsidRPr="00160A84" w:rsidRDefault="00160A84" w:rsidP="00D7412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60A84">
        <w:rPr>
          <w:rFonts w:ascii="Times New Roman" w:eastAsia="Times New Roman" w:hAnsi="Times New Roman"/>
          <w:sz w:val="28"/>
          <w:szCs w:val="28"/>
          <w:lang w:eastAsia="ru-RU"/>
        </w:rPr>
        <w:t xml:space="preserve">Съемная часть шатуна называется крышкой. Стык шатуна с крышкой имеет форму гребенки с треугольными зубьями. Это надежно предохраняет крышку от радиального сдвига относительно шатуна. Осевая фиксация крышки на шатуне осуществляется штифтом, запрессованным в шатун и входящим в паз крышки. У одного стыка со стороны длинного болта имеются метки </w:t>
      </w:r>
      <w:proofErr w:type="spellStart"/>
      <w:r w:rsidRPr="00160A84">
        <w:rPr>
          <w:rFonts w:ascii="Times New Roman" w:eastAsia="Times New Roman" w:hAnsi="Times New Roman"/>
          <w:sz w:val="28"/>
          <w:szCs w:val="28"/>
          <w:lang w:eastAsia="ru-RU"/>
        </w:rPr>
        <w:t>спаренности</w:t>
      </w:r>
      <w:proofErr w:type="spellEnd"/>
      <w:r w:rsidRPr="00160A84">
        <w:rPr>
          <w:rFonts w:ascii="Times New Roman" w:eastAsia="Times New Roman" w:hAnsi="Times New Roman"/>
          <w:sz w:val="28"/>
          <w:szCs w:val="28"/>
          <w:lang w:eastAsia="ru-RU"/>
        </w:rPr>
        <w:t xml:space="preserve"> (двузначное число), одинаковые для обеих частей, и риски на обеих частях шатуна. Крышки шатунов не взаимозаменяемые.</w:t>
      </w:r>
    </w:p>
    <w:p w:rsidR="00160A84" w:rsidRPr="00160A84" w:rsidRDefault="00160A84" w:rsidP="00D7412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60A84">
        <w:rPr>
          <w:rFonts w:ascii="Times New Roman" w:eastAsia="Times New Roman" w:hAnsi="Times New Roman"/>
          <w:sz w:val="28"/>
          <w:szCs w:val="28"/>
          <w:lang w:eastAsia="ru-RU"/>
        </w:rPr>
        <w:t xml:space="preserve">В нижней головке шатуна и его крышке расположен подшипник, охватывающий шатунную шейку коленчатого вала. Он состоит из тонкостенных вкладышей 6, изготовленных из </w:t>
      </w:r>
      <w:proofErr w:type="spellStart"/>
      <w:r w:rsidRPr="00160A84">
        <w:rPr>
          <w:rFonts w:ascii="Times New Roman" w:eastAsia="Times New Roman" w:hAnsi="Times New Roman"/>
          <w:sz w:val="28"/>
          <w:szCs w:val="28"/>
          <w:lang w:eastAsia="ru-RU"/>
        </w:rPr>
        <w:t>сталеалюминиевой</w:t>
      </w:r>
      <w:proofErr w:type="spellEnd"/>
      <w:r w:rsidRPr="00160A84">
        <w:rPr>
          <w:rFonts w:ascii="Times New Roman" w:eastAsia="Times New Roman" w:hAnsi="Times New Roman"/>
          <w:sz w:val="28"/>
          <w:szCs w:val="28"/>
          <w:lang w:eastAsia="ru-RU"/>
        </w:rPr>
        <w:t xml:space="preserve"> полосы. Вкладыши удерживаются в теле шатуна и в крышке вследствие плотной посадки и наличия ушков, которые входят в выточки нижней головки и ее крышки. Болты крепления крышки предохраняются от </w:t>
      </w:r>
      <w:proofErr w:type="spellStart"/>
      <w:r w:rsidRPr="00160A84">
        <w:rPr>
          <w:rFonts w:ascii="Times New Roman" w:eastAsia="Times New Roman" w:hAnsi="Times New Roman"/>
          <w:sz w:val="28"/>
          <w:szCs w:val="28"/>
          <w:lang w:eastAsia="ru-RU"/>
        </w:rPr>
        <w:t>самоотворачивания</w:t>
      </w:r>
      <w:proofErr w:type="spellEnd"/>
      <w:r w:rsidRPr="00160A84">
        <w:rPr>
          <w:rFonts w:ascii="Times New Roman" w:eastAsia="Times New Roman" w:hAnsi="Times New Roman"/>
          <w:sz w:val="28"/>
          <w:szCs w:val="28"/>
          <w:lang w:eastAsia="ru-RU"/>
        </w:rPr>
        <w:t xml:space="preserve"> замковыми шайбами с усами, отогнутыми на грани болтов и крышки. Оба вкладыша нижней головки шатуна взаимозаменяемы.</w:t>
      </w:r>
    </w:p>
    <w:p w:rsidR="00160A84" w:rsidRPr="00160A84" w:rsidRDefault="00160A84" w:rsidP="00D7412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60A84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Коленчатый вал состоит из четырех шатунных и пяти коренных шеек, щек, передней части и хвостовика, уравновешивающих противовесов. В шатунных шейках есть закрытые заглушками внутренние полости, в которых масло подвергается дополнительной Центробежной очистке. Эти полости сообщаются наклонными каналами с радиальными каналами в коренных шейках.</w:t>
      </w:r>
    </w:p>
    <w:p w:rsidR="00160A84" w:rsidRPr="00160A84" w:rsidRDefault="00160A84" w:rsidP="00D7412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60A84">
        <w:rPr>
          <w:rFonts w:ascii="Times New Roman" w:eastAsia="Times New Roman" w:hAnsi="Times New Roman"/>
          <w:sz w:val="28"/>
          <w:szCs w:val="28"/>
          <w:lang w:eastAsia="ru-RU"/>
        </w:rPr>
        <w:t>Для уменьшения действия центробежных сил на щеках коленчатого вала устанавливаются противовесы. Кроме того, имеются две выносные массы, одна из которых выполнена в виде прилива на маховике, другая представляет собой противовес, напрессованный на передний конец коленчатого вала. Вал балансируется в сборе с противовесами. В осевом направлении он фиксируется четырьмя бронзовыми полукольцами, установленными в выточках задней коренной опоры. Для предохранения от проворачивания нижние полукольца своими пазами входят в штифты, запрессованные в крышку коренного подшипника.</w:t>
      </w:r>
    </w:p>
    <w:p w:rsidR="00160A84" w:rsidRPr="00160A84" w:rsidRDefault="00160A84" w:rsidP="00D7412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60A84">
        <w:rPr>
          <w:rFonts w:ascii="Times New Roman" w:eastAsia="Times New Roman" w:hAnsi="Times New Roman"/>
          <w:sz w:val="28"/>
          <w:szCs w:val="28"/>
          <w:lang w:eastAsia="ru-RU"/>
        </w:rPr>
        <w:t xml:space="preserve">Носок и хвостовик коленчатого вала уплотняются </w:t>
      </w:r>
      <w:proofErr w:type="spellStart"/>
      <w:r w:rsidRPr="00160A84">
        <w:rPr>
          <w:rFonts w:ascii="Times New Roman" w:eastAsia="Times New Roman" w:hAnsi="Times New Roman"/>
          <w:sz w:val="28"/>
          <w:szCs w:val="28"/>
          <w:lang w:eastAsia="ru-RU"/>
        </w:rPr>
        <w:t>самоподжимными</w:t>
      </w:r>
      <w:proofErr w:type="spellEnd"/>
      <w:r w:rsidRPr="00160A84">
        <w:rPr>
          <w:rFonts w:ascii="Times New Roman" w:eastAsia="Times New Roman" w:hAnsi="Times New Roman"/>
          <w:sz w:val="28"/>
          <w:szCs w:val="28"/>
          <w:lang w:eastAsia="ru-RU"/>
        </w:rPr>
        <w:t xml:space="preserve"> сальниками.</w:t>
      </w:r>
    </w:p>
    <w:p w:rsidR="00160A84" w:rsidRPr="00160A84" w:rsidRDefault="00160A84" w:rsidP="00D7412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60A84">
        <w:rPr>
          <w:rFonts w:ascii="Times New Roman" w:eastAsia="Times New Roman" w:hAnsi="Times New Roman"/>
          <w:sz w:val="28"/>
          <w:szCs w:val="28"/>
          <w:lang w:eastAsia="ru-RU"/>
        </w:rPr>
        <w:t xml:space="preserve">Вкладыши коренных подшипников состоят из сменных тонкостенных элементов, изготовленных из </w:t>
      </w:r>
      <w:proofErr w:type="spellStart"/>
      <w:r w:rsidRPr="00160A84">
        <w:rPr>
          <w:rFonts w:ascii="Times New Roman" w:eastAsia="Times New Roman" w:hAnsi="Times New Roman"/>
          <w:sz w:val="28"/>
          <w:szCs w:val="28"/>
          <w:lang w:eastAsia="ru-RU"/>
        </w:rPr>
        <w:t>сталеалюминиевой</w:t>
      </w:r>
      <w:proofErr w:type="spellEnd"/>
      <w:r w:rsidRPr="00160A84">
        <w:rPr>
          <w:rFonts w:ascii="Times New Roman" w:eastAsia="Times New Roman" w:hAnsi="Times New Roman"/>
          <w:sz w:val="28"/>
          <w:szCs w:val="28"/>
          <w:lang w:eastAsia="ru-RU"/>
        </w:rPr>
        <w:t xml:space="preserve"> полосы. Верхний и нижний вкладыши коренных подшипников не взаимозаменяемые. В верхнем вкладыше имеется отверстие; для подвода масла и канавки для его распределения.</w:t>
      </w:r>
    </w:p>
    <w:p w:rsidR="00160A84" w:rsidRPr="00160A84" w:rsidRDefault="00160A84" w:rsidP="00D7412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60A84">
        <w:rPr>
          <w:rFonts w:ascii="Times New Roman" w:eastAsia="Times New Roman" w:hAnsi="Times New Roman"/>
          <w:sz w:val="28"/>
          <w:szCs w:val="28"/>
          <w:lang w:eastAsia="ru-RU"/>
        </w:rPr>
        <w:t>Для ремонта коленчатого вала предусмотрено шесть ремонтных размеров шеек и вкладышей. Клеймо наносится на тыльную сторону вкладыша недалеко от стыка.</w:t>
      </w:r>
    </w:p>
    <w:p w:rsidR="00160A84" w:rsidRPr="00160A84" w:rsidRDefault="00160A84" w:rsidP="00D7412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60A84">
        <w:rPr>
          <w:rFonts w:ascii="Times New Roman" w:eastAsia="Times New Roman" w:hAnsi="Times New Roman"/>
          <w:sz w:val="28"/>
          <w:szCs w:val="28"/>
          <w:lang w:eastAsia="ru-RU"/>
        </w:rPr>
        <w:t>Маховик крепится болтами к заднему торцу вала и точно фиксируется относительно шеек коленчатого вала двумя штифтами. Зубчатый венец служит для пуска двигателя стартером. Двенадцать радиальных отверстий предназначены для проворачивания коленчатого вала при регулировках двигателя.</w:t>
      </w:r>
    </w:p>
    <w:p w:rsidR="000C0EDE" w:rsidRPr="000C0EDE" w:rsidRDefault="000C0EDE" w:rsidP="000C0EDE">
      <w:pPr>
        <w:jc w:val="center"/>
        <w:rPr>
          <w:rFonts w:ascii="Times New Roman" w:hAnsi="Times New Roman"/>
          <w:b/>
          <w:sz w:val="28"/>
          <w:szCs w:val="28"/>
        </w:rPr>
      </w:pPr>
      <w:r w:rsidRPr="000C0EDE">
        <w:rPr>
          <w:rFonts w:ascii="Times New Roman" w:hAnsi="Times New Roman"/>
          <w:b/>
          <w:sz w:val="28"/>
          <w:szCs w:val="28"/>
        </w:rPr>
        <w:lastRenderedPageBreak/>
        <w:t>4.</w:t>
      </w:r>
      <w:r w:rsidRPr="000C0EDE">
        <w:rPr>
          <w:rFonts w:ascii="Times New Roman" w:hAnsi="Times New Roman"/>
          <w:b/>
          <w:sz w:val="28"/>
          <w:szCs w:val="28"/>
        </w:rPr>
        <w:tab/>
        <w:t>Уравновешивающий механизм</w:t>
      </w:r>
    </w:p>
    <w:p w:rsidR="0003188A" w:rsidRPr="0003188A" w:rsidRDefault="000C0EDE" w:rsidP="0003188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C0EDE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03188A" w:rsidRPr="0003188A">
        <w:rPr>
          <w:rFonts w:ascii="Times New Roman" w:eastAsia="Times New Roman" w:hAnsi="Times New Roman"/>
          <w:sz w:val="28"/>
          <w:szCs w:val="28"/>
          <w:lang w:eastAsia="ru-RU"/>
        </w:rPr>
        <w:t>Уравновешивающий механизм предназначен для уменьшения вибрации двигателя путем уравновешивания сил инерции второго порядка поступательно-движущихся масс грузами-противовесами 9 к 10 (рис. 10) механизма. Он крепится к блоку двигателя в передней его части четырьмя болтами и центрируется двумя штифтами. Уравновешивающий механизм состоит из корпуса 11 с бронзовыми опорными втулками 1, двух противовесов, выполненных за</w:t>
      </w:r>
      <w:r w:rsidR="0003188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3188A" w:rsidRPr="0003188A">
        <w:rPr>
          <w:rFonts w:ascii="Times New Roman" w:eastAsia="Times New Roman" w:hAnsi="Times New Roman"/>
          <w:sz w:val="28"/>
          <w:szCs w:val="28"/>
          <w:lang w:eastAsia="ru-RU"/>
        </w:rPr>
        <w:t xml:space="preserve">одно целое с зубчатыми венцами и </w:t>
      </w:r>
      <w:r w:rsidR="0003188A">
        <w:rPr>
          <w:rFonts w:ascii="Times New Roman" w:eastAsia="Times New Roman" w:hAnsi="Times New Roman"/>
          <w:sz w:val="28"/>
          <w:szCs w:val="28"/>
          <w:lang w:eastAsia="ru-RU"/>
        </w:rPr>
        <w:t xml:space="preserve">опорными шейками, двух шестерен </w:t>
      </w:r>
      <w:r w:rsidR="0003188A" w:rsidRPr="0003188A">
        <w:rPr>
          <w:rFonts w:ascii="Times New Roman" w:eastAsia="Times New Roman" w:hAnsi="Times New Roman"/>
          <w:sz w:val="28"/>
          <w:szCs w:val="28"/>
          <w:lang w:eastAsia="ru-RU"/>
        </w:rPr>
        <w:t xml:space="preserve">5 и 2 привода и промежуточного валика 8. Опорные втулки противовесов имеют на бурте </w:t>
      </w:r>
      <w:proofErr w:type="spellStart"/>
      <w:r w:rsidR="0003188A" w:rsidRPr="0003188A">
        <w:rPr>
          <w:rFonts w:ascii="Times New Roman" w:eastAsia="Times New Roman" w:hAnsi="Times New Roman"/>
          <w:sz w:val="28"/>
          <w:szCs w:val="28"/>
          <w:lang w:eastAsia="ru-RU"/>
        </w:rPr>
        <w:t>лыски</w:t>
      </w:r>
      <w:proofErr w:type="spellEnd"/>
      <w:r w:rsidR="0003188A" w:rsidRPr="0003188A">
        <w:rPr>
          <w:rFonts w:ascii="Times New Roman" w:eastAsia="Times New Roman" w:hAnsi="Times New Roman"/>
          <w:sz w:val="28"/>
          <w:szCs w:val="28"/>
          <w:lang w:eastAsia="ru-RU"/>
        </w:rPr>
        <w:t>, которые, упираясь в выступы на корпусе механизма, удерживают втулки от проворачивания.</w:t>
      </w:r>
    </w:p>
    <w:p w:rsidR="0003188A" w:rsidRPr="0003188A" w:rsidRDefault="0003188A" w:rsidP="0003188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188A">
        <w:rPr>
          <w:rFonts w:ascii="Times New Roman" w:eastAsia="Times New Roman" w:hAnsi="Times New Roman"/>
          <w:sz w:val="28"/>
          <w:szCs w:val="28"/>
          <w:lang w:eastAsia="ru-RU"/>
        </w:rPr>
        <w:t>Привод механизма осуществляется от шестерни 5 привода масляного насоса, посаженной на промежуточном валике. Промежуточный валик соединен шлицевой муфтой с валиком привода масляного насоса. От осевого перемещения промежуточный валик удерживается кольцом 7, закрепленным на валике штифтом.</w:t>
      </w:r>
    </w:p>
    <w:p w:rsidR="0003188A" w:rsidRPr="0003188A" w:rsidRDefault="0003188A" w:rsidP="0003188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188A">
        <w:rPr>
          <w:rFonts w:ascii="Times New Roman" w:eastAsia="Times New Roman" w:hAnsi="Times New Roman"/>
          <w:sz w:val="28"/>
          <w:szCs w:val="28"/>
          <w:lang w:eastAsia="ru-RU"/>
        </w:rPr>
        <w:t>Подшипники противовесов и промежуточного валика</w:t>
      </w:r>
      <w:proofErr w:type="gramStart"/>
      <w:r w:rsidRPr="0003188A">
        <w:rPr>
          <w:rFonts w:ascii="Times New Roman" w:eastAsia="Times New Roman" w:hAnsi="Times New Roman"/>
          <w:sz w:val="28"/>
          <w:szCs w:val="28"/>
          <w:lang w:eastAsia="ru-RU"/>
        </w:rPr>
        <w:t xml:space="preserve"> .</w:t>
      </w:r>
      <w:proofErr w:type="gramEnd"/>
      <w:r w:rsidRPr="0003188A">
        <w:rPr>
          <w:rFonts w:ascii="Times New Roman" w:eastAsia="Times New Roman" w:hAnsi="Times New Roman"/>
          <w:sz w:val="28"/>
          <w:szCs w:val="28"/>
          <w:lang w:eastAsia="ru-RU"/>
        </w:rPr>
        <w:t xml:space="preserve"> смазываются маслом, поступающим под давлением из главной магистрали блока по каналам, просверленным в корпусе механизма.</w:t>
      </w:r>
    </w:p>
    <w:p w:rsidR="0003188A" w:rsidRPr="0003188A" w:rsidRDefault="0003188A" w:rsidP="0003188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188A">
        <w:rPr>
          <w:rFonts w:ascii="Times New Roman" w:eastAsia="Times New Roman" w:hAnsi="Times New Roman"/>
          <w:sz w:val="28"/>
          <w:szCs w:val="28"/>
          <w:lang w:eastAsia="ru-RU"/>
        </w:rPr>
        <w:t xml:space="preserve">Зубья всех шестерен уравновешивающего механизма смазываются распыленным маслом, образующимся во </w:t>
      </w:r>
      <w:proofErr w:type="spellStart"/>
      <w:r w:rsidRPr="0003188A">
        <w:rPr>
          <w:rFonts w:ascii="Times New Roman" w:eastAsia="Times New Roman" w:hAnsi="Times New Roman"/>
          <w:sz w:val="28"/>
          <w:szCs w:val="28"/>
          <w:lang w:eastAsia="ru-RU"/>
        </w:rPr>
        <w:t>внутрикартерном</w:t>
      </w:r>
      <w:proofErr w:type="spellEnd"/>
      <w:r w:rsidRPr="0003188A">
        <w:rPr>
          <w:rFonts w:ascii="Times New Roman" w:eastAsia="Times New Roman" w:hAnsi="Times New Roman"/>
          <w:sz w:val="28"/>
          <w:szCs w:val="28"/>
          <w:lang w:eastAsia="ru-RU"/>
        </w:rPr>
        <w:t xml:space="preserve"> пространстве при работе двигателя.</w:t>
      </w:r>
    </w:p>
    <w:p w:rsidR="000C0EDE" w:rsidRPr="000C0EDE" w:rsidRDefault="0003188A" w:rsidP="0003188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188A">
        <w:rPr>
          <w:rFonts w:ascii="Times New Roman" w:eastAsia="Times New Roman" w:hAnsi="Times New Roman"/>
          <w:sz w:val="28"/>
          <w:szCs w:val="28"/>
          <w:lang w:eastAsia="ru-RU"/>
        </w:rPr>
        <w:t xml:space="preserve">Для правильного зацепления зубчатых венцов противовесов метки «С» на зубе и впадине зубьев обоих венцов должны совпадать. Метка-риска на обработанном приливе поддона 14 должна совпадать с меткой-риской на зубе шестерни 2 привода уравновешивающего механизма при установке его на двигатель (метка «ВМТ 1—4 </w:t>
      </w:r>
      <w:proofErr w:type="spellStart"/>
      <w:r w:rsidRPr="0003188A">
        <w:rPr>
          <w:rFonts w:ascii="Times New Roman" w:eastAsia="Times New Roman" w:hAnsi="Times New Roman"/>
          <w:sz w:val="28"/>
          <w:szCs w:val="28"/>
          <w:lang w:eastAsia="ru-RU"/>
        </w:rPr>
        <w:t>цил</w:t>
      </w:r>
      <w:proofErr w:type="spellEnd"/>
      <w:r w:rsidRPr="0003188A">
        <w:rPr>
          <w:rFonts w:ascii="Times New Roman" w:eastAsia="Times New Roman" w:hAnsi="Times New Roman"/>
          <w:sz w:val="28"/>
          <w:szCs w:val="28"/>
          <w:lang w:eastAsia="ru-RU"/>
        </w:rPr>
        <w:t xml:space="preserve">» или «ВМТ 2—3 </w:t>
      </w:r>
      <w:proofErr w:type="spellStart"/>
      <w:r w:rsidRPr="0003188A">
        <w:rPr>
          <w:rFonts w:ascii="Times New Roman" w:eastAsia="Times New Roman" w:hAnsi="Times New Roman"/>
          <w:sz w:val="28"/>
          <w:szCs w:val="28"/>
          <w:lang w:eastAsia="ru-RU"/>
        </w:rPr>
        <w:t>цил</w:t>
      </w:r>
      <w:proofErr w:type="spellEnd"/>
      <w:r w:rsidRPr="0003188A">
        <w:rPr>
          <w:rFonts w:ascii="Times New Roman" w:eastAsia="Times New Roman" w:hAnsi="Times New Roman"/>
          <w:sz w:val="28"/>
          <w:szCs w:val="28"/>
          <w:lang w:eastAsia="ru-RU"/>
        </w:rPr>
        <w:t xml:space="preserve">» на маховике располагается против острия указателя, а поршни находятся в </w:t>
      </w:r>
      <w:proofErr w:type="spellStart"/>
      <w:proofErr w:type="gramStart"/>
      <w:r w:rsidRPr="0003188A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proofErr w:type="spellEnd"/>
      <w:proofErr w:type="gramEnd"/>
      <w:r w:rsidRPr="0003188A">
        <w:rPr>
          <w:rFonts w:ascii="Times New Roman" w:eastAsia="Times New Roman" w:hAnsi="Times New Roman"/>
          <w:sz w:val="28"/>
          <w:szCs w:val="28"/>
          <w:lang w:eastAsia="ru-RU"/>
        </w:rPr>
        <w:t>. м. т.). При этом метки «С» на зубьях венцов противовесов должны совпадать.</w:t>
      </w:r>
    </w:p>
    <w:p w:rsidR="000C0EDE" w:rsidRPr="000C0EDE" w:rsidRDefault="000C0EDE" w:rsidP="000C0ED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C0EDE">
        <w:rPr>
          <w:rFonts w:ascii="Times New Roman" w:eastAsia="Times New Roman" w:hAnsi="Times New Roman"/>
          <w:sz w:val="28"/>
          <w:szCs w:val="28"/>
          <w:lang w:eastAsia="ru-RU"/>
        </w:rPr>
        <w:t> </w:t>
      </w:r>
    </w:p>
    <w:p w:rsidR="000C0EDE" w:rsidRPr="000C0EDE" w:rsidRDefault="000C0EDE" w:rsidP="000C0ED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C0EDE"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BFF9D9E" wp14:editId="784EA4FD">
            <wp:extent cx="4286885" cy="3432175"/>
            <wp:effectExtent l="0" t="0" r="0" b="0"/>
            <wp:docPr id="33" name="Рисунок 33" descr="https://www.sinref.ru/000_uchebniki/05300_transport/005_tractor_t_130m/000/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inref.ru/000_uchebniki/05300_transport/005_tractor_t_130m/000/01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85" cy="343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EDE" w:rsidRPr="000C0EDE" w:rsidRDefault="000C0EDE" w:rsidP="000C0ED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C0EDE">
        <w:rPr>
          <w:rFonts w:ascii="Times New Roman" w:eastAsia="Times New Roman" w:hAnsi="Times New Roman"/>
          <w:sz w:val="28"/>
          <w:szCs w:val="28"/>
          <w:lang w:eastAsia="ru-RU"/>
        </w:rPr>
        <w:t> </w:t>
      </w:r>
    </w:p>
    <w:p w:rsidR="0003188A" w:rsidRPr="0003188A" w:rsidRDefault="0003188A" w:rsidP="0003188A">
      <w:pPr>
        <w:spacing w:after="0" w:line="360" w:lineRule="auto"/>
        <w:ind w:firstLine="709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03188A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Рис. 1 - </w:t>
      </w:r>
      <w:r w:rsidR="000C0EDE" w:rsidRPr="000C0EDE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Уравновешивающий механизм:</w:t>
      </w:r>
    </w:p>
    <w:p w:rsidR="000C0EDE" w:rsidRDefault="000C0EDE" w:rsidP="0003188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C0EDE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03188A">
        <w:rPr>
          <w:rFonts w:ascii="Times New Roman" w:eastAsia="Times New Roman" w:hAnsi="Times New Roman"/>
          <w:sz w:val="28"/>
          <w:szCs w:val="28"/>
          <w:lang w:eastAsia="ru-RU"/>
        </w:rPr>
        <w:t xml:space="preserve">       </w:t>
      </w:r>
      <w:r w:rsidRPr="000C0EDE">
        <w:rPr>
          <w:rFonts w:ascii="Times New Roman" w:eastAsia="Times New Roman" w:hAnsi="Times New Roman"/>
          <w:sz w:val="28"/>
          <w:szCs w:val="28"/>
          <w:lang w:eastAsia="ru-RU"/>
        </w:rPr>
        <w:t>1—втулка, 2—шестерня привода механизма, 3—шайба, 4, 12—штифт, 5—шестерня привода масляного насоса, 6—штифт-заглушка, 7—кольцо,. 8—промежуточный валик, 9, 10—противовесы, 11—корпус, 13—заглушка масляного канала 14—поддон.</w:t>
      </w:r>
    </w:p>
    <w:p w:rsidR="0003188A" w:rsidRDefault="0003188A" w:rsidP="0003188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3188A" w:rsidRDefault="0003188A" w:rsidP="0003188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3188A" w:rsidRDefault="0003188A" w:rsidP="0003188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3188A" w:rsidRDefault="0003188A" w:rsidP="0003188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3188A" w:rsidRDefault="0003188A" w:rsidP="0003188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3188A" w:rsidRDefault="0003188A" w:rsidP="0003188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3188A" w:rsidRDefault="0003188A" w:rsidP="0003188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3188A" w:rsidRDefault="0003188A" w:rsidP="0003188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3188A" w:rsidRDefault="0003188A" w:rsidP="0003188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3188A" w:rsidRDefault="0003188A" w:rsidP="0003188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3188A" w:rsidRDefault="0003188A" w:rsidP="0003188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3188A" w:rsidRDefault="0003188A" w:rsidP="0003188A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3188A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5. Газораспределительный, клапанный и декомпрессионный  механизмы, их назначение, устройство и принцип действия</w:t>
      </w:r>
    </w:p>
    <w:p w:rsidR="0003188A" w:rsidRPr="0003188A" w:rsidRDefault="0003188A" w:rsidP="0003188A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188A">
        <w:rPr>
          <w:rFonts w:ascii="Times New Roman" w:eastAsia="Times New Roman" w:hAnsi="Times New Roman"/>
          <w:sz w:val="28"/>
          <w:szCs w:val="28"/>
          <w:lang w:eastAsia="ru-RU"/>
        </w:rPr>
        <w:t>Механизм газораспределения предназначен для своевременного впуска свежего заряда горючей смеси или воздуха, надежного разобщения полости цилиндра и камеры сгорания с атмосферой при тактах сжатия и расширения и выпуска отработавших газов.</w:t>
      </w:r>
    </w:p>
    <w:p w:rsidR="0003188A" w:rsidRPr="0003188A" w:rsidRDefault="0003188A" w:rsidP="0003188A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188A">
        <w:rPr>
          <w:rFonts w:ascii="Times New Roman" w:eastAsia="Times New Roman" w:hAnsi="Times New Roman"/>
          <w:sz w:val="28"/>
          <w:szCs w:val="28"/>
          <w:lang w:eastAsia="ru-RU"/>
        </w:rPr>
        <w:t>Эту работу механизм газораспределения должен выполнять в каждом цилиндре двигателя согласованно с работой кривошипно-шатунного механизма.</w:t>
      </w:r>
    </w:p>
    <w:p w:rsidR="0003188A" w:rsidRPr="0003188A" w:rsidRDefault="0003188A" w:rsidP="0003188A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188A">
        <w:rPr>
          <w:rFonts w:ascii="Times New Roman" w:eastAsia="Times New Roman" w:hAnsi="Times New Roman"/>
          <w:sz w:val="28"/>
          <w:szCs w:val="28"/>
          <w:lang w:eastAsia="ru-RU"/>
        </w:rPr>
        <w:t>На двигателях внутреннего сгорания применяют такие типы механизмов газораспределения, как клапанные, золотниковые и комбинированные.</w:t>
      </w:r>
    </w:p>
    <w:p w:rsidR="0003188A" w:rsidRPr="0003188A" w:rsidRDefault="0003188A" w:rsidP="0003188A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188A">
        <w:rPr>
          <w:rFonts w:ascii="Times New Roman" w:eastAsia="Times New Roman" w:hAnsi="Times New Roman"/>
          <w:sz w:val="28"/>
          <w:szCs w:val="28"/>
          <w:lang w:eastAsia="ru-RU"/>
        </w:rPr>
        <w:t>В клапанном механизме газораспределения запорной деталью является клапан. При золотниковом газораспределении впускные и выпускные каналы двигателя открываются и закрываются специальными золотниками, которые в процессе работы совершают поступательное или вращательное движение. Комбинированное газораспределение характерно тем, что сообщение впускного канала с камерой сгорания осуществляется золотниковым устройством, а отработавшие газы выпускаются при помощи клапанов.</w:t>
      </w:r>
    </w:p>
    <w:p w:rsidR="0003188A" w:rsidRPr="0003188A" w:rsidRDefault="0003188A" w:rsidP="0003188A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188A">
        <w:rPr>
          <w:rFonts w:ascii="Times New Roman" w:eastAsia="Times New Roman" w:hAnsi="Times New Roman"/>
          <w:sz w:val="28"/>
          <w:szCs w:val="28"/>
          <w:lang w:eastAsia="ru-RU"/>
        </w:rPr>
        <w:t>Преимущественное распространение на тракторных двигателях получили клапанные механизмы газораспределения. Главное их преимущество в надежности уплотнения при закрытом клапане (такты сжатия и расширения). Это достигается тем, что клапан в этом случае неподвижен и надежно прижимается к седлу не только силой пружины, но также и силой давления газов в цилиндре. Кроме этого, клапанный механизм газораспределения несложен по конструкции и удобен в эксплуатации. Современные клапанные механизмы газораспределения достаточно совершенны, они вполне надежно обеспечивают газораспределение при частоте вращения коленчатого вала двигателя 5000… 6000 мин 1 и более.</w:t>
      </w:r>
    </w:p>
    <w:p w:rsidR="0003188A" w:rsidRPr="0003188A" w:rsidRDefault="0003188A" w:rsidP="0003188A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188A"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DFA58CD" wp14:editId="582D787A">
            <wp:extent cx="5968471" cy="4595750"/>
            <wp:effectExtent l="0" t="0" r="0" b="0"/>
            <wp:docPr id="34" name="Рисунок 34" descr="http://stroy-technics.ru/gallery/traktori/image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roy-technics.ru/gallery/traktori/image_2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471" cy="45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960" w:rsidRPr="00785960" w:rsidRDefault="00785960" w:rsidP="00785960">
      <w:pPr>
        <w:shd w:val="clear" w:color="auto" w:fill="FFFFFF"/>
        <w:spacing w:after="0" w:line="360" w:lineRule="auto"/>
        <w:ind w:firstLine="709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Рис. 1 - </w:t>
      </w:r>
      <w:r w:rsidR="0003188A" w:rsidRPr="0003188A">
        <w:rPr>
          <w:rFonts w:ascii="Times New Roman" w:eastAsia="Times New Roman" w:hAnsi="Times New Roman"/>
          <w:b/>
          <w:sz w:val="28"/>
          <w:szCs w:val="28"/>
          <w:lang w:eastAsia="ru-RU"/>
        </w:rPr>
        <w:t>Схемы клапанных механизмов газораспределения:</w:t>
      </w:r>
    </w:p>
    <w:p w:rsidR="0003188A" w:rsidRPr="0003188A" w:rsidRDefault="0003188A" w:rsidP="0003188A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03188A">
        <w:rPr>
          <w:rFonts w:ascii="Times New Roman" w:eastAsia="Times New Roman" w:hAnsi="Times New Roman"/>
          <w:sz w:val="28"/>
          <w:szCs w:val="28"/>
          <w:lang w:eastAsia="ru-RU"/>
        </w:rPr>
        <w:t>а — с нижним боковым размещением клапанов; б — с верхним размещением клапанов; 1 — распределительный вал; 2 — толкатель; 3 — пружина; 4 — направляющая втулка; 5 — клапан; 6 — штанга; 7 — коромысло</w:t>
      </w:r>
      <w:proofErr w:type="gramEnd"/>
    </w:p>
    <w:p w:rsidR="0003188A" w:rsidRPr="0003188A" w:rsidRDefault="0003188A" w:rsidP="00785960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188A">
        <w:rPr>
          <w:rFonts w:ascii="Times New Roman" w:eastAsia="Times New Roman" w:hAnsi="Times New Roman"/>
          <w:sz w:val="28"/>
          <w:szCs w:val="28"/>
          <w:lang w:eastAsia="ru-RU"/>
        </w:rPr>
        <w:t>Клапанные механизмы газораспределения различаются в зависимости от расположения клапанов на двигателе горючая смесь относительно плоскости разъема блока цилиндров с головкой:</w:t>
      </w:r>
      <w:r w:rsidRPr="0003188A">
        <w:rPr>
          <w:rFonts w:ascii="Times New Roman" w:eastAsia="Times New Roman" w:hAnsi="Times New Roman"/>
          <w:sz w:val="28"/>
          <w:szCs w:val="28"/>
          <w:lang w:eastAsia="ru-RU"/>
        </w:rPr>
        <w:br/>
        <w:t>1) механизмы газораспределения с нижним боковым расположением клапанов (в блоке, сбоку от цилиндров) примен</w:t>
      </w:r>
      <w:r w:rsidR="00785960">
        <w:rPr>
          <w:rFonts w:ascii="Times New Roman" w:eastAsia="Times New Roman" w:hAnsi="Times New Roman"/>
          <w:sz w:val="28"/>
          <w:szCs w:val="28"/>
          <w:lang w:eastAsia="ru-RU"/>
        </w:rPr>
        <w:t xml:space="preserve">яются в карбюраторных и газовых двигателях </w:t>
      </w:r>
      <w:r w:rsidRPr="0003188A">
        <w:rPr>
          <w:rFonts w:ascii="Times New Roman" w:eastAsia="Times New Roman" w:hAnsi="Times New Roman"/>
          <w:sz w:val="28"/>
          <w:szCs w:val="28"/>
          <w:lang w:eastAsia="ru-RU"/>
        </w:rPr>
        <w:t>(рис. 1, а);</w:t>
      </w:r>
      <w:r w:rsidRPr="0003188A">
        <w:rPr>
          <w:rFonts w:ascii="Times New Roman" w:eastAsia="Times New Roman" w:hAnsi="Times New Roman"/>
          <w:sz w:val="28"/>
          <w:szCs w:val="28"/>
          <w:lang w:eastAsia="ru-RU"/>
        </w:rPr>
        <w:br/>
        <w:t>2) механизмы газораспределения с верхним расположением клапанов (подвесные клапаны в головке) применяются в дизельных, карбюраторных и газовых двигателях (рис. 1, б);</w:t>
      </w:r>
      <w:r w:rsidRPr="0003188A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3) механизмы газораспределения со смешанным расположением клапанов </w:t>
      </w:r>
      <w:r w:rsidRPr="0003188A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(впускные клапаны в головке, выпускные в блоке цилиндров) применяются редко, в карбюраторных и газовых двигателях.</w:t>
      </w:r>
    </w:p>
    <w:p w:rsidR="0003188A" w:rsidRPr="0003188A" w:rsidRDefault="0003188A" w:rsidP="0003188A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188A">
        <w:rPr>
          <w:rFonts w:ascii="Times New Roman" w:eastAsia="Times New Roman" w:hAnsi="Times New Roman"/>
          <w:sz w:val="28"/>
          <w:szCs w:val="28"/>
          <w:lang w:eastAsia="ru-RU"/>
        </w:rPr>
        <w:t xml:space="preserve">Механизм газораспределения с нижним расположением клапанов, схема которого показана на рисунке 1, а, </w:t>
      </w:r>
      <w:proofErr w:type="spellStart"/>
      <w:r w:rsidRPr="0003188A">
        <w:rPr>
          <w:rFonts w:ascii="Times New Roman" w:eastAsia="Times New Roman" w:hAnsi="Times New Roman"/>
          <w:sz w:val="28"/>
          <w:szCs w:val="28"/>
          <w:lang w:eastAsia="ru-RU"/>
        </w:rPr>
        <w:t>состой</w:t>
      </w:r>
      <w:proofErr w:type="spellEnd"/>
      <w:r w:rsidRPr="0003188A">
        <w:rPr>
          <w:rFonts w:ascii="Times New Roman" w:eastAsia="Times New Roman" w:hAnsi="Times New Roman"/>
          <w:sz w:val="28"/>
          <w:szCs w:val="28"/>
          <w:lang w:eastAsia="ru-RU"/>
        </w:rPr>
        <w:t xml:space="preserve"> из распределительного вала, толкателей, пружин, направляющих втулок и клапанов. При вращении распределительного вала его кулачки набегают на толкатели и приподнимают их. Толкатель упирается в клапан и, преодолевая сопротивление пружины, открывает его. Как только кулачок, поворачиваясь, отходит от толкателя г. клапан под воздействием пружины, давления газов в камере сгорания и собственного веса опускается на свое седло и плотно перекрывает канал.</w:t>
      </w:r>
    </w:p>
    <w:p w:rsidR="0003188A" w:rsidRPr="0003188A" w:rsidRDefault="0003188A" w:rsidP="0003188A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188A">
        <w:rPr>
          <w:rFonts w:ascii="Times New Roman" w:eastAsia="Times New Roman" w:hAnsi="Times New Roman"/>
          <w:sz w:val="28"/>
          <w:szCs w:val="28"/>
          <w:lang w:eastAsia="ru-RU"/>
        </w:rPr>
        <w:t>Механизм газораспределения с верхним расположением клапанов (рис. 1, б) имеет распределительный вал, толкатели, штанги, коромысла, направляющие втулки, клапаны с пружинами.</w:t>
      </w:r>
    </w:p>
    <w:p w:rsidR="0003188A" w:rsidRPr="0003188A" w:rsidRDefault="0003188A" w:rsidP="0003188A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188A">
        <w:rPr>
          <w:rFonts w:ascii="Times New Roman" w:eastAsia="Times New Roman" w:hAnsi="Times New Roman"/>
          <w:sz w:val="28"/>
          <w:szCs w:val="28"/>
          <w:lang w:eastAsia="ru-RU"/>
        </w:rPr>
        <w:t>Работа этого механизма протекает так. Вращающийся распределительный вал своими кулачками набегает на толкатели и последовательно приподнимает их. Толкатель передает усилие от кулачка через штангу коромыслу. Поворачиваясь относительно своей шарнирной опоры, коромысло нажимает на торец клапана 5 и, сжимая пружину, открывает клапан. По окончании воздействия кулачка на толкатель клапан под воздействием силы пружины и давления газов плотно закрывается. В некоторых случаях распределительный вал располагается не внизу, как это показано на схеме, а вверху и воздействует своими кулачками непосредственно на коромысла или клапаны.</w:t>
      </w:r>
    </w:p>
    <w:p w:rsidR="0003188A" w:rsidRPr="0003188A" w:rsidRDefault="0003188A" w:rsidP="0003188A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188A">
        <w:rPr>
          <w:rFonts w:ascii="Times New Roman" w:eastAsia="Times New Roman" w:hAnsi="Times New Roman"/>
          <w:sz w:val="28"/>
          <w:szCs w:val="28"/>
          <w:lang w:eastAsia="ru-RU"/>
        </w:rPr>
        <w:t xml:space="preserve">Сравнение схем двух наиболее распространенных клапанных механизмов газораспределения показывает, что механизм газораспределения с нижним боковым расположением клапанов состоит из меньшего количества деталей, но дает вытянутую щелевидную форму камеры сгорания, а механизм газораспределения с верхним расположением клапанов </w:t>
      </w:r>
      <w:r w:rsidRPr="0003188A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более сложен по устройству, однако обеспечивает компактность камеры сгорания.</w:t>
      </w:r>
    </w:p>
    <w:p w:rsidR="0003188A" w:rsidRPr="0003188A" w:rsidRDefault="0003188A" w:rsidP="0003188A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188A">
        <w:rPr>
          <w:rFonts w:ascii="Times New Roman" w:eastAsia="Times New Roman" w:hAnsi="Times New Roman"/>
          <w:sz w:val="28"/>
          <w:szCs w:val="28"/>
          <w:lang w:eastAsia="ru-RU"/>
        </w:rPr>
        <w:t>С целью более полной очистки цилиндров двигателя от отработавших газов и лучшего их наполнения свежей горючей смесью или воздухом клапаны открываются и закрываются не при положениях поршня в мертвых точках, а с некоторым опережением при открытии и запаздыванием при закрытии.</w:t>
      </w:r>
    </w:p>
    <w:p w:rsidR="0003188A" w:rsidRPr="0003188A" w:rsidRDefault="0003188A" w:rsidP="0003188A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188A">
        <w:rPr>
          <w:rFonts w:ascii="Times New Roman" w:eastAsia="Times New Roman" w:hAnsi="Times New Roman"/>
          <w:sz w:val="28"/>
          <w:szCs w:val="28"/>
          <w:lang w:eastAsia="ru-RU"/>
        </w:rPr>
        <w:t xml:space="preserve">Углы поворота коленчатого вала, соответствующие открытому положению клапана (от момента открытия клапана до момента его закрытия), называются фазами газораспределения. Фазы газораспределения изображают в виде круговой диаграммы, называемой диаграммой газораспределения. Иногда на диаграмму газораспределения наносят не только фазы газораспределения, но также и углы поворота коленчатого вала, соответствующие процессам сжатия и расширения. В этом случае круговая диаграмма дает </w:t>
      </w:r>
      <w:proofErr w:type="gramStart"/>
      <w:r w:rsidRPr="0003188A">
        <w:rPr>
          <w:rFonts w:ascii="Times New Roman" w:eastAsia="Times New Roman" w:hAnsi="Times New Roman"/>
          <w:sz w:val="28"/>
          <w:szCs w:val="28"/>
          <w:lang w:eastAsia="ru-RU"/>
        </w:rPr>
        <w:t>представление</w:t>
      </w:r>
      <w:proofErr w:type="gramEnd"/>
      <w:r w:rsidRPr="0003188A">
        <w:rPr>
          <w:rFonts w:ascii="Times New Roman" w:eastAsia="Times New Roman" w:hAnsi="Times New Roman"/>
          <w:sz w:val="28"/>
          <w:szCs w:val="28"/>
          <w:lang w:eastAsia="ru-RU"/>
        </w:rPr>
        <w:t xml:space="preserve"> как о фазах газораспределения, так и о последовательности и длительности протекания процессов в течение рабочего цикла двигателя.</w:t>
      </w:r>
    </w:p>
    <w:p w:rsidR="0003188A" w:rsidRPr="0003188A" w:rsidRDefault="0003188A" w:rsidP="0003188A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188A">
        <w:rPr>
          <w:rFonts w:ascii="Times New Roman" w:eastAsia="Times New Roman" w:hAnsi="Times New Roman"/>
          <w:sz w:val="28"/>
          <w:szCs w:val="28"/>
          <w:lang w:eastAsia="ru-RU"/>
        </w:rPr>
        <w:t>В точке</w:t>
      </w:r>
      <w:proofErr w:type="gramStart"/>
      <w:r w:rsidRPr="0003188A">
        <w:rPr>
          <w:rFonts w:ascii="Times New Roman" w:eastAsia="Times New Roman" w:hAnsi="Times New Roman"/>
          <w:sz w:val="28"/>
          <w:szCs w:val="28"/>
          <w:lang w:eastAsia="ru-RU"/>
        </w:rPr>
        <w:t xml:space="preserve"> А</w:t>
      </w:r>
      <w:proofErr w:type="gramEnd"/>
      <w:r w:rsidRPr="0003188A">
        <w:rPr>
          <w:rFonts w:ascii="Times New Roman" w:eastAsia="Times New Roman" w:hAnsi="Times New Roman"/>
          <w:sz w:val="28"/>
          <w:szCs w:val="28"/>
          <w:lang w:eastAsia="ru-RU"/>
        </w:rPr>
        <w:t xml:space="preserve"> (рис. 2) с опережением ф! открывается впускной клапан, который закрывается в точке В с запаздыванием ф4. Таким образом, впуск соответствует не 180° поворота коленчатого вала, а 180° + </w:t>
      </w:r>
      <w:proofErr w:type="spellStart"/>
      <w:r w:rsidRPr="0003188A">
        <w:rPr>
          <w:rFonts w:ascii="Times New Roman" w:eastAsia="Times New Roman" w:hAnsi="Times New Roman"/>
          <w:sz w:val="28"/>
          <w:szCs w:val="28"/>
          <w:lang w:eastAsia="ru-RU"/>
        </w:rPr>
        <w:t>Фх</w:t>
      </w:r>
      <w:proofErr w:type="spellEnd"/>
      <w:r w:rsidRPr="0003188A">
        <w:rPr>
          <w:rFonts w:ascii="Times New Roman" w:eastAsia="Times New Roman" w:hAnsi="Times New Roman"/>
          <w:sz w:val="28"/>
          <w:szCs w:val="28"/>
          <w:lang w:eastAsia="ru-RU"/>
        </w:rPr>
        <w:t xml:space="preserve"> + Ф</w:t>
      </w:r>
      <w:proofErr w:type="gramStart"/>
      <w:r w:rsidRPr="0003188A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proofErr w:type="gramEnd"/>
      <w:r w:rsidRPr="0003188A">
        <w:rPr>
          <w:rFonts w:ascii="Times New Roman" w:eastAsia="Times New Roman" w:hAnsi="Times New Roman"/>
          <w:sz w:val="28"/>
          <w:szCs w:val="28"/>
          <w:lang w:eastAsia="ru-RU"/>
        </w:rPr>
        <w:t>-</w:t>
      </w:r>
    </w:p>
    <w:p w:rsidR="0003188A" w:rsidRPr="0003188A" w:rsidRDefault="0003188A" w:rsidP="00785960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188A"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373CF83" wp14:editId="6CECC3B5">
            <wp:extent cx="5854535" cy="4368581"/>
            <wp:effectExtent l="0" t="0" r="0" b="0"/>
            <wp:docPr id="35" name="Рисунок 35" descr="http://stroy-technics.ru/gallery/traktori/image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roy-technics.ru/gallery/traktori/image_2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397" cy="4369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88A" w:rsidRPr="0003188A" w:rsidRDefault="00785960" w:rsidP="00785960">
      <w:pPr>
        <w:shd w:val="clear" w:color="auto" w:fill="FFFFFF"/>
        <w:spacing w:after="0" w:line="360" w:lineRule="auto"/>
        <w:ind w:firstLine="709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8596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Рис. 2 - </w:t>
      </w:r>
      <w:r w:rsidR="0003188A" w:rsidRPr="0003188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Диаграмма газораспределения</w:t>
      </w:r>
    </w:p>
    <w:p w:rsidR="00785960" w:rsidRPr="0003188A" w:rsidRDefault="00785960" w:rsidP="00785960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188A">
        <w:rPr>
          <w:rFonts w:ascii="Times New Roman" w:eastAsia="Times New Roman" w:hAnsi="Times New Roman"/>
          <w:sz w:val="28"/>
          <w:szCs w:val="28"/>
          <w:lang w:eastAsia="ru-RU"/>
        </w:rPr>
        <w:t>Сточки</w:t>
      </w:r>
      <w:proofErr w:type="gramStart"/>
      <w:r w:rsidRPr="0003188A">
        <w:rPr>
          <w:rFonts w:ascii="Times New Roman" w:eastAsia="Times New Roman" w:hAnsi="Times New Roman"/>
          <w:sz w:val="28"/>
          <w:szCs w:val="28"/>
          <w:lang w:eastAsia="ru-RU"/>
        </w:rPr>
        <w:t xml:space="preserve"> В</w:t>
      </w:r>
      <w:proofErr w:type="gramEnd"/>
      <w:r w:rsidRPr="0003188A">
        <w:rPr>
          <w:rFonts w:ascii="Times New Roman" w:eastAsia="Times New Roman" w:hAnsi="Times New Roman"/>
          <w:sz w:val="28"/>
          <w:szCs w:val="28"/>
          <w:lang w:eastAsia="ru-RU"/>
        </w:rPr>
        <w:t xml:space="preserve"> начинается сжатие, которое заканчивается в точке С. От точки С до точки D в цилиндре идет процесс горения (такт расширения).</w:t>
      </w:r>
    </w:p>
    <w:p w:rsidR="00785960" w:rsidRPr="0003188A" w:rsidRDefault="00785960" w:rsidP="00785960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188A">
        <w:rPr>
          <w:rFonts w:ascii="Times New Roman" w:eastAsia="Times New Roman" w:hAnsi="Times New Roman"/>
          <w:sz w:val="28"/>
          <w:szCs w:val="28"/>
          <w:lang w:eastAsia="ru-RU"/>
        </w:rPr>
        <w:t>В точке D открывается выпускной клапан и начинается очистка цилиндра, которая в основном завершается к точке</w:t>
      </w:r>
      <w:proofErr w:type="gramStart"/>
      <w:r w:rsidRPr="0003188A">
        <w:rPr>
          <w:rFonts w:ascii="Times New Roman" w:eastAsia="Times New Roman" w:hAnsi="Times New Roman"/>
          <w:sz w:val="28"/>
          <w:szCs w:val="28"/>
          <w:lang w:eastAsia="ru-RU"/>
        </w:rPr>
        <w:t xml:space="preserve"> А</w:t>
      </w:r>
      <w:proofErr w:type="gramEnd"/>
      <w:r w:rsidRPr="0003188A">
        <w:rPr>
          <w:rFonts w:ascii="Times New Roman" w:eastAsia="Times New Roman" w:hAnsi="Times New Roman"/>
          <w:sz w:val="28"/>
          <w:szCs w:val="28"/>
          <w:lang w:eastAsia="ru-RU"/>
        </w:rPr>
        <w:t>, когда в цилиндр начинает поступать свежий заряд. Полностью очистка цилиндра заканчивается в точке Е. Таким образом, выпускной клапан открывается с опережением ф3 и закрывается с запаздыванием ф</w:t>
      </w:r>
      <w:proofErr w:type="gramStart"/>
      <w:r w:rsidRPr="0003188A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proofErr w:type="gramEnd"/>
      <w:r w:rsidRPr="0003188A">
        <w:rPr>
          <w:rFonts w:ascii="Times New Roman" w:eastAsia="Times New Roman" w:hAnsi="Times New Roman"/>
          <w:sz w:val="28"/>
          <w:szCs w:val="28"/>
          <w:lang w:eastAsia="ru-RU"/>
        </w:rPr>
        <w:t>, находясь в открытом состоянии период, соответствующий повороту коленчатого вала на угол 180° + Ф3 + ф2-</w:t>
      </w:r>
    </w:p>
    <w:p w:rsidR="00785960" w:rsidRPr="0003188A" w:rsidRDefault="00785960" w:rsidP="00785960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188A">
        <w:rPr>
          <w:rFonts w:ascii="Times New Roman" w:eastAsia="Times New Roman" w:hAnsi="Times New Roman"/>
          <w:sz w:val="28"/>
          <w:szCs w:val="28"/>
          <w:lang w:eastAsia="ru-RU"/>
        </w:rPr>
        <w:t>Впускной клапан в двигателях внутреннего сгорания открывается с опережением 3…310, а закрывается с запаздыванием 30… 85°.</w:t>
      </w:r>
    </w:p>
    <w:p w:rsidR="00785960" w:rsidRPr="0003188A" w:rsidRDefault="00785960" w:rsidP="00785960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188A">
        <w:rPr>
          <w:rFonts w:ascii="Times New Roman" w:eastAsia="Times New Roman" w:hAnsi="Times New Roman"/>
          <w:sz w:val="28"/>
          <w:szCs w:val="28"/>
          <w:lang w:eastAsia="ru-RU"/>
        </w:rPr>
        <w:t>Выпускной клапан открывается с опережением 45…70” и закрывается с запаздыванием 8…47°.</w:t>
      </w:r>
    </w:p>
    <w:p w:rsidR="00785960" w:rsidRPr="0003188A" w:rsidRDefault="00785960" w:rsidP="00785960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188A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Анализ диаграммы газораспределения показывает, что в секторе А-Е (угол </w:t>
      </w:r>
      <w:proofErr w:type="spellStart"/>
      <w:r w:rsidRPr="0003188A">
        <w:rPr>
          <w:rFonts w:ascii="Times New Roman" w:eastAsia="Times New Roman" w:hAnsi="Times New Roman"/>
          <w:sz w:val="28"/>
          <w:szCs w:val="28"/>
          <w:lang w:eastAsia="ru-RU"/>
        </w:rPr>
        <w:t>фх</w:t>
      </w:r>
      <w:proofErr w:type="spellEnd"/>
      <w:r w:rsidRPr="0003188A">
        <w:rPr>
          <w:rFonts w:ascii="Times New Roman" w:eastAsia="Times New Roman" w:hAnsi="Times New Roman"/>
          <w:sz w:val="28"/>
          <w:szCs w:val="28"/>
          <w:lang w:eastAsia="ru-RU"/>
        </w:rPr>
        <w:t xml:space="preserve"> + ф</w:t>
      </w:r>
      <w:proofErr w:type="gramStart"/>
      <w:r w:rsidRPr="0003188A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proofErr w:type="gramEnd"/>
      <w:r w:rsidRPr="0003188A">
        <w:rPr>
          <w:rFonts w:ascii="Times New Roman" w:eastAsia="Times New Roman" w:hAnsi="Times New Roman"/>
          <w:sz w:val="28"/>
          <w:szCs w:val="28"/>
          <w:lang w:eastAsia="ru-RU"/>
        </w:rPr>
        <w:t xml:space="preserve">) одновременно открыты как впускной, так и выпускной клапаны. Такое состояние называют перекрытием клапанов. Вследствие кратковременности перекрытия </w:t>
      </w:r>
      <w:proofErr w:type="gramStart"/>
      <w:r w:rsidRPr="0003188A">
        <w:rPr>
          <w:rFonts w:ascii="Times New Roman" w:eastAsia="Times New Roman" w:hAnsi="Times New Roman"/>
          <w:sz w:val="28"/>
          <w:szCs w:val="28"/>
          <w:lang w:eastAsia="ru-RU"/>
        </w:rPr>
        <w:t>клапанов</w:t>
      </w:r>
      <w:proofErr w:type="gramEnd"/>
      <w:r w:rsidRPr="0003188A">
        <w:rPr>
          <w:rFonts w:ascii="Times New Roman" w:eastAsia="Times New Roman" w:hAnsi="Times New Roman"/>
          <w:sz w:val="28"/>
          <w:szCs w:val="28"/>
          <w:lang w:eastAsia="ru-RU"/>
        </w:rPr>
        <w:t xml:space="preserve"> отработавшие газы не только не попадают во впускной канал, но даже улучшают наполнение цилиндра за счет эффекта подсасывания.</w:t>
      </w:r>
    </w:p>
    <w:p w:rsidR="00785960" w:rsidRPr="0003188A" w:rsidRDefault="00785960" w:rsidP="00785960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188A">
        <w:rPr>
          <w:rFonts w:ascii="Times New Roman" w:eastAsia="Times New Roman" w:hAnsi="Times New Roman"/>
          <w:sz w:val="28"/>
          <w:szCs w:val="28"/>
          <w:lang w:eastAsia="ru-RU"/>
        </w:rPr>
        <w:t>Фазы газораспределения зависят от профилей кулачков, приводящих в действие впускные и выпускные клапаны. Диаграмма газораспределения зависит от взаимного расположения кулачков впускных и выпускных клапанов каждого цилиндра.</w:t>
      </w:r>
    </w:p>
    <w:p w:rsidR="0003188A" w:rsidRDefault="0003188A" w:rsidP="0003188A">
      <w:pPr>
        <w:spacing w:after="0" w:line="36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85960" w:rsidRDefault="00785960" w:rsidP="0003188A">
      <w:pPr>
        <w:spacing w:after="0" w:line="36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85960" w:rsidRDefault="00785960" w:rsidP="0003188A">
      <w:pPr>
        <w:spacing w:after="0" w:line="36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85960" w:rsidRDefault="00785960" w:rsidP="0003188A">
      <w:pPr>
        <w:spacing w:after="0" w:line="36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85960" w:rsidRDefault="00785960" w:rsidP="0003188A">
      <w:pPr>
        <w:spacing w:after="0" w:line="36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85960" w:rsidRDefault="00785960" w:rsidP="0003188A">
      <w:pPr>
        <w:spacing w:after="0" w:line="36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85960" w:rsidRDefault="00785960" w:rsidP="0003188A">
      <w:pPr>
        <w:spacing w:after="0" w:line="36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85960" w:rsidRDefault="00785960" w:rsidP="0003188A">
      <w:pPr>
        <w:spacing w:after="0" w:line="36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85960" w:rsidRDefault="00785960" w:rsidP="0003188A">
      <w:pPr>
        <w:spacing w:after="0" w:line="36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85960" w:rsidRDefault="00785960" w:rsidP="0003188A">
      <w:pPr>
        <w:spacing w:after="0" w:line="36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85960" w:rsidRDefault="00785960" w:rsidP="0003188A">
      <w:pPr>
        <w:spacing w:after="0" w:line="36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85960" w:rsidRDefault="00785960" w:rsidP="0003188A">
      <w:pPr>
        <w:spacing w:after="0" w:line="36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85960" w:rsidRDefault="00785960" w:rsidP="0003188A">
      <w:pPr>
        <w:spacing w:after="0" w:line="36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85960" w:rsidRDefault="00785960" w:rsidP="0003188A">
      <w:pPr>
        <w:spacing w:after="0" w:line="36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85960" w:rsidRDefault="00785960" w:rsidP="0003188A">
      <w:pPr>
        <w:spacing w:after="0" w:line="36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85960" w:rsidRDefault="00785960" w:rsidP="0003188A">
      <w:pPr>
        <w:spacing w:after="0" w:line="36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85960" w:rsidRDefault="00785960" w:rsidP="0003188A">
      <w:pPr>
        <w:spacing w:after="0" w:line="36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85960" w:rsidRDefault="00785960" w:rsidP="0003188A">
      <w:pPr>
        <w:spacing w:after="0" w:line="36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85960" w:rsidRPr="0003188A" w:rsidRDefault="00785960" w:rsidP="0003188A">
      <w:pPr>
        <w:spacing w:after="0" w:line="36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6. </w:t>
      </w:r>
      <w:r w:rsidRPr="00785960">
        <w:rPr>
          <w:rFonts w:ascii="Times New Roman" w:eastAsia="Times New Roman" w:hAnsi="Times New Roman"/>
          <w:b/>
          <w:sz w:val="28"/>
          <w:szCs w:val="28"/>
          <w:lang w:eastAsia="ru-RU"/>
        </w:rPr>
        <w:t>Проверка и регулировка механизма газораспределения</w:t>
      </w:r>
    </w:p>
    <w:p w:rsidR="00785960" w:rsidRPr="00785960" w:rsidRDefault="00785960" w:rsidP="00785960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5960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В процессе эксплуатации </w:t>
      </w:r>
      <w:proofErr w:type="gramStart"/>
      <w:r w:rsidRPr="00785960">
        <w:rPr>
          <w:rFonts w:ascii="Times New Roman" w:eastAsia="Times New Roman" w:hAnsi="Times New Roman"/>
          <w:sz w:val="28"/>
          <w:szCs w:val="28"/>
          <w:lang w:eastAsia="ru-RU"/>
        </w:rPr>
        <w:t>тракторов</w:t>
      </w:r>
      <w:proofErr w:type="gramEnd"/>
      <w:r w:rsidRPr="00785960">
        <w:rPr>
          <w:rFonts w:ascii="Times New Roman" w:eastAsia="Times New Roman" w:hAnsi="Times New Roman"/>
          <w:sz w:val="28"/>
          <w:szCs w:val="28"/>
          <w:lang w:eastAsia="ru-RU"/>
        </w:rPr>
        <w:t xml:space="preserve"> трущиеся поверхности деталей механизма газораспределения изнашиваются, уменьшается упругость клапанных пружин, увеличиваются зазоры между торцами клапанов и бойками коромысел. Под воздействием горячих газов, ударных нагрузок нарушается герметичность прилегания клапанов к седлам. Эти дефекты приводят к уменьшению мощности и экономичности дизеля.</w:t>
      </w:r>
    </w:p>
    <w:p w:rsidR="00785960" w:rsidRPr="00785960" w:rsidRDefault="00785960" w:rsidP="00785960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785960">
        <w:rPr>
          <w:rFonts w:ascii="Times New Roman" w:eastAsia="Times New Roman" w:hAnsi="Times New Roman"/>
          <w:sz w:val="28"/>
          <w:szCs w:val="28"/>
          <w:lang w:eastAsia="ru-RU"/>
        </w:rPr>
        <w:t>Для обеспечения нормальной работы механизма газораспределения периодически, согласно правилам технического обслуживания тракторов, проверяют и подтягивают гайки крепления головки цилиндров, стоек валиков коромысел, проверяют и при необходимости регулируют зазоры между торцами клапанов и бойками коромысел, декомпрессионного механизма, регулируют осевое перемещение распределительного вала, контролируют герметичность прилегания клапанов к гнездам и упругость клапанных пружин.</w:t>
      </w:r>
      <w:proofErr w:type="gramEnd"/>
    </w:p>
    <w:p w:rsidR="00785960" w:rsidRPr="00785960" w:rsidRDefault="00785960" w:rsidP="00785960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5960">
        <w:rPr>
          <w:rFonts w:ascii="Times New Roman" w:eastAsia="Times New Roman" w:hAnsi="Times New Roman"/>
          <w:sz w:val="28"/>
          <w:szCs w:val="28"/>
          <w:lang w:eastAsia="ru-RU"/>
        </w:rPr>
        <w:t>Подтяжка гаек крепления головки цилиндров производится после обкатки нового или отремонтированного дизеля, а затем через каждые 960 ч работы, так как ослабление крепления приводит к прогоранию прокладки головки цилиндров.</w:t>
      </w:r>
    </w:p>
    <w:p w:rsidR="00785960" w:rsidRPr="00785960" w:rsidRDefault="00785960" w:rsidP="00785960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5960">
        <w:rPr>
          <w:rFonts w:ascii="Times New Roman" w:eastAsia="Times New Roman" w:hAnsi="Times New Roman"/>
          <w:sz w:val="28"/>
          <w:szCs w:val="28"/>
          <w:lang w:eastAsia="ru-RU"/>
        </w:rPr>
        <w:t>Перед подтяжкой гаек снимают декомпрессионный механизм, валик со стойками и коромыслами механизма газораспределения.</w:t>
      </w:r>
    </w:p>
    <w:p w:rsidR="00785960" w:rsidRPr="00785960" w:rsidRDefault="00785960" w:rsidP="00785960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5960">
        <w:rPr>
          <w:rFonts w:ascii="Times New Roman" w:eastAsia="Times New Roman" w:hAnsi="Times New Roman"/>
          <w:sz w:val="28"/>
          <w:szCs w:val="28"/>
          <w:lang w:eastAsia="ru-RU"/>
        </w:rPr>
        <w:t>Гайки крепления головки цилиндров подтягивают равномерно, начиная с середины к краям головки цилиндров.</w:t>
      </w:r>
    </w:p>
    <w:p w:rsidR="00785960" w:rsidRPr="00785960" w:rsidRDefault="00785960" w:rsidP="00785960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5960">
        <w:rPr>
          <w:rFonts w:ascii="Times New Roman" w:eastAsia="Times New Roman" w:hAnsi="Times New Roman"/>
          <w:sz w:val="28"/>
          <w:szCs w:val="28"/>
          <w:lang w:eastAsia="ru-RU"/>
        </w:rPr>
        <w:t>Проверка и регулировка зазоров между торцами клапанов и бойками коромысел. Вследствие износа и ослабления крепления деталей механизма газораспределения изменяется зазор между торцами клапанов и бойками коромысел, что приводит к несвоевременному открытию и закрытию клапанов.</w:t>
      </w:r>
    </w:p>
    <w:p w:rsidR="00785960" w:rsidRPr="00785960" w:rsidRDefault="00785960" w:rsidP="00785960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5960">
        <w:rPr>
          <w:rFonts w:ascii="Times New Roman" w:eastAsia="Times New Roman" w:hAnsi="Times New Roman"/>
          <w:sz w:val="28"/>
          <w:szCs w:val="28"/>
          <w:lang w:eastAsia="ru-RU"/>
        </w:rPr>
        <w:t xml:space="preserve">Увеличение зазора повышает скорость посадки клапана в седло, следствием чего является повышенный износ фаски клапана и седла под клапан в головке цилиндров. Работа дизеля при увеличенных зазорах </w:t>
      </w:r>
      <w:r w:rsidRPr="00785960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сопровождается металлическим стуком в зоне расположения клапанов. При длительной работе с чрезмерно увеличенным зазором может произойти разрыв стержня клапана. При уменьшении зазора клапан неплотно садится в гнездо, компрессия становится недостаточной, что приводит к затруднению пуска дизеля, снижению его мощности и увеличению удельного расхода топлива. Кроме того, происходит более интенсивное обгорание фасок выпускных клапанов, возможно заедание стержня клапана в направляющей втулке.</w:t>
      </w:r>
    </w:p>
    <w:p w:rsidR="00785960" w:rsidRPr="00785960" w:rsidRDefault="00785960" w:rsidP="00785960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5960">
        <w:rPr>
          <w:rFonts w:ascii="Times New Roman" w:eastAsia="Times New Roman" w:hAnsi="Times New Roman"/>
          <w:sz w:val="28"/>
          <w:szCs w:val="28"/>
          <w:lang w:eastAsia="ru-RU"/>
        </w:rPr>
        <w:t>Величина нормального зазора между торцом клапана и бойком коромысла для впускных и выпускных клапанов на прогретом дизеле приведена в таблице 42. Зазор должен быть увеличен примерно на 0,05 мм, если проверку и регулировку проводят на холодном дизеле.</w:t>
      </w:r>
    </w:p>
    <w:p w:rsidR="00785960" w:rsidRPr="00785960" w:rsidRDefault="00785960" w:rsidP="00785960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5960">
        <w:rPr>
          <w:rFonts w:ascii="Times New Roman" w:eastAsia="Times New Roman" w:hAnsi="Times New Roman"/>
          <w:sz w:val="28"/>
          <w:szCs w:val="28"/>
          <w:lang w:eastAsia="ru-RU"/>
        </w:rPr>
        <w:t xml:space="preserve">Для проверки и регулировки зазора снимают крышку колпака головки цилиндров. Проверяют затяжку гаек крепления головки цилиндров и стоек коромысел и при необходимости подтягивают их. Включают декомпрессионный механизм и, поворачивая коленчатый вал рукояткой в направлении по часовой стрелке, наблюдают за коромыслами клапанов первого цилиндра. После того как впускной клапан откроется, а затем закроется, устанавливают поршень первого цилиндра в верхнюю мертвую точку (в. м. т.) конца такта сжатия. Для этого вывертывают установочную шпильку из отверстия в задней балке, вставляют ее </w:t>
      </w:r>
      <w:proofErr w:type="spellStart"/>
      <w:r w:rsidRPr="00785960">
        <w:rPr>
          <w:rFonts w:ascii="Times New Roman" w:eastAsia="Times New Roman" w:hAnsi="Times New Roman"/>
          <w:sz w:val="28"/>
          <w:szCs w:val="28"/>
          <w:lang w:eastAsia="ru-RU"/>
        </w:rPr>
        <w:t>ненарезанной</w:t>
      </w:r>
      <w:proofErr w:type="spellEnd"/>
      <w:r w:rsidRPr="00785960">
        <w:rPr>
          <w:rFonts w:ascii="Times New Roman" w:eastAsia="Times New Roman" w:hAnsi="Times New Roman"/>
          <w:sz w:val="28"/>
          <w:szCs w:val="28"/>
          <w:lang w:eastAsia="ru-RU"/>
        </w:rPr>
        <w:t xml:space="preserve"> частью в это отверстие и, слегка нажимая на нее, медленно поворачивают коленчатый вал до тех пор, пока шпилька не войдет в углубление на маховике.</w:t>
      </w:r>
    </w:p>
    <w:p w:rsidR="00785960" w:rsidRPr="00785960" w:rsidRDefault="00785960" w:rsidP="00785960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5960">
        <w:rPr>
          <w:rFonts w:ascii="Times New Roman" w:eastAsia="Times New Roman" w:hAnsi="Times New Roman"/>
          <w:sz w:val="28"/>
          <w:szCs w:val="28"/>
          <w:lang w:eastAsia="ru-RU"/>
        </w:rPr>
        <w:t xml:space="preserve">В этом положении маховика поршень первого цилиндра находится в </w:t>
      </w:r>
      <w:proofErr w:type="spellStart"/>
      <w:proofErr w:type="gramStart"/>
      <w:r w:rsidRPr="00785960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proofErr w:type="spellEnd"/>
      <w:proofErr w:type="gramEnd"/>
      <w:r w:rsidRPr="00785960">
        <w:rPr>
          <w:rFonts w:ascii="Times New Roman" w:eastAsia="Times New Roman" w:hAnsi="Times New Roman"/>
          <w:sz w:val="28"/>
          <w:szCs w:val="28"/>
          <w:lang w:eastAsia="ru-RU"/>
        </w:rPr>
        <w:t>. м. т. такта сжатия. У дизеля Д-108 в. м. т. определяют по совпадению метки на маховике с указателем, прикрепленным к кожуху маховика. Декомпрессионный механизм выключают. Щупом поочередно проверяют зазор у впускного и выпускного клапанов первого цилиндра. При измерении щуп должен проходить через зазор от небольшого усилия руки (примерно 0,5 кгс).</w:t>
      </w:r>
    </w:p>
    <w:p w:rsidR="00785960" w:rsidRPr="00785960" w:rsidRDefault="00785960" w:rsidP="00785960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5960"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76598D6" wp14:editId="2FA50CA8">
            <wp:extent cx="1377315" cy="1116330"/>
            <wp:effectExtent l="0" t="0" r="0" b="7620"/>
            <wp:docPr id="36" name="Рисунок 36" descr="http://stroy-technics.ru/gallery/jekspluatacija-gusenichnyh-traktorov/image_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roy-technics.ru/gallery/jekspluatacija-gusenichnyh-traktorov/image_8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111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960" w:rsidRPr="00785960" w:rsidRDefault="00313C66" w:rsidP="00313C66">
      <w:pPr>
        <w:shd w:val="clear" w:color="auto" w:fill="FFFFFF"/>
        <w:spacing w:after="0" w:line="360" w:lineRule="auto"/>
        <w:ind w:firstLine="709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13C6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Рис. 1 - </w:t>
      </w:r>
      <w:r w:rsidR="00785960" w:rsidRPr="00785960">
        <w:rPr>
          <w:rFonts w:ascii="Times New Roman" w:eastAsia="Times New Roman" w:hAnsi="Times New Roman"/>
          <w:b/>
          <w:sz w:val="28"/>
          <w:szCs w:val="28"/>
          <w:lang w:eastAsia="ru-RU"/>
        </w:rPr>
        <w:t>Установочная шпилька для определения ВМТ у дизеля СМД-14.</w:t>
      </w:r>
    </w:p>
    <w:p w:rsidR="00785960" w:rsidRPr="00785960" w:rsidRDefault="00785960" w:rsidP="00785960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5960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9E3445F" wp14:editId="4EC2EB52">
            <wp:extent cx="3301365" cy="1805305"/>
            <wp:effectExtent l="0" t="0" r="0" b="4445"/>
            <wp:docPr id="37" name="Рисунок 37" descr="http://stroy-technics.ru/gallery/jekspluatacija-gusenichnyh-traktorov/image_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roy-technics.ru/gallery/jekspluatacija-gusenichnyh-traktorov/image_8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365" cy="180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C66" w:rsidRDefault="00313C66" w:rsidP="00313C66">
      <w:pPr>
        <w:shd w:val="clear" w:color="auto" w:fill="FFFFFF"/>
        <w:spacing w:after="0" w:line="360" w:lineRule="auto"/>
        <w:ind w:firstLine="709"/>
        <w:contextualSpacing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313C6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Рис. 2 - </w:t>
      </w:r>
      <w:r w:rsidR="00785960" w:rsidRPr="0078596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Регулировка зазора между торцом клапана и бой-Ком коромысла:</w:t>
      </w:r>
      <w:r w:rsidR="00785960" w:rsidRPr="00785960">
        <w:rPr>
          <w:rFonts w:ascii="Times New Roman" w:eastAsia="Times New Roman" w:hAnsi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</w:t>
      </w:r>
    </w:p>
    <w:p w:rsidR="00785960" w:rsidRPr="00785960" w:rsidRDefault="00313C66" w:rsidP="00313C66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r w:rsidR="00785960" w:rsidRPr="00785960">
        <w:rPr>
          <w:rFonts w:ascii="Times New Roman" w:eastAsia="Times New Roman" w:hAnsi="Times New Roman"/>
          <w:sz w:val="28"/>
          <w:szCs w:val="28"/>
          <w:lang w:eastAsia="ru-RU"/>
        </w:rPr>
        <w:t>1 — контргайка; 2 — ключ; 3 — щуп; 4 — отвертка; 5 — регулировочный винт.</w:t>
      </w:r>
    </w:p>
    <w:p w:rsidR="00785960" w:rsidRPr="00785960" w:rsidRDefault="00785960" w:rsidP="00785960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5960">
        <w:rPr>
          <w:rFonts w:ascii="Times New Roman" w:eastAsia="Times New Roman" w:hAnsi="Times New Roman"/>
          <w:sz w:val="28"/>
          <w:szCs w:val="28"/>
          <w:lang w:eastAsia="ru-RU"/>
        </w:rPr>
        <w:t>Ключом отвертывают контргайку регулировочного винта, удерживая винт от проворачивания отверткой. Затем, придерживая контргайку, ввертывают регулировочный винт (если нужно уменьшить зазор) или вывертывают его (если нужно увеличить зазор), устанавливая с помощью щупа нормальный зазор. Закрепляют в этом положении регулировочный винт контргайкой и вновь проверяют величину зазора, поворачивая от руки штангу толкателя вокруг своей оси, при этом проверяется погнутость штанги и ее свободное вращение. Если штанга проворачивается туго, следует проверить ее прямолинейность и, при необходимости, выправить на плите.</w:t>
      </w:r>
    </w:p>
    <w:p w:rsidR="00785960" w:rsidRPr="00785960" w:rsidRDefault="00785960" w:rsidP="00785960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5960">
        <w:rPr>
          <w:rFonts w:ascii="Times New Roman" w:eastAsia="Times New Roman" w:hAnsi="Times New Roman"/>
          <w:sz w:val="28"/>
          <w:szCs w:val="28"/>
          <w:lang w:eastAsia="ru-RU"/>
        </w:rPr>
        <w:t>После регулировки клапанов первого цилиндра вынимают установочную шпильку и ввертывают ее в отверстие задней балки.</w:t>
      </w:r>
    </w:p>
    <w:p w:rsidR="00785960" w:rsidRPr="00785960" w:rsidRDefault="00785960" w:rsidP="00785960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5960">
        <w:rPr>
          <w:rFonts w:ascii="Times New Roman" w:eastAsia="Times New Roman" w:hAnsi="Times New Roman"/>
          <w:sz w:val="28"/>
          <w:szCs w:val="28"/>
          <w:lang w:eastAsia="ru-RU"/>
        </w:rPr>
        <w:t xml:space="preserve">Затем так же проверяют и регулируют зазор у клапанов других Цилиндров. Заметив положение рукоятки для проворачивания коленчатого </w:t>
      </w:r>
      <w:r w:rsidRPr="00785960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вала, поворачивают его на пол-оборота, после чего проверяют и при необходимости регулируют зазоры у клапанов следующего цилиндра, согласно порядку Работы цилиндров.</w:t>
      </w:r>
    </w:p>
    <w:p w:rsidR="00785960" w:rsidRPr="00785960" w:rsidRDefault="00785960" w:rsidP="00785960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5960">
        <w:rPr>
          <w:rFonts w:ascii="Times New Roman" w:eastAsia="Times New Roman" w:hAnsi="Times New Roman"/>
          <w:sz w:val="28"/>
          <w:szCs w:val="28"/>
          <w:lang w:eastAsia="ru-RU"/>
        </w:rPr>
        <w:t xml:space="preserve">У трактора Т-150 после установки поршня первого цилиндра в </w:t>
      </w:r>
      <w:proofErr w:type="spellStart"/>
      <w:proofErr w:type="gramStart"/>
      <w:r w:rsidRPr="00785960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proofErr w:type="spellEnd"/>
      <w:proofErr w:type="gramEnd"/>
      <w:r w:rsidRPr="00785960">
        <w:rPr>
          <w:rFonts w:ascii="Times New Roman" w:eastAsia="Times New Roman" w:hAnsi="Times New Roman"/>
          <w:sz w:val="28"/>
          <w:szCs w:val="28"/>
          <w:lang w:eastAsia="ru-RU"/>
        </w:rPr>
        <w:t>. м. т. открывают люк на картере маховика с правой стороны дизеля. К одному из болтов люка прикрепляют проволоку и устанавливают другой конец ее против метки в. м. т. на маховике. После регулировки клапанов первого цилиндра проворачивают коленчатый вал до совпадения метки «4» на маховике с острием указателя и регулируют зазоры в клапанном механизме четвертого цилиндра. Дальнейшую регулировку проводят согласно порядку работы цилиндров.</w:t>
      </w:r>
    </w:p>
    <w:p w:rsidR="00785960" w:rsidRPr="00785960" w:rsidRDefault="00785960" w:rsidP="00785960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5960">
        <w:rPr>
          <w:rFonts w:ascii="Times New Roman" w:eastAsia="Times New Roman" w:hAnsi="Times New Roman"/>
          <w:sz w:val="28"/>
          <w:szCs w:val="28"/>
          <w:lang w:eastAsia="ru-RU"/>
        </w:rPr>
        <w:t xml:space="preserve">Проверку и регулировку зазоров в декомпрессионном механизме проводят после окончания регулировки зазора между торцами клапанов и бойками коромысел данного цилиндра при положении поршня в </w:t>
      </w:r>
      <w:proofErr w:type="spellStart"/>
      <w:proofErr w:type="gramStart"/>
      <w:r w:rsidRPr="00785960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proofErr w:type="spellEnd"/>
      <w:proofErr w:type="gramEnd"/>
      <w:r w:rsidRPr="00785960">
        <w:rPr>
          <w:rFonts w:ascii="Times New Roman" w:eastAsia="Times New Roman" w:hAnsi="Times New Roman"/>
          <w:sz w:val="28"/>
          <w:szCs w:val="28"/>
          <w:lang w:eastAsia="ru-RU"/>
        </w:rPr>
        <w:t>. м. т.</w:t>
      </w:r>
    </w:p>
    <w:p w:rsidR="00785960" w:rsidRPr="00785960" w:rsidRDefault="00785960" w:rsidP="00785960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5960">
        <w:rPr>
          <w:rFonts w:ascii="Times New Roman" w:eastAsia="Times New Roman" w:hAnsi="Times New Roman"/>
          <w:sz w:val="28"/>
          <w:szCs w:val="28"/>
          <w:lang w:eastAsia="ru-RU"/>
        </w:rPr>
        <w:t>Для этого у тракторов Т-ЮОМ, Т-130 при рабочем положении рычага декомпрессионного механизма замеряют щупом зазор между наконечником штанги этого механизма и коромыслом впускного клапана, который должен быть равен 0,5—1,0 мм. Зазор регулируют ввертыванием или вывертыванием наконечника штанги при ослабленной контргайке.</w:t>
      </w:r>
    </w:p>
    <w:p w:rsidR="00785960" w:rsidRPr="00785960" w:rsidRDefault="00785960" w:rsidP="00785960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5960">
        <w:rPr>
          <w:rFonts w:ascii="Times New Roman" w:eastAsia="Times New Roman" w:hAnsi="Times New Roman"/>
          <w:sz w:val="28"/>
          <w:szCs w:val="28"/>
          <w:lang w:eastAsia="ru-RU"/>
        </w:rPr>
        <w:t xml:space="preserve">У тракторов Т-4А, ДТ-75М поворачивают валики декомпрессионного механизма в положение выключенной компрессии, т. е. так, чтобы оси регулировочных винтов были вертикальны. Ослабляют контргайку регулировочного винта и вывертывают винт до упора головки в валик. Затем ввертывают регулировочный винт до момента </w:t>
      </w:r>
      <w:proofErr w:type="spellStart"/>
      <w:r w:rsidRPr="00785960">
        <w:rPr>
          <w:rFonts w:ascii="Times New Roman" w:eastAsia="Times New Roman" w:hAnsi="Times New Roman"/>
          <w:sz w:val="28"/>
          <w:szCs w:val="28"/>
          <w:lang w:eastAsia="ru-RU"/>
        </w:rPr>
        <w:t>соприкасания</w:t>
      </w:r>
      <w:proofErr w:type="spellEnd"/>
      <w:r w:rsidRPr="00785960">
        <w:rPr>
          <w:rFonts w:ascii="Times New Roman" w:eastAsia="Times New Roman" w:hAnsi="Times New Roman"/>
          <w:sz w:val="28"/>
          <w:szCs w:val="28"/>
          <w:lang w:eastAsia="ru-RU"/>
        </w:rPr>
        <w:t xml:space="preserve"> бойка коромысла с торцом клапана. После этого ввертывают винт еще на один оборот и затягивают контргайку.</w:t>
      </w:r>
    </w:p>
    <w:p w:rsidR="00785960" w:rsidRPr="00785960" w:rsidRDefault="00785960" w:rsidP="00785960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5960">
        <w:rPr>
          <w:rFonts w:ascii="Times New Roman" w:eastAsia="Times New Roman" w:hAnsi="Times New Roman"/>
          <w:sz w:val="28"/>
          <w:szCs w:val="28"/>
          <w:lang w:eastAsia="ru-RU"/>
        </w:rPr>
        <w:t>У дизелей СМД-14 зазоры декомпрессионного механизма в процессе эксплуатации не регулируют. Однако</w:t>
      </w:r>
      <w:proofErr w:type="gramStart"/>
      <w:r w:rsidRPr="00785960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proofErr w:type="gramEnd"/>
      <w:r w:rsidRPr="00785960">
        <w:rPr>
          <w:rFonts w:ascii="Times New Roman" w:eastAsia="Times New Roman" w:hAnsi="Times New Roman"/>
          <w:sz w:val="28"/>
          <w:szCs w:val="28"/>
          <w:lang w:eastAsia="ru-RU"/>
        </w:rPr>
        <w:t xml:space="preserve"> если оказалось, что зазор между валиками декомпрессионного механизма и коромыслами при выключенном декомпрессионном механизме и закрытых клапанах меньше 0,8 мм, </w:t>
      </w:r>
      <w:r w:rsidRPr="00785960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необходимо увеличить зазор до нормального значения путем подпиливания среза на валиках. У дизелей СМД-60, Д-240ЛГ,</w:t>
      </w:r>
    </w:p>
    <w:p w:rsidR="00785960" w:rsidRPr="00785960" w:rsidRDefault="00785960" w:rsidP="00785960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5960">
        <w:rPr>
          <w:rFonts w:ascii="Times New Roman" w:eastAsia="Times New Roman" w:hAnsi="Times New Roman"/>
          <w:sz w:val="28"/>
          <w:szCs w:val="28"/>
          <w:lang w:eastAsia="ru-RU"/>
        </w:rPr>
        <w:t>Д-50 декомпрессионный механизм отсутствует.</w:t>
      </w:r>
    </w:p>
    <w:p w:rsidR="00785960" w:rsidRPr="00785960" w:rsidRDefault="00785960" w:rsidP="00785960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5960">
        <w:rPr>
          <w:rFonts w:ascii="Times New Roman" w:eastAsia="Times New Roman" w:hAnsi="Times New Roman"/>
          <w:sz w:val="28"/>
          <w:szCs w:val="28"/>
          <w:lang w:eastAsia="ru-RU"/>
        </w:rPr>
        <w:t>Регулировка осевого перемещения распределительного вала.</w:t>
      </w:r>
    </w:p>
    <w:p w:rsidR="00785960" w:rsidRPr="00785960" w:rsidRDefault="00785960" w:rsidP="00785960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5960">
        <w:rPr>
          <w:rFonts w:ascii="Times New Roman" w:eastAsia="Times New Roman" w:hAnsi="Times New Roman"/>
          <w:sz w:val="28"/>
          <w:szCs w:val="28"/>
          <w:lang w:eastAsia="ru-RU"/>
        </w:rPr>
        <w:t>Осевое перемещение распределительного вала у дизеля СМД-14 регулируют при износе бурта втулки переднего подшипника, а также при снятии и последующей установке крышки картера распределительных шестерен.</w:t>
      </w:r>
    </w:p>
    <w:p w:rsidR="00785960" w:rsidRPr="00785960" w:rsidRDefault="00785960" w:rsidP="00785960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5960">
        <w:rPr>
          <w:rFonts w:ascii="Times New Roman" w:eastAsia="Times New Roman" w:hAnsi="Times New Roman"/>
          <w:sz w:val="28"/>
          <w:szCs w:val="28"/>
          <w:lang w:eastAsia="ru-RU"/>
        </w:rPr>
        <w:t>При регулировке упорный винт ввертывают до упора в подпятник распределительного вала, а затем вывертывают его на 1/4—1/2 оборота и контрят гайкой.</w:t>
      </w:r>
    </w:p>
    <w:p w:rsidR="00785960" w:rsidRPr="00785960" w:rsidRDefault="00785960" w:rsidP="00313C66">
      <w:pPr>
        <w:shd w:val="clear" w:color="auto" w:fill="FFFFFF"/>
        <w:spacing w:after="0" w:line="360" w:lineRule="auto"/>
        <w:ind w:firstLine="709"/>
        <w:contextualSpacing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5960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6CA7777" wp14:editId="4055DF6E">
            <wp:extent cx="2303780" cy="1888490"/>
            <wp:effectExtent l="0" t="0" r="1270" b="0"/>
            <wp:docPr id="38" name="Рисунок 38" descr="http://stroy-technics.ru/gallery/jekspluatacija-gusenichnyh-traktorov/image_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roy-technics.ru/gallery/jekspluatacija-gusenichnyh-traktorov/image_8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188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C66" w:rsidRDefault="00785960" w:rsidP="00313C66">
      <w:pPr>
        <w:shd w:val="clear" w:color="auto" w:fill="FFFFFF"/>
        <w:spacing w:after="0" w:line="360" w:lineRule="auto"/>
        <w:ind w:firstLine="709"/>
        <w:contextualSpacing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5960">
        <w:rPr>
          <w:rFonts w:ascii="Times New Roman" w:eastAsia="Times New Roman" w:hAnsi="Times New Roman"/>
          <w:b/>
          <w:sz w:val="28"/>
          <w:szCs w:val="28"/>
          <w:lang w:eastAsia="ru-RU"/>
        </w:rPr>
        <w:t>Рис. 3. Регулировка осевого перемещения распределительного вала:</w:t>
      </w:r>
      <w:r w:rsidRPr="00785960">
        <w:rPr>
          <w:rFonts w:ascii="Times New Roman" w:eastAsia="Times New Roman" w:hAnsi="Times New Roman"/>
          <w:sz w:val="28"/>
          <w:szCs w:val="28"/>
          <w:lang w:eastAsia="ru-RU"/>
        </w:rPr>
        <w:br/>
      </w:r>
    </w:p>
    <w:p w:rsidR="00785960" w:rsidRPr="00785960" w:rsidRDefault="00313C66" w:rsidP="00313C66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785960" w:rsidRPr="00785960">
        <w:rPr>
          <w:rFonts w:ascii="Times New Roman" w:eastAsia="Times New Roman" w:hAnsi="Times New Roman"/>
          <w:sz w:val="28"/>
          <w:szCs w:val="28"/>
          <w:lang w:eastAsia="ru-RU"/>
        </w:rPr>
        <w:t>1 — распределительный вал; 2 — подпятник; 3— упорный винт; 4 — контргайка; 5 — крышка распределительных шестерен.</w:t>
      </w:r>
    </w:p>
    <w:p w:rsidR="00785960" w:rsidRPr="00785960" w:rsidRDefault="00785960" w:rsidP="00785960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5960">
        <w:rPr>
          <w:rFonts w:ascii="Times New Roman" w:eastAsia="Times New Roman" w:hAnsi="Times New Roman"/>
          <w:sz w:val="28"/>
          <w:szCs w:val="28"/>
          <w:lang w:eastAsia="ru-RU"/>
        </w:rPr>
        <w:t>У дизеля СМД-60 осевое перемещение распределительного вала также ограничивается упорной шайбой. Зазор между торцом шейки распределительного вала и упорной шайбой находится в пределах 0,1—0,2 мм.</w:t>
      </w:r>
    </w:p>
    <w:p w:rsidR="00785960" w:rsidRPr="00785960" w:rsidRDefault="00785960" w:rsidP="00785960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5960">
        <w:rPr>
          <w:rFonts w:ascii="Times New Roman" w:eastAsia="Times New Roman" w:hAnsi="Times New Roman"/>
          <w:sz w:val="28"/>
          <w:szCs w:val="28"/>
          <w:lang w:eastAsia="ru-RU"/>
        </w:rPr>
        <w:t xml:space="preserve">Проверку упругости клапанных пружин производят с помощью прибора КИ-723. Устанавливают поршень первого цилиндра в </w:t>
      </w:r>
      <w:proofErr w:type="spellStart"/>
      <w:proofErr w:type="gramStart"/>
      <w:r w:rsidRPr="00785960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proofErr w:type="spellEnd"/>
      <w:proofErr w:type="gramEnd"/>
      <w:r w:rsidRPr="00785960">
        <w:rPr>
          <w:rFonts w:ascii="Times New Roman" w:eastAsia="Times New Roman" w:hAnsi="Times New Roman"/>
          <w:sz w:val="28"/>
          <w:szCs w:val="28"/>
          <w:lang w:eastAsia="ru-RU"/>
        </w:rPr>
        <w:t xml:space="preserve">. м. т. такта сжатия. Установочные стойки прибора ставят на тарелку клапанной пружины впускного, а затем выпускного клапанов. Кольцо-фиксатор перемещают по </w:t>
      </w:r>
      <w:r w:rsidRPr="00785960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корпусу прибора в верхнее положение до упора в винт. Нажав рукой на рукоятку, немного освобождают клапан от усилия пружины, при этом кольцо-фиксатор перемещается вниз. Сняв прибор с тарелки клапанной пружины, по положению кольца-фиксатора на шкале прибора определяют упругость пружины в рабочем состоянии.</w:t>
      </w:r>
    </w:p>
    <w:p w:rsidR="00785960" w:rsidRPr="00785960" w:rsidRDefault="00785960" w:rsidP="00313C66">
      <w:pPr>
        <w:shd w:val="clear" w:color="auto" w:fill="FFFFFF"/>
        <w:spacing w:after="0" w:line="360" w:lineRule="auto"/>
        <w:ind w:firstLine="709"/>
        <w:contextualSpacing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5960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9695893" wp14:editId="1977E289">
            <wp:extent cx="1033145" cy="2458085"/>
            <wp:effectExtent l="0" t="0" r="0" b="0"/>
            <wp:docPr id="39" name="Рисунок 39" descr="http://stroy-technics.ru/gallery/jekspluatacija-gusenichnyh-traktorov/image_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roy-technics.ru/gallery/jekspluatacija-gusenichnyh-traktorov/image_9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245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960" w:rsidRPr="00785960" w:rsidRDefault="00313C66" w:rsidP="00313C66">
      <w:pPr>
        <w:shd w:val="clear" w:color="auto" w:fill="FFFFFF"/>
        <w:spacing w:after="0" w:line="360" w:lineRule="auto"/>
        <w:ind w:firstLine="709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13C6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Рис. 4 - </w:t>
      </w:r>
      <w:r w:rsidR="00785960" w:rsidRPr="0078596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Прибор КИ-723 для проверки упругости клапанных пружин:</w:t>
      </w:r>
      <w:r w:rsidR="00785960" w:rsidRPr="00785960">
        <w:rPr>
          <w:rFonts w:ascii="Times New Roman" w:eastAsia="Times New Roman" w:hAnsi="Times New Roman"/>
          <w:b/>
          <w:sz w:val="28"/>
          <w:szCs w:val="28"/>
          <w:lang w:eastAsia="ru-RU"/>
        </w:rPr>
        <w:br/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</w:t>
      </w:r>
      <w:r w:rsidR="00785960" w:rsidRPr="00785960">
        <w:rPr>
          <w:rFonts w:ascii="Times New Roman" w:eastAsia="Times New Roman" w:hAnsi="Times New Roman"/>
          <w:sz w:val="28"/>
          <w:szCs w:val="28"/>
          <w:lang w:eastAsia="ru-RU"/>
        </w:rPr>
        <w:t>1—рукоятка прибора: 2 — шток; 3 — винт; 4 —корпус; 5 —стойка! 6 — кольцо-фиксатор.</w:t>
      </w:r>
    </w:p>
    <w:p w:rsidR="00785960" w:rsidRPr="00785960" w:rsidRDefault="00785960" w:rsidP="00785960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5960">
        <w:rPr>
          <w:rFonts w:ascii="Times New Roman" w:eastAsia="Times New Roman" w:hAnsi="Times New Roman"/>
          <w:sz w:val="28"/>
          <w:szCs w:val="28"/>
          <w:lang w:eastAsia="ru-RU"/>
        </w:rPr>
        <w:t xml:space="preserve">Таким </w:t>
      </w:r>
      <w:proofErr w:type="gramStart"/>
      <w:r w:rsidRPr="00785960">
        <w:rPr>
          <w:rFonts w:ascii="Times New Roman" w:eastAsia="Times New Roman" w:hAnsi="Times New Roman"/>
          <w:sz w:val="28"/>
          <w:szCs w:val="28"/>
          <w:lang w:eastAsia="ru-RU"/>
        </w:rPr>
        <w:t>образом</w:t>
      </w:r>
      <w:proofErr w:type="gramEnd"/>
      <w:r w:rsidRPr="00785960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проверяют упругость пружин клапанов остальных Цилиндров в соответствии с порядком их работы, прокручивая каждый раз коленчатый вал дизеля на пол-оборота (у дизеля А-01М на J/3 оборота).</w:t>
      </w:r>
    </w:p>
    <w:p w:rsidR="00785960" w:rsidRPr="00785960" w:rsidRDefault="00785960" w:rsidP="00785960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5960">
        <w:rPr>
          <w:rFonts w:ascii="Times New Roman" w:eastAsia="Times New Roman" w:hAnsi="Times New Roman"/>
          <w:sz w:val="28"/>
          <w:szCs w:val="28"/>
          <w:lang w:eastAsia="ru-RU"/>
        </w:rPr>
        <w:t>При недостаточной упругости пружины заменяют или подкладывают под них шайбы.</w:t>
      </w:r>
    </w:p>
    <w:p w:rsidR="00785960" w:rsidRPr="00785960" w:rsidRDefault="00785960" w:rsidP="00313C66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5960">
        <w:rPr>
          <w:rFonts w:ascii="Times New Roman" w:eastAsia="Times New Roman" w:hAnsi="Times New Roman"/>
          <w:sz w:val="28"/>
          <w:szCs w:val="28"/>
          <w:lang w:eastAsia="ru-RU"/>
        </w:rPr>
        <w:t>Проверка плотности прилегания клапанов. Плотность прилегания</w:t>
      </w:r>
      <w:r w:rsidR="00313C6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785960">
        <w:rPr>
          <w:rFonts w:ascii="Times New Roman" w:eastAsia="Times New Roman" w:hAnsi="Times New Roman"/>
          <w:sz w:val="28"/>
          <w:szCs w:val="28"/>
          <w:lang w:eastAsia="ru-RU"/>
        </w:rPr>
        <w:t xml:space="preserve">клапанов к седлам головки цилиндров можно проверить различными способами, не разбирая дизеля. Один из этих способов заключается в следующем. Снимают с дизеля воздухоочиститель и при выключенном декомпрессионном механизме рывками за рукоятку прокручивают коленчатый вал. Прислушиваются к шуму </w:t>
      </w:r>
      <w:proofErr w:type="gramStart"/>
      <w:r w:rsidRPr="00785960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proofErr w:type="gramEnd"/>
      <w:r w:rsidRPr="00785960">
        <w:rPr>
          <w:rFonts w:ascii="Times New Roman" w:eastAsia="Times New Roman" w:hAnsi="Times New Roman"/>
          <w:sz w:val="28"/>
          <w:szCs w:val="28"/>
          <w:lang w:eastAsia="ru-RU"/>
        </w:rPr>
        <w:t xml:space="preserve"> впускном и выпускном трубопроводах. Свист или шипение воздуха в трубопроводах </w:t>
      </w:r>
      <w:r w:rsidRPr="00785960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свидетельствует о </w:t>
      </w:r>
      <w:proofErr w:type="spellStart"/>
      <w:r w:rsidRPr="00785960">
        <w:rPr>
          <w:rFonts w:ascii="Times New Roman" w:eastAsia="Times New Roman" w:hAnsi="Times New Roman"/>
          <w:sz w:val="28"/>
          <w:szCs w:val="28"/>
          <w:lang w:eastAsia="ru-RU"/>
        </w:rPr>
        <w:t>неплотности</w:t>
      </w:r>
      <w:proofErr w:type="spellEnd"/>
      <w:r w:rsidRPr="00785960">
        <w:rPr>
          <w:rFonts w:ascii="Times New Roman" w:eastAsia="Times New Roman" w:hAnsi="Times New Roman"/>
          <w:sz w:val="28"/>
          <w:szCs w:val="28"/>
          <w:lang w:eastAsia="ru-RU"/>
        </w:rPr>
        <w:t xml:space="preserve"> посадки клапанов к гнездам из-за износа или прогорания клапанов и гнезд.</w:t>
      </w:r>
    </w:p>
    <w:p w:rsidR="00785960" w:rsidRPr="00785960" w:rsidRDefault="00785960" w:rsidP="00785960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5960">
        <w:rPr>
          <w:rFonts w:ascii="Times New Roman" w:eastAsia="Times New Roman" w:hAnsi="Times New Roman"/>
          <w:sz w:val="28"/>
          <w:szCs w:val="28"/>
          <w:lang w:eastAsia="ru-RU"/>
        </w:rPr>
        <w:t xml:space="preserve">При количественном способе оценки плотности прилегания клапанов снимают с дизеля форсунки и воздухоочиститель. Устанавливают поршень первого цилиндра в </w:t>
      </w:r>
      <w:proofErr w:type="spellStart"/>
      <w:proofErr w:type="gramStart"/>
      <w:r w:rsidRPr="00785960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proofErr w:type="spellEnd"/>
      <w:proofErr w:type="gramEnd"/>
      <w:r w:rsidRPr="00785960">
        <w:rPr>
          <w:rFonts w:ascii="Times New Roman" w:eastAsia="Times New Roman" w:hAnsi="Times New Roman"/>
          <w:sz w:val="28"/>
          <w:szCs w:val="28"/>
          <w:lang w:eastAsia="ru-RU"/>
        </w:rPr>
        <w:t>. м. т. такта сжатия и прокручивают коленчатый вал еще на V4 оборота. В этом положении коленчатого вала у четырехцилиндровых дизелей клапаны всех цилиндров будут закрыты, за исключением впускного клапана второго цилиндра и выпускного клапана четвертого цилиндра. Сняв штанги толкателей этих клапанов, закрывают клапаны.</w:t>
      </w:r>
    </w:p>
    <w:p w:rsidR="00785960" w:rsidRPr="00785960" w:rsidRDefault="00785960" w:rsidP="00785960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5960">
        <w:rPr>
          <w:rFonts w:ascii="Times New Roman" w:eastAsia="Times New Roman" w:hAnsi="Times New Roman"/>
          <w:sz w:val="28"/>
          <w:szCs w:val="28"/>
          <w:lang w:eastAsia="ru-RU"/>
        </w:rPr>
        <w:t>Удерживая коленчатый вал от прокручивания, через отверстие форсунки подводят сжатый воздух от компрессора в камеру сгорания проверяемого цилиндра. При помощи редуктора поддерживают в камере сгорания постоянное давление воздуха 2 кгс/см</w:t>
      </w:r>
      <w:proofErr w:type="gramStart"/>
      <w:r w:rsidRPr="00785960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proofErr w:type="gramEnd"/>
      <w:r w:rsidRPr="00785960">
        <w:rPr>
          <w:rFonts w:ascii="Times New Roman" w:eastAsia="Times New Roman" w:hAnsi="Times New Roman"/>
          <w:sz w:val="28"/>
          <w:szCs w:val="28"/>
          <w:lang w:eastAsia="ru-RU"/>
        </w:rPr>
        <w:t xml:space="preserve">. Газовым расходомером замеряют утечку воздуха через впускной и выпускной клапаны, прижимая наконечник прибора сначала к </w:t>
      </w:r>
      <w:proofErr w:type="gramStart"/>
      <w:r w:rsidRPr="00785960">
        <w:rPr>
          <w:rFonts w:ascii="Times New Roman" w:eastAsia="Times New Roman" w:hAnsi="Times New Roman"/>
          <w:sz w:val="28"/>
          <w:szCs w:val="28"/>
          <w:lang w:eastAsia="ru-RU"/>
        </w:rPr>
        <w:t>впускному</w:t>
      </w:r>
      <w:proofErr w:type="gramEnd"/>
      <w:r w:rsidRPr="00785960">
        <w:rPr>
          <w:rFonts w:ascii="Times New Roman" w:eastAsia="Times New Roman" w:hAnsi="Times New Roman"/>
          <w:sz w:val="28"/>
          <w:szCs w:val="28"/>
          <w:lang w:eastAsia="ru-RU"/>
        </w:rPr>
        <w:t>, а затем к выпускному трубопроводам.</w:t>
      </w:r>
    </w:p>
    <w:p w:rsidR="0003188A" w:rsidRDefault="0003188A" w:rsidP="0003188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3188A" w:rsidRPr="000C0EDE" w:rsidRDefault="0003188A" w:rsidP="0003188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0EDE" w:rsidRPr="000C0EDE" w:rsidRDefault="000C0EDE" w:rsidP="000C0EDE">
      <w:pPr>
        <w:spacing w:after="0" w:line="240" w:lineRule="auto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0C0EDE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 </w:t>
      </w:r>
    </w:p>
    <w:p w:rsidR="00FC428B" w:rsidRDefault="00FC428B" w:rsidP="00D7412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13C66" w:rsidRDefault="00313C66" w:rsidP="00D7412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13C66" w:rsidRDefault="00313C66" w:rsidP="00D7412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13C66" w:rsidRDefault="00313C66" w:rsidP="00D7412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13C66" w:rsidRDefault="00313C66" w:rsidP="00D7412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13C66" w:rsidRDefault="00313C66" w:rsidP="00D7412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13C66" w:rsidRDefault="00313C66" w:rsidP="00D7412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13C66" w:rsidRDefault="00313C66" w:rsidP="00D7412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13C66" w:rsidRDefault="00313C66" w:rsidP="00D7412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13C66" w:rsidRDefault="00313C66" w:rsidP="00D7412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13C66" w:rsidRDefault="00313C66" w:rsidP="00D7412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13C66" w:rsidRPr="00313C66" w:rsidRDefault="00313C66" w:rsidP="00313C66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7. </w:t>
      </w:r>
      <w:r w:rsidRPr="00313C66">
        <w:rPr>
          <w:rFonts w:ascii="Times New Roman" w:hAnsi="Times New Roman"/>
          <w:b/>
          <w:sz w:val="28"/>
          <w:szCs w:val="28"/>
        </w:rPr>
        <w:t>Неисправности кривошипно-шатунного и газораспределительного механизма</w:t>
      </w:r>
    </w:p>
    <w:p w:rsidR="0035326C" w:rsidRPr="0035326C" w:rsidRDefault="0035326C" w:rsidP="004772C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5326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Основными причинами неисправности КШМ являются:</w:t>
      </w:r>
    </w:p>
    <w:p w:rsidR="0035326C" w:rsidRPr="0035326C" w:rsidRDefault="0035326C" w:rsidP="004772CE">
      <w:pPr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5326C">
        <w:rPr>
          <w:rFonts w:ascii="Times New Roman" w:eastAsia="Times New Roman" w:hAnsi="Times New Roman"/>
          <w:sz w:val="28"/>
          <w:szCs w:val="28"/>
          <w:lang w:eastAsia="ru-RU"/>
        </w:rPr>
        <w:t>изнашивание, заклинивание, разрушение вкладышей;</w:t>
      </w:r>
    </w:p>
    <w:p w:rsidR="0035326C" w:rsidRPr="0035326C" w:rsidRDefault="0035326C" w:rsidP="004772CE">
      <w:pPr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5326C">
        <w:rPr>
          <w:rFonts w:ascii="Times New Roman" w:eastAsia="Times New Roman" w:hAnsi="Times New Roman"/>
          <w:sz w:val="28"/>
          <w:szCs w:val="28"/>
          <w:lang w:eastAsia="ru-RU"/>
        </w:rPr>
        <w:t>деформация постелей в блоке;</w:t>
      </w:r>
    </w:p>
    <w:p w:rsidR="0035326C" w:rsidRPr="0035326C" w:rsidRDefault="0035326C" w:rsidP="004772CE">
      <w:pPr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5326C">
        <w:rPr>
          <w:rFonts w:ascii="Times New Roman" w:eastAsia="Times New Roman" w:hAnsi="Times New Roman"/>
          <w:sz w:val="28"/>
          <w:szCs w:val="28"/>
          <w:lang w:eastAsia="ru-RU"/>
        </w:rPr>
        <w:t>деформация коленчатого вала;</w:t>
      </w:r>
    </w:p>
    <w:p w:rsidR="0035326C" w:rsidRPr="0035326C" w:rsidRDefault="0035326C" w:rsidP="004772CE">
      <w:pPr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5326C">
        <w:rPr>
          <w:rFonts w:ascii="Times New Roman" w:eastAsia="Times New Roman" w:hAnsi="Times New Roman"/>
          <w:sz w:val="28"/>
          <w:szCs w:val="28"/>
          <w:lang w:eastAsia="ru-RU"/>
        </w:rPr>
        <w:t>деформация и изнашивание отверстий нижней головки шатуна;</w:t>
      </w:r>
    </w:p>
    <w:p w:rsidR="0035326C" w:rsidRPr="0035326C" w:rsidRDefault="0035326C" w:rsidP="004772CE">
      <w:pPr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5326C">
        <w:rPr>
          <w:rFonts w:ascii="Times New Roman" w:eastAsia="Times New Roman" w:hAnsi="Times New Roman"/>
          <w:sz w:val="28"/>
          <w:szCs w:val="28"/>
          <w:lang w:eastAsia="ru-RU"/>
        </w:rPr>
        <w:t>обрыв шатуна или шатунных болтов;</w:t>
      </w:r>
    </w:p>
    <w:p w:rsidR="0035326C" w:rsidRPr="0035326C" w:rsidRDefault="0035326C" w:rsidP="004772CE">
      <w:pPr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5326C">
        <w:rPr>
          <w:rFonts w:ascii="Times New Roman" w:eastAsia="Times New Roman" w:hAnsi="Times New Roman"/>
          <w:sz w:val="28"/>
          <w:szCs w:val="28"/>
          <w:lang w:eastAsia="ru-RU"/>
        </w:rPr>
        <w:t>изнашивание втулки верхней головки шатуна;</w:t>
      </w:r>
    </w:p>
    <w:p w:rsidR="0035326C" w:rsidRPr="0035326C" w:rsidRDefault="0035326C" w:rsidP="004772CE">
      <w:pPr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5326C">
        <w:rPr>
          <w:rFonts w:ascii="Times New Roman" w:eastAsia="Times New Roman" w:hAnsi="Times New Roman"/>
          <w:sz w:val="28"/>
          <w:szCs w:val="28"/>
          <w:lang w:eastAsia="ru-RU"/>
        </w:rPr>
        <w:t>изнашивание подшипников балансирных валов;</w:t>
      </w:r>
    </w:p>
    <w:p w:rsidR="0035326C" w:rsidRPr="0035326C" w:rsidRDefault="0035326C" w:rsidP="004772CE">
      <w:pPr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5326C">
        <w:rPr>
          <w:rFonts w:ascii="Times New Roman" w:eastAsia="Times New Roman" w:hAnsi="Times New Roman"/>
          <w:sz w:val="28"/>
          <w:szCs w:val="28"/>
          <w:lang w:eastAsia="ru-RU"/>
        </w:rPr>
        <w:t>заклинивание или разрушение подшипников балансирных валов.</w:t>
      </w:r>
    </w:p>
    <w:p w:rsidR="0035326C" w:rsidRPr="0035326C" w:rsidRDefault="0035326C" w:rsidP="004772C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5326C">
        <w:rPr>
          <w:rFonts w:ascii="Times New Roman" w:eastAsia="Times New Roman" w:hAnsi="Times New Roman"/>
          <w:sz w:val="28"/>
          <w:szCs w:val="28"/>
          <w:lang w:eastAsia="ru-RU"/>
        </w:rPr>
        <w:t>Признаками неисправностей КШМ являются различные стуки, которые прослушиваются с п</w:t>
      </w:r>
      <w:r w:rsidR="00E37EFA">
        <w:rPr>
          <w:rFonts w:ascii="Times New Roman" w:eastAsia="Times New Roman" w:hAnsi="Times New Roman"/>
          <w:sz w:val="28"/>
          <w:szCs w:val="28"/>
          <w:lang w:eastAsia="ru-RU"/>
        </w:rPr>
        <w:t>омощью стетоскопа (см. рис. 1</w:t>
      </w:r>
      <w:r w:rsidRPr="0035326C">
        <w:rPr>
          <w:rFonts w:ascii="Times New Roman" w:eastAsia="Times New Roman" w:hAnsi="Times New Roman"/>
          <w:sz w:val="28"/>
          <w:szCs w:val="28"/>
          <w:lang w:eastAsia="ru-RU"/>
        </w:rPr>
        <w:t>).</w:t>
      </w:r>
    </w:p>
    <w:p w:rsidR="0035326C" w:rsidRPr="0035326C" w:rsidRDefault="0035326C" w:rsidP="004772CE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5326C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829C025" wp14:editId="04BD25BC">
            <wp:extent cx="5948788" cy="4512624"/>
            <wp:effectExtent l="0" t="0" r="0" b="2540"/>
            <wp:docPr id="40" name="Рисунок 40" descr="Кривошипно-шатунный механизм (о), расположение колец (б) и схема расположения шатунов (в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ривошипно-шатунный механизм (о), расположение колец (б) и схема расположения шатунов (в)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267" cy="4513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EFA" w:rsidRPr="00E37EFA" w:rsidRDefault="004772CE" w:rsidP="00E37EFA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37EF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Рис.1 - </w:t>
      </w:r>
      <w:r w:rsidR="0035326C" w:rsidRPr="00E37EF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Кривошипно-шатунный механизм (о), расположение колец (</w:t>
      </w:r>
      <w:r w:rsidR="0035326C" w:rsidRPr="00E37EFA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>б)</w:t>
      </w:r>
      <w:r w:rsidR="0035326C" w:rsidRPr="00E37EF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 и схема расположения </w:t>
      </w:r>
      <w:r w:rsidR="00E37EFA" w:rsidRPr="00E37EFA">
        <w:rPr>
          <w:rFonts w:ascii="Times New Roman" w:eastAsia="Times New Roman" w:hAnsi="Times New Roman"/>
          <w:b/>
          <w:sz w:val="28"/>
          <w:szCs w:val="28"/>
          <w:lang w:eastAsia="ru-RU"/>
        </w:rPr>
        <w:t>шатунов (в):</w:t>
      </w:r>
    </w:p>
    <w:p w:rsidR="0035326C" w:rsidRPr="0035326C" w:rsidRDefault="00E37EFA" w:rsidP="00B2618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1</w:t>
      </w:r>
      <w:r w:rsidR="0035326C" w:rsidRPr="0035326C">
        <w:rPr>
          <w:rFonts w:ascii="Times New Roman" w:eastAsia="Times New Roman" w:hAnsi="Times New Roman"/>
          <w:sz w:val="28"/>
          <w:szCs w:val="28"/>
          <w:lang w:eastAsia="ru-RU"/>
        </w:rPr>
        <w:t xml:space="preserve"> — болт; 2 — шайба; </w:t>
      </w:r>
      <w:r w:rsidR="0035326C" w:rsidRPr="0035326C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3 —</w:t>
      </w:r>
      <w:r w:rsidR="0035326C" w:rsidRPr="0035326C">
        <w:rPr>
          <w:rFonts w:ascii="Times New Roman" w:eastAsia="Times New Roman" w:hAnsi="Times New Roman"/>
          <w:sz w:val="28"/>
          <w:szCs w:val="28"/>
          <w:lang w:eastAsia="ru-RU"/>
        </w:rPr>
        <w:t> шкив; </w:t>
      </w:r>
      <w:r w:rsidR="0035326C" w:rsidRPr="0035326C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4 —</w:t>
      </w:r>
      <w:r w:rsidR="0035326C" w:rsidRPr="0035326C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proofErr w:type="spellStart"/>
      <w:r w:rsidR="0035326C" w:rsidRPr="0035326C">
        <w:rPr>
          <w:rFonts w:ascii="Times New Roman" w:eastAsia="Times New Roman" w:hAnsi="Times New Roman"/>
          <w:sz w:val="28"/>
          <w:szCs w:val="28"/>
          <w:lang w:eastAsia="ru-RU"/>
        </w:rPr>
        <w:t>пылеотраж</w:t>
      </w:r>
      <w:proofErr w:type="gramStart"/>
      <w:r w:rsidR="0035326C" w:rsidRPr="0035326C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proofErr w:type="spellEnd"/>
      <w:r w:rsidR="0035326C" w:rsidRPr="0035326C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proofErr w:type="gramEnd"/>
      <w:r w:rsidR="0035326C" w:rsidRPr="0035326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35326C" w:rsidRPr="0035326C">
        <w:rPr>
          <w:rFonts w:ascii="Times New Roman" w:eastAsia="Times New Roman" w:hAnsi="Times New Roman"/>
          <w:sz w:val="28"/>
          <w:szCs w:val="28"/>
          <w:lang w:eastAsia="ru-RU"/>
        </w:rPr>
        <w:t>тель</w:t>
      </w:r>
      <w:proofErr w:type="spellEnd"/>
      <w:r w:rsidR="0035326C" w:rsidRPr="0035326C">
        <w:rPr>
          <w:rFonts w:ascii="Times New Roman" w:eastAsia="Times New Roman" w:hAnsi="Times New Roman"/>
          <w:sz w:val="28"/>
          <w:szCs w:val="28"/>
          <w:lang w:eastAsia="ru-RU"/>
        </w:rPr>
        <w:t>; </w:t>
      </w:r>
      <w:r w:rsidR="0035326C" w:rsidRPr="0035326C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5 —</w:t>
      </w:r>
      <w:r w:rsidR="0035326C" w:rsidRPr="0035326C">
        <w:rPr>
          <w:rFonts w:ascii="Times New Roman" w:eastAsia="Times New Roman" w:hAnsi="Times New Roman"/>
          <w:sz w:val="28"/>
          <w:szCs w:val="28"/>
          <w:lang w:eastAsia="ru-RU"/>
        </w:rPr>
        <w:t> кольцо манжеты; </w:t>
      </w:r>
      <w:r w:rsidR="0035326C" w:rsidRPr="0035326C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6 —</w:t>
      </w:r>
      <w:r w:rsidR="0035326C" w:rsidRPr="0035326C">
        <w:rPr>
          <w:rFonts w:ascii="Times New Roman" w:eastAsia="Times New Roman" w:hAnsi="Times New Roman"/>
          <w:sz w:val="28"/>
          <w:szCs w:val="28"/>
          <w:lang w:eastAsia="ru-RU"/>
        </w:rPr>
        <w:t> маслоотражатель; 7 — распределительное зубчатое колесо; </w:t>
      </w:r>
      <w:r w:rsidR="0035326C" w:rsidRPr="0035326C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8</w:t>
      </w:r>
      <w:r w:rsidR="0035326C" w:rsidRPr="0035326C">
        <w:rPr>
          <w:rFonts w:ascii="Times New Roman" w:eastAsia="Times New Roman" w:hAnsi="Times New Roman"/>
          <w:sz w:val="28"/>
          <w:szCs w:val="28"/>
          <w:lang w:eastAsia="ru-RU"/>
        </w:rPr>
        <w:t> — зубчатое колесо привода масляного насоса; </w:t>
      </w:r>
      <w:r w:rsidR="0035326C" w:rsidRPr="0035326C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9 —</w:t>
      </w:r>
      <w:r w:rsidR="0035326C" w:rsidRPr="0035326C">
        <w:rPr>
          <w:rFonts w:ascii="Times New Roman" w:eastAsia="Times New Roman" w:hAnsi="Times New Roman"/>
          <w:sz w:val="28"/>
          <w:szCs w:val="28"/>
          <w:lang w:eastAsia="ru-RU"/>
        </w:rPr>
        <w:t> коленчатый вал; </w:t>
      </w:r>
      <w:r w:rsidR="0035326C" w:rsidRPr="0035326C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10</w:t>
      </w:r>
      <w:r w:rsidR="0035326C" w:rsidRPr="0035326C">
        <w:rPr>
          <w:rFonts w:ascii="Times New Roman" w:eastAsia="Times New Roman" w:hAnsi="Times New Roman"/>
          <w:sz w:val="28"/>
          <w:szCs w:val="28"/>
          <w:lang w:eastAsia="ru-RU"/>
        </w:rPr>
        <w:t> и </w:t>
      </w:r>
      <w:r w:rsidR="0035326C" w:rsidRPr="0035326C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29 —</w:t>
      </w:r>
      <w:r w:rsidR="0035326C" w:rsidRPr="0035326C">
        <w:rPr>
          <w:rFonts w:ascii="Times New Roman" w:eastAsia="Times New Roman" w:hAnsi="Times New Roman"/>
          <w:sz w:val="28"/>
          <w:szCs w:val="28"/>
          <w:lang w:eastAsia="ru-RU"/>
        </w:rPr>
        <w:t> вкладыши подшипников нижней головки шатуна; // — шатунный болт; </w:t>
      </w:r>
      <w:r w:rsidR="0035326C" w:rsidRPr="0035326C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12 —</w:t>
      </w:r>
      <w:r w:rsidR="0035326C" w:rsidRPr="0035326C">
        <w:rPr>
          <w:rFonts w:ascii="Times New Roman" w:eastAsia="Times New Roman" w:hAnsi="Times New Roman"/>
          <w:sz w:val="28"/>
          <w:szCs w:val="28"/>
          <w:lang w:eastAsia="ru-RU"/>
        </w:rPr>
        <w:t> шатун; </w:t>
      </w:r>
      <w:r w:rsidR="0035326C" w:rsidRPr="0035326C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13 —</w:t>
      </w:r>
      <w:r w:rsidR="0035326C" w:rsidRPr="0035326C">
        <w:rPr>
          <w:rFonts w:ascii="Times New Roman" w:eastAsia="Times New Roman" w:hAnsi="Times New Roman"/>
          <w:sz w:val="28"/>
          <w:szCs w:val="28"/>
          <w:lang w:eastAsia="ru-RU"/>
        </w:rPr>
        <w:t> поршневой палец; </w:t>
      </w:r>
      <w:r w:rsidR="0035326C" w:rsidRPr="0035326C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14 —</w:t>
      </w:r>
      <w:r w:rsidR="0035326C" w:rsidRPr="0035326C">
        <w:rPr>
          <w:rFonts w:ascii="Times New Roman" w:eastAsia="Times New Roman" w:hAnsi="Times New Roman"/>
          <w:sz w:val="28"/>
          <w:szCs w:val="28"/>
          <w:lang w:eastAsia="ru-RU"/>
        </w:rPr>
        <w:t> стопорное кольцо; </w:t>
      </w:r>
      <w:r w:rsidR="0035326C" w:rsidRPr="0035326C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15</w:t>
      </w:r>
      <w:r w:rsidR="0035326C" w:rsidRPr="0035326C">
        <w:rPr>
          <w:rFonts w:ascii="Times New Roman" w:eastAsia="Times New Roman" w:hAnsi="Times New Roman"/>
          <w:sz w:val="28"/>
          <w:szCs w:val="28"/>
          <w:lang w:eastAsia="ru-RU"/>
        </w:rPr>
        <w:t> — поршень; </w:t>
      </w:r>
      <w:r w:rsidR="0035326C" w:rsidRPr="0035326C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16—</w:t>
      </w:r>
      <w:r w:rsidR="0035326C" w:rsidRPr="0035326C">
        <w:rPr>
          <w:rFonts w:ascii="Times New Roman" w:eastAsia="Times New Roman" w:hAnsi="Times New Roman"/>
          <w:sz w:val="28"/>
          <w:szCs w:val="28"/>
          <w:lang w:eastAsia="ru-RU"/>
        </w:rPr>
        <w:t> маслосъемное кольцо; </w:t>
      </w:r>
      <w:r w:rsidR="0035326C" w:rsidRPr="0035326C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17—</w:t>
      </w:r>
      <w:r w:rsidR="0035326C" w:rsidRPr="0035326C">
        <w:rPr>
          <w:rFonts w:ascii="Times New Roman" w:eastAsia="Times New Roman" w:hAnsi="Times New Roman"/>
          <w:sz w:val="28"/>
          <w:szCs w:val="28"/>
          <w:lang w:eastAsia="ru-RU"/>
        </w:rPr>
        <w:t> компрессионные кольца; </w:t>
      </w:r>
      <w:r w:rsidR="0035326C" w:rsidRPr="0035326C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18</w:t>
      </w:r>
      <w:r w:rsidR="0035326C" w:rsidRPr="0035326C">
        <w:rPr>
          <w:rFonts w:ascii="Times New Roman" w:eastAsia="Times New Roman" w:hAnsi="Times New Roman"/>
          <w:sz w:val="28"/>
          <w:szCs w:val="28"/>
          <w:lang w:eastAsia="ru-RU"/>
        </w:rPr>
        <w:t> и </w:t>
      </w:r>
      <w:r w:rsidR="0035326C" w:rsidRPr="0035326C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26—</w:t>
      </w:r>
      <w:r w:rsidR="0035326C" w:rsidRPr="0035326C">
        <w:rPr>
          <w:rFonts w:ascii="Times New Roman" w:eastAsia="Times New Roman" w:hAnsi="Times New Roman"/>
          <w:sz w:val="28"/>
          <w:szCs w:val="28"/>
          <w:lang w:eastAsia="ru-RU"/>
        </w:rPr>
        <w:t> подшипники коленчатого вала; </w:t>
      </w:r>
      <w:r w:rsidR="0035326C" w:rsidRPr="0035326C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19</w:t>
      </w:r>
      <w:r w:rsidR="0035326C" w:rsidRPr="0035326C">
        <w:rPr>
          <w:rFonts w:ascii="Times New Roman" w:eastAsia="Times New Roman" w:hAnsi="Times New Roman"/>
          <w:sz w:val="28"/>
          <w:szCs w:val="28"/>
          <w:lang w:eastAsia="ru-RU"/>
        </w:rPr>
        <w:t> и </w:t>
      </w:r>
      <w:r w:rsidR="0035326C" w:rsidRPr="0035326C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24 —</w:t>
      </w:r>
      <w:r w:rsidR="0035326C" w:rsidRPr="0035326C">
        <w:rPr>
          <w:rFonts w:ascii="Times New Roman" w:eastAsia="Times New Roman" w:hAnsi="Times New Roman"/>
          <w:sz w:val="28"/>
          <w:szCs w:val="28"/>
          <w:lang w:eastAsia="ru-RU"/>
        </w:rPr>
        <w:t> упорные подшипники коленчатого ваза; </w:t>
      </w:r>
      <w:r w:rsidR="0035326C" w:rsidRPr="0035326C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20 —</w:t>
      </w:r>
      <w:r w:rsidR="0035326C" w:rsidRPr="0035326C">
        <w:rPr>
          <w:rFonts w:ascii="Times New Roman" w:eastAsia="Times New Roman" w:hAnsi="Times New Roman"/>
          <w:sz w:val="28"/>
          <w:szCs w:val="28"/>
          <w:lang w:eastAsia="ru-RU"/>
        </w:rPr>
        <w:t> болт крепления маховика; </w:t>
      </w:r>
      <w:r w:rsidR="0035326C" w:rsidRPr="0035326C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21 —</w:t>
      </w:r>
      <w:r w:rsidR="0035326C" w:rsidRPr="0035326C">
        <w:rPr>
          <w:rFonts w:ascii="Times New Roman" w:eastAsia="Times New Roman" w:hAnsi="Times New Roman"/>
          <w:sz w:val="28"/>
          <w:szCs w:val="28"/>
          <w:lang w:eastAsia="ru-RU"/>
        </w:rPr>
        <w:t> штифт; </w:t>
      </w:r>
      <w:r w:rsidR="0035326C" w:rsidRPr="0035326C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22—</w:t>
      </w:r>
      <w:r w:rsidR="0035326C" w:rsidRPr="0035326C">
        <w:rPr>
          <w:rFonts w:ascii="Times New Roman" w:eastAsia="Times New Roman" w:hAnsi="Times New Roman"/>
          <w:sz w:val="28"/>
          <w:szCs w:val="28"/>
          <w:lang w:eastAsia="ru-RU"/>
        </w:rPr>
        <w:t> маховик; </w:t>
      </w:r>
      <w:r w:rsidR="0035326C" w:rsidRPr="0035326C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23 —</w:t>
      </w:r>
      <w:r w:rsidR="0035326C" w:rsidRPr="0035326C">
        <w:rPr>
          <w:rFonts w:ascii="Times New Roman" w:eastAsia="Times New Roman" w:hAnsi="Times New Roman"/>
          <w:sz w:val="28"/>
          <w:szCs w:val="28"/>
          <w:lang w:eastAsia="ru-RU"/>
        </w:rPr>
        <w:t> фланец крепления маховика; </w:t>
      </w:r>
      <w:r w:rsidR="0035326C" w:rsidRPr="0035326C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25—</w:t>
      </w:r>
      <w:r w:rsidR="0035326C" w:rsidRPr="0035326C">
        <w:rPr>
          <w:rFonts w:ascii="Times New Roman" w:eastAsia="Times New Roman" w:hAnsi="Times New Roman"/>
          <w:sz w:val="28"/>
          <w:szCs w:val="28"/>
          <w:lang w:eastAsia="ru-RU"/>
        </w:rPr>
        <w:t> коренные шейки; </w:t>
      </w:r>
      <w:r w:rsidR="0035326C" w:rsidRPr="0035326C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27—</w:t>
      </w:r>
      <w:r w:rsidR="0035326C" w:rsidRPr="0035326C">
        <w:rPr>
          <w:rFonts w:ascii="Times New Roman" w:eastAsia="Times New Roman" w:hAnsi="Times New Roman"/>
          <w:sz w:val="28"/>
          <w:szCs w:val="28"/>
          <w:lang w:eastAsia="ru-RU"/>
        </w:rPr>
        <w:t> шатунная шейка; </w:t>
      </w:r>
      <w:r w:rsidR="0035326C" w:rsidRPr="0035326C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28—</w:t>
      </w:r>
      <w:r w:rsidR="00B2618A">
        <w:rPr>
          <w:rFonts w:ascii="Times New Roman" w:eastAsia="Times New Roman" w:hAnsi="Times New Roman"/>
          <w:sz w:val="28"/>
          <w:szCs w:val="28"/>
          <w:lang w:eastAsia="ru-RU"/>
        </w:rPr>
        <w:t xml:space="preserve"> противовесы; </w:t>
      </w:r>
      <w:r w:rsidR="0035326C" w:rsidRPr="0035326C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30—</w:t>
      </w:r>
      <w:r w:rsidR="0035326C" w:rsidRPr="0035326C">
        <w:rPr>
          <w:rFonts w:ascii="Times New Roman" w:eastAsia="Times New Roman" w:hAnsi="Times New Roman"/>
          <w:sz w:val="28"/>
          <w:szCs w:val="28"/>
          <w:lang w:eastAsia="ru-RU"/>
        </w:rPr>
        <w:t> крышка шатуна; </w:t>
      </w:r>
      <w:r w:rsidR="0035326C" w:rsidRPr="0035326C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31 —</w:t>
      </w:r>
      <w:r w:rsidR="0035326C" w:rsidRPr="0035326C">
        <w:rPr>
          <w:rFonts w:ascii="Times New Roman" w:eastAsia="Times New Roman" w:hAnsi="Times New Roman"/>
          <w:sz w:val="28"/>
          <w:szCs w:val="28"/>
          <w:lang w:eastAsia="ru-RU"/>
        </w:rPr>
        <w:t> шайба; </w:t>
      </w:r>
      <w:r w:rsidR="0035326C" w:rsidRPr="0035326C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32—</w:t>
      </w:r>
      <w:r w:rsidR="0035326C" w:rsidRPr="0035326C">
        <w:rPr>
          <w:rFonts w:ascii="Times New Roman" w:eastAsia="Times New Roman" w:hAnsi="Times New Roman"/>
          <w:sz w:val="28"/>
          <w:szCs w:val="28"/>
          <w:lang w:eastAsia="ru-RU"/>
        </w:rPr>
        <w:t> гайка</w:t>
      </w:r>
    </w:p>
    <w:p w:rsidR="0035326C" w:rsidRPr="0035326C" w:rsidRDefault="0035326C" w:rsidP="004772C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5326C">
        <w:rPr>
          <w:rFonts w:ascii="Times New Roman" w:eastAsia="Times New Roman" w:hAnsi="Times New Roman"/>
          <w:sz w:val="28"/>
          <w:szCs w:val="28"/>
          <w:lang w:eastAsia="ru-RU"/>
        </w:rPr>
        <w:t>При прослушивании карбюраторных двигателей минимальная частота вращения коленчатого вала на холостом ходу должна быть 400 мин</w:t>
      </w:r>
      <w:r w:rsidRPr="0035326C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-1</w:t>
      </w:r>
      <w:r w:rsidRPr="0035326C">
        <w:rPr>
          <w:rFonts w:ascii="Times New Roman" w:eastAsia="Times New Roman" w:hAnsi="Times New Roman"/>
          <w:sz w:val="28"/>
          <w:szCs w:val="28"/>
          <w:lang w:eastAsia="ru-RU"/>
        </w:rPr>
        <w:t>, а для дизеля — 500 мин"</w:t>
      </w:r>
      <w:r w:rsidRPr="0035326C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1</w:t>
      </w:r>
      <w:r w:rsidRPr="0035326C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35326C" w:rsidRPr="0035326C" w:rsidRDefault="0035326C" w:rsidP="004772C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5326C">
        <w:rPr>
          <w:rFonts w:ascii="Times New Roman" w:eastAsia="Times New Roman" w:hAnsi="Times New Roman"/>
          <w:sz w:val="28"/>
          <w:szCs w:val="28"/>
          <w:lang w:eastAsia="ru-RU"/>
        </w:rPr>
        <w:t>Для того чтобы на слух определить причину неисправности, необходимо знать характер стуков при различных неисправностях.</w:t>
      </w:r>
    </w:p>
    <w:p w:rsidR="0035326C" w:rsidRPr="0035326C" w:rsidRDefault="0035326C" w:rsidP="004772C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5326C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Неисправность поршней</w:t>
      </w:r>
      <w:r w:rsidRPr="0035326C">
        <w:rPr>
          <w:rFonts w:ascii="Times New Roman" w:eastAsia="Times New Roman" w:hAnsi="Times New Roman"/>
          <w:sz w:val="28"/>
          <w:szCs w:val="28"/>
          <w:lang w:eastAsia="ru-RU"/>
        </w:rPr>
        <w:t> характеризуется глухим щелкающим звуком, который прослушивается выше плоскости разъема картера при резком уменьшении частоты вращения коленчатого вала сразу после пуска холодного двигателя.</w:t>
      </w:r>
    </w:p>
    <w:p w:rsidR="0035326C" w:rsidRPr="0035326C" w:rsidRDefault="0035326C" w:rsidP="004772C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5326C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На неисправность коренных подшипников</w:t>
      </w:r>
      <w:r w:rsidRPr="0035326C">
        <w:rPr>
          <w:rFonts w:ascii="Times New Roman" w:eastAsia="Times New Roman" w:hAnsi="Times New Roman"/>
          <w:sz w:val="28"/>
          <w:szCs w:val="28"/>
          <w:lang w:eastAsia="ru-RU"/>
        </w:rPr>
        <w:t> указывает сильный глухой низкий звук, который прослушивается в плоскости разъема картера двигателя при резком изменении частоты вращения коленчатого вала.</w:t>
      </w:r>
    </w:p>
    <w:p w:rsidR="0035326C" w:rsidRPr="0035326C" w:rsidRDefault="0035326C" w:rsidP="004772C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5326C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Стук шатунных подшипников</w:t>
      </w:r>
      <w:r w:rsidRPr="0035326C">
        <w:rPr>
          <w:rFonts w:ascii="Times New Roman" w:eastAsia="Times New Roman" w:hAnsi="Times New Roman"/>
          <w:sz w:val="28"/>
          <w:szCs w:val="28"/>
          <w:lang w:eastAsia="ru-RU"/>
        </w:rPr>
        <w:t> более резкий и звонкий по сравнению со стуком коренных подшипников, прослушивается в зоне вращения кривошипа соответствующего цилиндра. Исчезновение или заметное уменьшение стука при выключении зажигания или форсунки в этом цилиндре свидетельствует о неисправности подшипника.</w:t>
      </w:r>
    </w:p>
    <w:p w:rsidR="0035326C" w:rsidRPr="0035326C" w:rsidRDefault="0035326C" w:rsidP="004772C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5326C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При неисправности поршневого пальца</w:t>
      </w:r>
      <w:r w:rsidRPr="0035326C">
        <w:rPr>
          <w:rFonts w:ascii="Times New Roman" w:eastAsia="Times New Roman" w:hAnsi="Times New Roman"/>
          <w:sz w:val="28"/>
          <w:szCs w:val="28"/>
          <w:lang w:eastAsia="ru-RU"/>
        </w:rPr>
        <w:t xml:space="preserve"> слышен резкий звонкий высокий звук в зоне верхнего и нижнего положения поршневого пальца при </w:t>
      </w:r>
      <w:r w:rsidRPr="0035326C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изменении частоты вращения коленчатого вала двигателя. Не путать с детонационными стуками, которые появляются при большом угле опережения зажигания и исчезают при его уменьшении.</w:t>
      </w:r>
    </w:p>
    <w:p w:rsidR="0035326C" w:rsidRPr="0035326C" w:rsidRDefault="0035326C" w:rsidP="004772C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5326C">
        <w:rPr>
          <w:rFonts w:ascii="Times New Roman" w:eastAsia="Times New Roman" w:hAnsi="Times New Roman"/>
          <w:sz w:val="28"/>
          <w:szCs w:val="28"/>
          <w:lang w:eastAsia="ru-RU"/>
        </w:rPr>
        <w:t>Причинами могут быть — изнашивание деталей или недостаток смазочного материала.</w:t>
      </w:r>
    </w:p>
    <w:p w:rsidR="0035326C" w:rsidRPr="0035326C" w:rsidRDefault="0035326C" w:rsidP="004772C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5326C">
        <w:rPr>
          <w:rFonts w:ascii="Times New Roman" w:eastAsia="Times New Roman" w:hAnsi="Times New Roman"/>
          <w:sz w:val="28"/>
          <w:szCs w:val="28"/>
          <w:lang w:eastAsia="ru-RU"/>
        </w:rPr>
        <w:t>Причиной нарушения нормальной работы двигателя может стать сильная детонация, которая приводит к прогоранию поршней, обрыву шатунов, поломке коленчатого вала и т. д. Проворачивание вкладышей подшипников обычно приводит к заклиниванию двигателя. Неправильное размораживание двигателя при низких температурах окружающей среды может вызвать разрыв рубашки охлаждения и привести к полному разрушению двигателя.</w:t>
      </w:r>
    </w:p>
    <w:p w:rsidR="0035326C" w:rsidRPr="0035326C" w:rsidRDefault="0035326C" w:rsidP="004772C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5326C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Значительное снижение мощности двигателя</w:t>
      </w:r>
      <w:r w:rsidRPr="0035326C">
        <w:rPr>
          <w:rFonts w:ascii="Times New Roman" w:eastAsia="Times New Roman" w:hAnsi="Times New Roman"/>
          <w:sz w:val="28"/>
          <w:szCs w:val="28"/>
          <w:lang w:eastAsia="ru-RU"/>
        </w:rPr>
        <w:t xml:space="preserve"> происходит из-за увеличенного износа рабочих поверхностей деталей цилиндропоршневой группы — поршня, гильзы цилиндра, компрессионных колец, а также неплотного прилегания клапанов к седлам, повреждения прокладки головки блока цилиндров или ослаблено </w:t>
      </w:r>
      <w:proofErr w:type="spellStart"/>
      <w:r w:rsidRPr="0035326C">
        <w:rPr>
          <w:rFonts w:ascii="Times New Roman" w:eastAsia="Times New Roman" w:hAnsi="Times New Roman"/>
          <w:sz w:val="28"/>
          <w:szCs w:val="28"/>
          <w:lang w:eastAsia="ru-RU"/>
        </w:rPr>
        <w:t>ния</w:t>
      </w:r>
      <w:proofErr w:type="spellEnd"/>
      <w:r w:rsidRPr="0035326C">
        <w:rPr>
          <w:rFonts w:ascii="Times New Roman" w:eastAsia="Times New Roman" w:hAnsi="Times New Roman"/>
          <w:sz w:val="28"/>
          <w:szCs w:val="28"/>
          <w:lang w:eastAsia="ru-RU"/>
        </w:rPr>
        <w:t xml:space="preserve"> крепления головки блока цилиндров. Эти неисправности вызывают потерю компрессии, снижение давления в цилиндре в конце такта сжатия.</w:t>
      </w:r>
    </w:p>
    <w:p w:rsidR="0035326C" w:rsidRPr="0035326C" w:rsidRDefault="0035326C" w:rsidP="004772C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5326C">
        <w:rPr>
          <w:rFonts w:ascii="Times New Roman" w:eastAsia="Times New Roman" w:hAnsi="Times New Roman"/>
          <w:sz w:val="28"/>
          <w:szCs w:val="28"/>
          <w:lang w:eastAsia="ru-RU"/>
        </w:rPr>
        <w:t>Нормальное давление сжатия в цилиндрах должно быть не менее 3,0 МПа при частоте вращения коленчатого вала 500 мин"</w:t>
      </w:r>
      <w:r w:rsidRPr="0035326C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1 </w:t>
      </w:r>
      <w:r w:rsidRPr="0035326C">
        <w:rPr>
          <w:rFonts w:ascii="Times New Roman" w:eastAsia="Times New Roman" w:hAnsi="Times New Roman"/>
          <w:sz w:val="28"/>
          <w:szCs w:val="28"/>
          <w:lang w:eastAsia="ru-RU"/>
        </w:rPr>
        <w:t>для дизелей КамАЗ-740, ЯМЗ-236, ЯМЗ-238. Разница компрессии в цилиндрах не должна превышать 0,2 МПа.</w:t>
      </w:r>
    </w:p>
    <w:p w:rsidR="0035326C" w:rsidRPr="0035326C" w:rsidRDefault="0035326C" w:rsidP="004772C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5326C">
        <w:rPr>
          <w:rFonts w:ascii="Times New Roman" w:eastAsia="Times New Roman" w:hAnsi="Times New Roman"/>
          <w:sz w:val="28"/>
          <w:szCs w:val="28"/>
          <w:lang w:eastAsia="ru-RU"/>
        </w:rPr>
        <w:t xml:space="preserve">При </w:t>
      </w:r>
      <w:proofErr w:type="spellStart"/>
      <w:r w:rsidRPr="0035326C">
        <w:rPr>
          <w:rFonts w:ascii="Times New Roman" w:eastAsia="Times New Roman" w:hAnsi="Times New Roman"/>
          <w:sz w:val="28"/>
          <w:szCs w:val="28"/>
          <w:lang w:eastAsia="ru-RU"/>
        </w:rPr>
        <w:t>провертывании</w:t>
      </w:r>
      <w:proofErr w:type="spellEnd"/>
      <w:r w:rsidRPr="0035326C">
        <w:rPr>
          <w:rFonts w:ascii="Times New Roman" w:eastAsia="Times New Roman" w:hAnsi="Times New Roman"/>
          <w:sz w:val="28"/>
          <w:szCs w:val="28"/>
          <w:lang w:eastAsia="ru-RU"/>
        </w:rPr>
        <w:t xml:space="preserve"> коленчатого вала с помощью стартера на 12—15 оборотов давление в цилиндрах двигателя ЗИЛ-130 измеряется на 0,75—0,85 МПа, двигателя Урал-375 — 0,7 МПа, 3M3-53 — 0,75—0,78 МПа. Разница в компрессии в цилиндрах допускается не больше 0,05 МПа.</w:t>
      </w:r>
    </w:p>
    <w:p w:rsidR="0035326C" w:rsidRPr="0035326C" w:rsidRDefault="0035326C" w:rsidP="004772C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5326C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Снижение компрессии в цилиндрах</w:t>
      </w:r>
      <w:r w:rsidRPr="0035326C">
        <w:rPr>
          <w:rFonts w:ascii="Times New Roman" w:eastAsia="Times New Roman" w:hAnsi="Times New Roman"/>
          <w:sz w:val="28"/>
          <w:szCs w:val="28"/>
          <w:lang w:eastAsia="ru-RU"/>
        </w:rPr>
        <w:t xml:space="preserve"> происходит в результате изнашивания цилиндропоршневой группы, которое приводит к увеличению зазора, а это способствует прорыву газов из камеры сгорания. Кроме того, </w:t>
      </w:r>
      <w:r w:rsidRPr="0035326C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изменяется форма цилиндров, так как в разных зонах различные условия работы, например, в верхней части цилиндра температура выше, смазывание хуже (часть смазочного материала смывается неиспарившимся топливом, часть выгорает). Разрушение или залегание компрессионных колец в канавках поршня является следствием перегрева двигателя, или использования масла, не предусмотренного заводом-изготовителем, или длительной работы двигателя под нагрузкой при низких температурах охлаждающей жидкости.</w:t>
      </w:r>
    </w:p>
    <w:p w:rsidR="0035326C" w:rsidRPr="0035326C" w:rsidRDefault="0035326C" w:rsidP="004772C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5326C">
        <w:rPr>
          <w:rFonts w:ascii="Times New Roman" w:eastAsia="Times New Roman" w:hAnsi="Times New Roman"/>
          <w:sz w:val="28"/>
          <w:szCs w:val="28"/>
          <w:lang w:eastAsia="ru-RU"/>
        </w:rPr>
        <w:t>При несвоевременной замене масла или использовании масла с большим содержанием лаков и смол в камере сгорания на стенках цилиндра, поршне, головках клапанов откладывается нагар. Это происходит и вследствие изнашивания поршневых колец и цилиндров, при повышенном уровне масла в картере. Все это приводит к засорению канавок и пригоранию колец, которые перестают пружинить и сдерживать прорывающиеся газы, а их острые кромки начинают царапать зеркало цилиндров.</w:t>
      </w:r>
    </w:p>
    <w:p w:rsidR="0035326C" w:rsidRPr="0035326C" w:rsidRDefault="0035326C" w:rsidP="004772C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5326C">
        <w:rPr>
          <w:rFonts w:ascii="Times New Roman" w:eastAsia="Times New Roman" w:hAnsi="Times New Roman"/>
          <w:sz w:val="28"/>
          <w:szCs w:val="28"/>
          <w:lang w:eastAsia="ru-RU"/>
        </w:rPr>
        <w:t>Неисправности газораспределите</w:t>
      </w:r>
      <w:r w:rsidR="00E37EFA">
        <w:rPr>
          <w:rFonts w:ascii="Times New Roman" w:eastAsia="Times New Roman" w:hAnsi="Times New Roman"/>
          <w:sz w:val="28"/>
          <w:szCs w:val="28"/>
          <w:lang w:eastAsia="ru-RU"/>
        </w:rPr>
        <w:t xml:space="preserve">льного механизма (ГРМ) (рис. </w:t>
      </w:r>
      <w:r w:rsidRPr="0035326C">
        <w:rPr>
          <w:rFonts w:ascii="Times New Roman" w:eastAsia="Times New Roman" w:hAnsi="Times New Roman"/>
          <w:sz w:val="28"/>
          <w:szCs w:val="28"/>
          <w:lang w:eastAsia="ru-RU"/>
        </w:rPr>
        <w:t>2), который обеспечивает впуск свежего заряда воздуха горячей смеси в цилиндры двигателя и выпуск отработавших газов, уменьшают мощность и ухудшают экономичность двигателя.</w:t>
      </w:r>
    </w:p>
    <w:p w:rsidR="0035326C" w:rsidRPr="0035326C" w:rsidRDefault="0035326C" w:rsidP="004772C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5326C">
        <w:rPr>
          <w:rFonts w:ascii="Times New Roman" w:eastAsia="Times New Roman" w:hAnsi="Times New Roman"/>
          <w:sz w:val="28"/>
          <w:szCs w:val="28"/>
          <w:lang w:eastAsia="ru-RU"/>
        </w:rPr>
        <w:t>Основными причинами неисправности ГРМ являются:</w:t>
      </w:r>
    </w:p>
    <w:p w:rsidR="0035326C" w:rsidRPr="0035326C" w:rsidRDefault="0035326C" w:rsidP="004772CE">
      <w:pPr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5326C">
        <w:rPr>
          <w:rFonts w:ascii="Times New Roman" w:eastAsia="Times New Roman" w:hAnsi="Times New Roman"/>
          <w:sz w:val="28"/>
          <w:szCs w:val="28"/>
          <w:lang w:eastAsia="ru-RU"/>
        </w:rPr>
        <w:t>нарушение тепловых зазоров между стержнями клапанов и носками коромысел;</w:t>
      </w:r>
    </w:p>
    <w:p w:rsidR="0035326C" w:rsidRPr="0035326C" w:rsidRDefault="0035326C" w:rsidP="004772CE">
      <w:pPr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5326C">
        <w:rPr>
          <w:rFonts w:ascii="Times New Roman" w:eastAsia="Times New Roman" w:hAnsi="Times New Roman"/>
          <w:sz w:val="28"/>
          <w:szCs w:val="28"/>
          <w:lang w:eastAsia="ru-RU"/>
        </w:rPr>
        <w:t>подгорание рабочих фасок клапанов и седел;</w:t>
      </w:r>
    </w:p>
    <w:p w:rsidR="0035326C" w:rsidRPr="0035326C" w:rsidRDefault="0035326C" w:rsidP="004772CE">
      <w:pPr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5326C">
        <w:rPr>
          <w:rFonts w:ascii="Times New Roman" w:eastAsia="Times New Roman" w:hAnsi="Times New Roman"/>
          <w:sz w:val="28"/>
          <w:szCs w:val="28"/>
          <w:lang w:eastAsia="ru-RU"/>
        </w:rPr>
        <w:t>потеря упругости или поломка пружин клапанов;</w:t>
      </w:r>
    </w:p>
    <w:p w:rsidR="0035326C" w:rsidRPr="0035326C" w:rsidRDefault="0035326C" w:rsidP="00B2618A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5326C"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75D4C0D" wp14:editId="013B75C1">
            <wp:extent cx="5996940" cy="3895090"/>
            <wp:effectExtent l="0" t="0" r="3810" b="0"/>
            <wp:docPr id="41" name="Рисунок 41" descr="Газораспределительный механизм двигате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азораспределительный механизм двигателя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40" cy="389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EFA" w:rsidRPr="00E37EFA" w:rsidRDefault="00E37EFA" w:rsidP="00E37EFA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37EF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Рис. 2 - </w:t>
      </w:r>
      <w:r w:rsidR="0035326C" w:rsidRPr="00E37EFA">
        <w:rPr>
          <w:rFonts w:ascii="Times New Roman" w:eastAsia="Times New Roman" w:hAnsi="Times New Roman"/>
          <w:b/>
          <w:sz w:val="28"/>
          <w:szCs w:val="28"/>
          <w:lang w:eastAsia="ru-RU"/>
        </w:rPr>
        <w:t>Газораспределительный механизм двигателя:</w:t>
      </w:r>
    </w:p>
    <w:p w:rsidR="0035326C" w:rsidRPr="0035326C" w:rsidRDefault="0035326C" w:rsidP="00B2618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35326C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1</w:t>
      </w:r>
      <w:r w:rsidRPr="0035326C">
        <w:rPr>
          <w:rFonts w:ascii="Times New Roman" w:eastAsia="Times New Roman" w:hAnsi="Times New Roman"/>
          <w:sz w:val="28"/>
          <w:szCs w:val="28"/>
          <w:lang w:eastAsia="ru-RU"/>
        </w:rPr>
        <w:t> — зубчатое колесо привода топливного насоса; </w:t>
      </w:r>
      <w:r w:rsidRPr="0035326C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2</w:t>
      </w:r>
      <w:r w:rsidRPr="0035326C">
        <w:rPr>
          <w:rFonts w:ascii="Times New Roman" w:eastAsia="Times New Roman" w:hAnsi="Times New Roman"/>
          <w:sz w:val="28"/>
          <w:szCs w:val="28"/>
          <w:lang w:eastAsia="ru-RU"/>
        </w:rPr>
        <w:t> — зубчатое колесо распределительного вала; </w:t>
      </w:r>
      <w:r w:rsidRPr="0035326C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3</w:t>
      </w:r>
      <w:r w:rsidRPr="0035326C">
        <w:rPr>
          <w:rFonts w:ascii="Times New Roman" w:eastAsia="Times New Roman" w:hAnsi="Times New Roman"/>
          <w:sz w:val="28"/>
          <w:szCs w:val="28"/>
          <w:lang w:eastAsia="ru-RU"/>
        </w:rPr>
        <w:t> — фланец; </w:t>
      </w:r>
      <w:r w:rsidRPr="0035326C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4 —</w:t>
      </w:r>
      <w:r w:rsidRPr="0035326C">
        <w:rPr>
          <w:rFonts w:ascii="Times New Roman" w:eastAsia="Times New Roman" w:hAnsi="Times New Roman"/>
          <w:sz w:val="28"/>
          <w:szCs w:val="28"/>
          <w:lang w:eastAsia="ru-RU"/>
        </w:rPr>
        <w:t> распределительный вал; </w:t>
      </w:r>
      <w:r w:rsidRPr="0035326C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5 —</w:t>
      </w:r>
      <w:r w:rsidRPr="0035326C">
        <w:rPr>
          <w:rFonts w:ascii="Times New Roman" w:eastAsia="Times New Roman" w:hAnsi="Times New Roman"/>
          <w:sz w:val="28"/>
          <w:szCs w:val="28"/>
          <w:lang w:eastAsia="ru-RU"/>
        </w:rPr>
        <w:t> толкатель; </w:t>
      </w:r>
      <w:r w:rsidRPr="0035326C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6</w:t>
      </w:r>
      <w:r w:rsidRPr="0035326C">
        <w:rPr>
          <w:rFonts w:ascii="Times New Roman" w:eastAsia="Times New Roman" w:hAnsi="Times New Roman"/>
          <w:sz w:val="28"/>
          <w:szCs w:val="28"/>
          <w:lang w:eastAsia="ru-RU"/>
        </w:rPr>
        <w:t> — штанга; 7 — выпускной клапан; </w:t>
      </w:r>
      <w:r w:rsidRPr="0035326C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8—</w:t>
      </w:r>
      <w:r w:rsidRPr="0035326C">
        <w:rPr>
          <w:rFonts w:ascii="Times New Roman" w:eastAsia="Times New Roman" w:hAnsi="Times New Roman"/>
          <w:sz w:val="28"/>
          <w:szCs w:val="28"/>
          <w:lang w:eastAsia="ru-RU"/>
        </w:rPr>
        <w:t> впускной клапан; </w:t>
      </w:r>
      <w:r w:rsidRPr="0035326C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9 —</w:t>
      </w:r>
      <w:r w:rsidRPr="0035326C">
        <w:rPr>
          <w:rFonts w:ascii="Times New Roman" w:eastAsia="Times New Roman" w:hAnsi="Times New Roman"/>
          <w:sz w:val="28"/>
          <w:szCs w:val="28"/>
          <w:lang w:eastAsia="ru-RU"/>
        </w:rPr>
        <w:t> механизм вращения клапана; </w:t>
      </w:r>
      <w:r w:rsidRPr="0035326C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10—</w:t>
      </w:r>
      <w:r w:rsidRPr="0035326C">
        <w:rPr>
          <w:rFonts w:ascii="Times New Roman" w:eastAsia="Times New Roman" w:hAnsi="Times New Roman"/>
          <w:sz w:val="28"/>
          <w:szCs w:val="28"/>
          <w:lang w:eastAsia="ru-RU"/>
        </w:rPr>
        <w:t> резиновая манжета; </w:t>
      </w:r>
      <w:r w:rsidRPr="0035326C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11 —</w:t>
      </w:r>
      <w:r w:rsidRPr="0035326C">
        <w:rPr>
          <w:rFonts w:ascii="Times New Roman" w:eastAsia="Times New Roman" w:hAnsi="Times New Roman"/>
          <w:sz w:val="28"/>
          <w:szCs w:val="28"/>
          <w:lang w:eastAsia="ru-RU"/>
        </w:rPr>
        <w:t> пружина клапана; </w:t>
      </w:r>
      <w:r w:rsidRPr="0035326C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12</w:t>
      </w:r>
      <w:r w:rsidRPr="0035326C">
        <w:rPr>
          <w:rFonts w:ascii="Times New Roman" w:eastAsia="Times New Roman" w:hAnsi="Times New Roman"/>
          <w:sz w:val="28"/>
          <w:szCs w:val="28"/>
          <w:lang w:eastAsia="ru-RU"/>
        </w:rPr>
        <w:t> — гаситель вибрации пружины; </w:t>
      </w:r>
      <w:r w:rsidRPr="0035326C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13</w:t>
      </w:r>
      <w:r w:rsidRPr="0035326C">
        <w:rPr>
          <w:rFonts w:ascii="Times New Roman" w:eastAsia="Times New Roman" w:hAnsi="Times New Roman"/>
          <w:sz w:val="28"/>
          <w:szCs w:val="28"/>
          <w:lang w:eastAsia="ru-RU"/>
        </w:rPr>
        <w:t> — уплотнительное кольцо; /4 — тарелка; </w:t>
      </w:r>
      <w:r w:rsidRPr="0035326C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15—</w:t>
      </w:r>
      <w:r w:rsidRPr="0035326C">
        <w:rPr>
          <w:rFonts w:ascii="Times New Roman" w:eastAsia="Times New Roman" w:hAnsi="Times New Roman"/>
          <w:sz w:val="28"/>
          <w:szCs w:val="28"/>
          <w:lang w:eastAsia="ru-RU"/>
        </w:rPr>
        <w:t> сухарь; </w:t>
      </w:r>
      <w:r w:rsidRPr="0035326C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16—</w:t>
      </w:r>
      <w:r w:rsidRPr="0035326C">
        <w:rPr>
          <w:rFonts w:ascii="Times New Roman" w:eastAsia="Times New Roman" w:hAnsi="Times New Roman"/>
          <w:sz w:val="28"/>
          <w:szCs w:val="28"/>
          <w:lang w:eastAsia="ru-RU"/>
        </w:rPr>
        <w:t> коромысло; </w:t>
      </w:r>
      <w:r w:rsidRPr="0035326C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17—</w:t>
      </w:r>
      <w:r w:rsidRPr="0035326C">
        <w:rPr>
          <w:rFonts w:ascii="Times New Roman" w:eastAsia="Times New Roman" w:hAnsi="Times New Roman"/>
          <w:sz w:val="28"/>
          <w:szCs w:val="28"/>
          <w:lang w:eastAsia="ru-RU"/>
        </w:rPr>
        <w:t> контргайка;</w:t>
      </w:r>
      <w:proofErr w:type="gramEnd"/>
      <w:r w:rsidRPr="0035326C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35326C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18 —</w:t>
      </w:r>
      <w:r w:rsidRPr="0035326C">
        <w:rPr>
          <w:rFonts w:ascii="Times New Roman" w:eastAsia="Times New Roman" w:hAnsi="Times New Roman"/>
          <w:sz w:val="28"/>
          <w:szCs w:val="28"/>
          <w:lang w:eastAsia="ru-RU"/>
        </w:rPr>
        <w:t> регулировочный винт; </w:t>
      </w:r>
      <w:r w:rsidRPr="0035326C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19</w:t>
      </w:r>
      <w:r w:rsidRPr="0035326C">
        <w:rPr>
          <w:rFonts w:ascii="Times New Roman" w:eastAsia="Times New Roman" w:hAnsi="Times New Roman"/>
          <w:sz w:val="28"/>
          <w:szCs w:val="28"/>
          <w:lang w:eastAsia="ru-RU"/>
        </w:rPr>
        <w:t> — втулка коромысла; </w:t>
      </w:r>
      <w:r w:rsidRPr="0035326C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20—</w:t>
      </w:r>
      <w:r w:rsidRPr="0035326C">
        <w:rPr>
          <w:rFonts w:ascii="Times New Roman" w:eastAsia="Times New Roman" w:hAnsi="Times New Roman"/>
          <w:sz w:val="28"/>
          <w:szCs w:val="28"/>
          <w:lang w:eastAsia="ru-RU"/>
        </w:rPr>
        <w:t> обойма; </w:t>
      </w:r>
      <w:r w:rsidRPr="0035326C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21</w:t>
      </w:r>
      <w:r w:rsidRPr="0035326C">
        <w:rPr>
          <w:rFonts w:ascii="Times New Roman" w:eastAsia="Times New Roman" w:hAnsi="Times New Roman"/>
          <w:sz w:val="28"/>
          <w:szCs w:val="28"/>
          <w:lang w:eastAsia="ru-RU"/>
        </w:rPr>
        <w:t> — дисковая пружина; </w:t>
      </w:r>
      <w:r w:rsidRPr="0035326C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22</w:t>
      </w:r>
      <w:r w:rsidRPr="0035326C">
        <w:rPr>
          <w:rFonts w:ascii="Times New Roman" w:eastAsia="Times New Roman" w:hAnsi="Times New Roman"/>
          <w:sz w:val="28"/>
          <w:szCs w:val="28"/>
          <w:lang w:eastAsia="ru-RU"/>
        </w:rPr>
        <w:t> — шарик; </w:t>
      </w:r>
      <w:r w:rsidRPr="0035326C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23 —</w:t>
      </w:r>
      <w:r w:rsidRPr="0035326C">
        <w:rPr>
          <w:rFonts w:ascii="Times New Roman" w:eastAsia="Times New Roman" w:hAnsi="Times New Roman"/>
          <w:sz w:val="28"/>
          <w:szCs w:val="28"/>
          <w:lang w:eastAsia="ru-RU"/>
        </w:rPr>
        <w:t> пружина; </w:t>
      </w:r>
      <w:r w:rsidRPr="0035326C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24 —</w:t>
      </w:r>
      <w:r w:rsidRPr="0035326C">
        <w:rPr>
          <w:rFonts w:ascii="Times New Roman" w:eastAsia="Times New Roman" w:hAnsi="Times New Roman"/>
          <w:sz w:val="28"/>
          <w:szCs w:val="28"/>
          <w:lang w:eastAsia="ru-RU"/>
        </w:rPr>
        <w:t> корпус механизма вращения; </w:t>
      </w:r>
      <w:r w:rsidRPr="0035326C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25 —</w:t>
      </w:r>
      <w:r w:rsidR="00B2618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5326C">
        <w:rPr>
          <w:rFonts w:ascii="Times New Roman" w:eastAsia="Times New Roman" w:hAnsi="Times New Roman"/>
          <w:sz w:val="28"/>
          <w:szCs w:val="28"/>
          <w:lang w:eastAsia="ru-RU"/>
        </w:rPr>
        <w:t>фиксирующая втулка</w:t>
      </w:r>
    </w:p>
    <w:p w:rsidR="0035326C" w:rsidRPr="0035326C" w:rsidRDefault="0035326C" w:rsidP="004772C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5326C">
        <w:rPr>
          <w:rFonts w:ascii="Times New Roman" w:eastAsia="Times New Roman" w:hAnsi="Times New Roman"/>
          <w:sz w:val="28"/>
          <w:szCs w:val="28"/>
          <w:lang w:eastAsia="ru-RU"/>
        </w:rPr>
        <w:t>• повышенное изнашивание толкателей, штанг, коромысел, направляющих втулок клапанов, опорных шеек, втулок и кулачков распределительного вала, его упорного фланца и зубьев распределительного зубчатого колеса.</w:t>
      </w:r>
    </w:p>
    <w:p w:rsidR="0035326C" w:rsidRPr="0035326C" w:rsidRDefault="0035326C" w:rsidP="004772C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5326C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Нарушение тепловых зазоров между стержнями клапанов и носками коромысел</w:t>
      </w:r>
      <w:r w:rsidRPr="0035326C">
        <w:rPr>
          <w:rFonts w:ascii="Times New Roman" w:eastAsia="Times New Roman" w:hAnsi="Times New Roman"/>
          <w:sz w:val="28"/>
          <w:szCs w:val="28"/>
          <w:lang w:eastAsia="ru-RU"/>
        </w:rPr>
        <w:t> приводит к снижению эффективной мощности двигателя.</w:t>
      </w:r>
    </w:p>
    <w:p w:rsidR="0035326C" w:rsidRPr="0035326C" w:rsidRDefault="0035326C" w:rsidP="004772C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5326C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lastRenderedPageBreak/>
        <w:t>Тепловой зазор</w:t>
      </w:r>
      <w:r w:rsidRPr="0035326C">
        <w:rPr>
          <w:rFonts w:ascii="Times New Roman" w:eastAsia="Times New Roman" w:hAnsi="Times New Roman"/>
          <w:sz w:val="28"/>
          <w:szCs w:val="28"/>
          <w:lang w:eastAsia="ru-RU"/>
        </w:rPr>
        <w:t> в клапанном механизме двигателя обеспечивает необходимую посадку клапана на седло и компенсирует тепловое расширение деталей механизма.</w:t>
      </w:r>
    </w:p>
    <w:p w:rsidR="0035326C" w:rsidRPr="0035326C" w:rsidRDefault="0035326C" w:rsidP="004772C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5326C">
        <w:rPr>
          <w:rFonts w:ascii="Times New Roman" w:eastAsia="Times New Roman" w:hAnsi="Times New Roman"/>
          <w:sz w:val="28"/>
          <w:szCs w:val="28"/>
          <w:lang w:eastAsia="ru-RU"/>
        </w:rPr>
        <w:t>Характерным признаком при увеличенном тепловом зазоре при работе двигателя с малой частотой вращения коленчатого вала без нагрузки прослушивается резкий звонкий стук. При этом уменьшается высота подъема и проходное сечение клапана.</w:t>
      </w:r>
    </w:p>
    <w:p w:rsidR="0035326C" w:rsidRPr="0035326C" w:rsidRDefault="0035326C" w:rsidP="004772C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5326C">
        <w:rPr>
          <w:rFonts w:ascii="Times New Roman" w:eastAsia="Times New Roman" w:hAnsi="Times New Roman"/>
          <w:sz w:val="28"/>
          <w:szCs w:val="28"/>
          <w:lang w:eastAsia="ru-RU"/>
        </w:rPr>
        <w:t>Если в клапанном механизме </w:t>
      </w:r>
      <w:r w:rsidRPr="0035326C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тепловой зазор увеличен </w:t>
      </w:r>
      <w:r w:rsidR="00B2618A">
        <w:rPr>
          <w:rFonts w:ascii="Times New Roman" w:eastAsia="Times New Roman" w:hAnsi="Times New Roman"/>
          <w:sz w:val="28"/>
          <w:szCs w:val="28"/>
          <w:lang w:eastAsia="ru-RU"/>
        </w:rPr>
        <w:t xml:space="preserve">(рис. </w:t>
      </w:r>
      <w:r w:rsidRPr="0035326C">
        <w:rPr>
          <w:rFonts w:ascii="Times New Roman" w:eastAsia="Times New Roman" w:hAnsi="Times New Roman"/>
          <w:sz w:val="28"/>
          <w:szCs w:val="28"/>
          <w:lang w:eastAsia="ru-RU"/>
        </w:rPr>
        <w:t>3), то носок коромысла </w:t>
      </w:r>
      <w:r w:rsidRPr="0035326C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б</w:t>
      </w:r>
      <w:r w:rsidRPr="0035326C">
        <w:rPr>
          <w:rFonts w:ascii="Times New Roman" w:eastAsia="Times New Roman" w:hAnsi="Times New Roman"/>
          <w:sz w:val="28"/>
          <w:szCs w:val="28"/>
          <w:lang w:eastAsia="ru-RU"/>
        </w:rPr>
        <w:t> уже не будет амортизировать клапан при его закрытии, процесс будет слишком резким, что</w:t>
      </w:r>
    </w:p>
    <w:p w:rsidR="0035326C" w:rsidRPr="0035326C" w:rsidRDefault="0035326C" w:rsidP="00B2618A">
      <w:pPr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35326C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1211739" wp14:editId="4D84C2B2">
            <wp:extent cx="3051810" cy="4298950"/>
            <wp:effectExtent l="0" t="0" r="0" b="6350"/>
            <wp:docPr id="42" name="Рисунок 42" descr="Газораспределительный механизм двигателя КамАЗ-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азораспределительный механизм двигателя КамАЗ-74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18A" w:rsidRPr="00B2618A" w:rsidRDefault="00B2618A" w:rsidP="00B2618A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2618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Рис. 3 - </w:t>
      </w:r>
      <w:r w:rsidR="0035326C" w:rsidRPr="00B2618A">
        <w:rPr>
          <w:rFonts w:ascii="Times New Roman" w:eastAsia="Times New Roman" w:hAnsi="Times New Roman"/>
          <w:b/>
          <w:sz w:val="28"/>
          <w:szCs w:val="28"/>
          <w:lang w:eastAsia="ru-RU"/>
        </w:rPr>
        <w:t>Газораспределительный механизм двигателя КамАЗ-740:</w:t>
      </w:r>
    </w:p>
    <w:p w:rsidR="0035326C" w:rsidRPr="0035326C" w:rsidRDefault="0035326C" w:rsidP="00B2618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35326C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А —</w:t>
      </w:r>
      <w:r w:rsidRPr="0035326C">
        <w:rPr>
          <w:rFonts w:ascii="Times New Roman" w:eastAsia="Times New Roman" w:hAnsi="Times New Roman"/>
          <w:sz w:val="28"/>
          <w:szCs w:val="28"/>
          <w:lang w:eastAsia="ru-RU"/>
        </w:rPr>
        <w:t> тепловой зазор; / — распределительный вал; </w:t>
      </w:r>
      <w:r w:rsidRPr="0035326C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2</w:t>
      </w:r>
      <w:r w:rsidRPr="0035326C">
        <w:rPr>
          <w:rFonts w:ascii="Times New Roman" w:eastAsia="Times New Roman" w:hAnsi="Times New Roman"/>
          <w:sz w:val="28"/>
          <w:szCs w:val="28"/>
          <w:lang w:eastAsia="ru-RU"/>
        </w:rPr>
        <w:t> — толкатель; </w:t>
      </w:r>
      <w:r w:rsidRPr="0035326C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3</w:t>
      </w:r>
      <w:r w:rsidRPr="0035326C">
        <w:rPr>
          <w:rFonts w:ascii="Times New Roman" w:eastAsia="Times New Roman" w:hAnsi="Times New Roman"/>
          <w:sz w:val="28"/>
          <w:szCs w:val="28"/>
          <w:lang w:eastAsia="ru-RU"/>
        </w:rPr>
        <w:t> — направляющая толкателя; </w:t>
      </w:r>
      <w:r w:rsidRPr="0035326C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4</w:t>
      </w:r>
      <w:r w:rsidRPr="0035326C">
        <w:rPr>
          <w:rFonts w:ascii="Times New Roman" w:eastAsia="Times New Roman" w:hAnsi="Times New Roman"/>
          <w:sz w:val="28"/>
          <w:szCs w:val="28"/>
          <w:lang w:eastAsia="ru-RU"/>
        </w:rPr>
        <w:t> — штанга; 5 — прокладка крышки; </w:t>
      </w:r>
      <w:r w:rsidRPr="0035326C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6</w:t>
      </w:r>
      <w:r w:rsidRPr="0035326C">
        <w:rPr>
          <w:rFonts w:ascii="Times New Roman" w:eastAsia="Times New Roman" w:hAnsi="Times New Roman"/>
          <w:sz w:val="28"/>
          <w:szCs w:val="28"/>
          <w:lang w:eastAsia="ru-RU"/>
        </w:rPr>
        <w:t> — коромысло; 7 — гайка; </w:t>
      </w:r>
      <w:r w:rsidRPr="0035326C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8 —</w:t>
      </w:r>
      <w:r w:rsidRPr="0035326C">
        <w:rPr>
          <w:rFonts w:ascii="Times New Roman" w:eastAsia="Times New Roman" w:hAnsi="Times New Roman"/>
          <w:sz w:val="28"/>
          <w:szCs w:val="28"/>
          <w:lang w:eastAsia="ru-RU"/>
        </w:rPr>
        <w:t> регулировочный винт; </w:t>
      </w:r>
      <w:r w:rsidRPr="0035326C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9</w:t>
      </w:r>
      <w:r w:rsidRPr="0035326C">
        <w:rPr>
          <w:rFonts w:ascii="Times New Roman" w:eastAsia="Times New Roman" w:hAnsi="Times New Roman"/>
          <w:sz w:val="28"/>
          <w:szCs w:val="28"/>
          <w:lang w:eastAsia="ru-RU"/>
        </w:rPr>
        <w:t> — болт крепления крышки; </w:t>
      </w:r>
      <w:r w:rsidRPr="0035326C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10</w:t>
      </w:r>
      <w:r w:rsidRPr="0035326C">
        <w:rPr>
          <w:rFonts w:ascii="Times New Roman" w:eastAsia="Times New Roman" w:hAnsi="Times New Roman"/>
          <w:sz w:val="28"/>
          <w:szCs w:val="28"/>
          <w:lang w:eastAsia="ru-RU"/>
        </w:rPr>
        <w:t> — сухарь; </w:t>
      </w:r>
      <w:r w:rsidRPr="0035326C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11</w:t>
      </w:r>
      <w:r w:rsidRPr="0035326C">
        <w:rPr>
          <w:rFonts w:ascii="Times New Roman" w:eastAsia="Times New Roman" w:hAnsi="Times New Roman"/>
          <w:sz w:val="28"/>
          <w:szCs w:val="28"/>
          <w:lang w:eastAsia="ru-RU"/>
        </w:rPr>
        <w:t> — втулка тарелки; </w:t>
      </w:r>
      <w:r w:rsidRPr="0035326C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12 —</w:t>
      </w:r>
      <w:r w:rsidRPr="0035326C">
        <w:rPr>
          <w:rFonts w:ascii="Times New Roman" w:eastAsia="Times New Roman" w:hAnsi="Times New Roman"/>
          <w:sz w:val="28"/>
          <w:szCs w:val="28"/>
          <w:lang w:eastAsia="ru-RU"/>
        </w:rPr>
        <w:t> тарелка пружины; </w:t>
      </w:r>
      <w:r w:rsidRPr="0035326C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13</w:t>
      </w:r>
      <w:r w:rsidRPr="0035326C">
        <w:rPr>
          <w:rFonts w:ascii="Times New Roman" w:eastAsia="Times New Roman" w:hAnsi="Times New Roman"/>
          <w:sz w:val="28"/>
          <w:szCs w:val="28"/>
          <w:lang w:eastAsia="ru-RU"/>
        </w:rPr>
        <w:t> и </w:t>
      </w:r>
      <w:r w:rsidRPr="0035326C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14</w:t>
      </w:r>
      <w:r w:rsidRPr="0035326C">
        <w:rPr>
          <w:rFonts w:ascii="Times New Roman" w:eastAsia="Times New Roman" w:hAnsi="Times New Roman"/>
          <w:sz w:val="28"/>
          <w:szCs w:val="28"/>
          <w:lang w:eastAsia="ru-RU"/>
        </w:rPr>
        <w:t> — клапанные пружины; </w:t>
      </w:r>
      <w:r w:rsidRPr="0035326C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15 —</w:t>
      </w:r>
      <w:r w:rsidRPr="0035326C">
        <w:rPr>
          <w:rFonts w:ascii="Times New Roman" w:eastAsia="Times New Roman" w:hAnsi="Times New Roman"/>
          <w:sz w:val="28"/>
          <w:szCs w:val="28"/>
          <w:lang w:eastAsia="ru-RU"/>
        </w:rPr>
        <w:t xml:space="preserve"> направляющая </w:t>
      </w:r>
      <w:r w:rsidRPr="0035326C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клапана; </w:t>
      </w:r>
      <w:r w:rsidRPr="0035326C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16</w:t>
      </w:r>
      <w:r w:rsidRPr="0035326C">
        <w:rPr>
          <w:rFonts w:ascii="Times New Roman" w:eastAsia="Times New Roman" w:hAnsi="Times New Roman"/>
          <w:sz w:val="28"/>
          <w:szCs w:val="28"/>
          <w:lang w:eastAsia="ru-RU"/>
        </w:rPr>
        <w:t> — упорная шайба;</w:t>
      </w:r>
      <w:proofErr w:type="gramEnd"/>
      <w:r w:rsidRPr="0035326C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35326C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17 —</w:t>
      </w:r>
      <w:r w:rsidR="00B2618A">
        <w:rPr>
          <w:rFonts w:ascii="Times New Roman" w:eastAsia="Times New Roman" w:hAnsi="Times New Roman"/>
          <w:sz w:val="28"/>
          <w:szCs w:val="28"/>
          <w:lang w:eastAsia="ru-RU"/>
        </w:rPr>
        <w:t xml:space="preserve"> клапан </w:t>
      </w:r>
      <w:r w:rsidRPr="0035326C">
        <w:rPr>
          <w:rFonts w:ascii="Times New Roman" w:eastAsia="Times New Roman" w:hAnsi="Times New Roman"/>
          <w:sz w:val="28"/>
          <w:szCs w:val="28"/>
          <w:lang w:eastAsia="ru-RU"/>
        </w:rPr>
        <w:t xml:space="preserve">вызовет наклеп головки клапана и седла и может привести к разрушению их рабочих поверхностей. Причинами увеличения теплового зазора </w:t>
      </w:r>
      <w:proofErr w:type="gramStart"/>
      <w:r w:rsidRPr="0035326C">
        <w:rPr>
          <w:rFonts w:ascii="Times New Roman" w:eastAsia="Times New Roman" w:hAnsi="Times New Roman"/>
          <w:sz w:val="28"/>
          <w:szCs w:val="28"/>
          <w:lang w:eastAsia="ru-RU"/>
        </w:rPr>
        <w:t>являются</w:t>
      </w:r>
      <w:proofErr w:type="gramEnd"/>
      <w:r w:rsidRPr="0035326C">
        <w:rPr>
          <w:rFonts w:ascii="Times New Roman" w:eastAsia="Times New Roman" w:hAnsi="Times New Roman"/>
          <w:sz w:val="28"/>
          <w:szCs w:val="28"/>
          <w:lang w:eastAsia="ru-RU"/>
        </w:rPr>
        <w:t xml:space="preserve"> изнашивание торцевой части деталей привода и кулачка, развальцовка от значительных знакопеременных нагрузок торцевой части привода и самого клапана.</w:t>
      </w:r>
    </w:p>
    <w:p w:rsidR="0035326C" w:rsidRPr="0035326C" w:rsidRDefault="0035326C" w:rsidP="004772C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5326C">
        <w:rPr>
          <w:rFonts w:ascii="Times New Roman" w:eastAsia="Times New Roman" w:hAnsi="Times New Roman"/>
          <w:sz w:val="28"/>
          <w:szCs w:val="28"/>
          <w:lang w:eastAsia="ru-RU"/>
        </w:rPr>
        <w:t>Увеличение теплового зазора приводит к ухудшению очистки цилиндра от отработавших газов, в результате чего уменьшается наполнение цилиндра свежим зарядом воздуха горючей смеси, что ухудшает процесс сгорания.</w:t>
      </w:r>
    </w:p>
    <w:p w:rsidR="0035326C" w:rsidRPr="0035326C" w:rsidRDefault="0035326C" w:rsidP="004772C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5326C">
        <w:rPr>
          <w:rFonts w:ascii="Times New Roman" w:eastAsia="Times New Roman" w:hAnsi="Times New Roman"/>
          <w:sz w:val="28"/>
          <w:szCs w:val="28"/>
          <w:lang w:eastAsia="ru-RU"/>
        </w:rPr>
        <w:t>При </w:t>
      </w:r>
      <w:r w:rsidRPr="0035326C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уменьшенном тепловом</w:t>
      </w:r>
      <w:r w:rsidRPr="0035326C">
        <w:rPr>
          <w:rFonts w:ascii="Times New Roman" w:eastAsia="Times New Roman" w:hAnsi="Times New Roman"/>
          <w:sz w:val="28"/>
          <w:szCs w:val="28"/>
          <w:lang w:eastAsia="ru-RU"/>
        </w:rPr>
        <w:t> зазоре нарушается его посадка в седло, подгорают фаски клапанов и их седла, двигатель работает с перебоями.</w:t>
      </w:r>
    </w:p>
    <w:p w:rsidR="0035326C" w:rsidRPr="0035326C" w:rsidRDefault="0035326C" w:rsidP="004772C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5326C">
        <w:rPr>
          <w:rFonts w:ascii="Times New Roman" w:eastAsia="Times New Roman" w:hAnsi="Times New Roman"/>
          <w:sz w:val="28"/>
          <w:szCs w:val="28"/>
          <w:lang w:eastAsia="ru-RU"/>
        </w:rPr>
        <w:t>Если размер теплового зазора меньше требуемого, то клапан </w:t>
      </w:r>
      <w:r w:rsidRPr="0035326C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17</w:t>
      </w:r>
      <w:r w:rsidRPr="0035326C">
        <w:rPr>
          <w:rFonts w:ascii="Times New Roman" w:eastAsia="Times New Roman" w:hAnsi="Times New Roman"/>
          <w:sz w:val="28"/>
          <w:szCs w:val="28"/>
          <w:lang w:eastAsia="ru-RU"/>
        </w:rPr>
        <w:t> нагревается, удлиняется и может коснуться носка коромысла </w:t>
      </w:r>
      <w:r w:rsidRPr="0035326C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6.</w:t>
      </w:r>
      <w:r w:rsidRPr="0035326C">
        <w:rPr>
          <w:rFonts w:ascii="Times New Roman" w:eastAsia="Times New Roman" w:hAnsi="Times New Roman"/>
          <w:sz w:val="28"/>
          <w:szCs w:val="28"/>
          <w:lang w:eastAsia="ru-RU"/>
        </w:rPr>
        <w:t> Кроме того, привод, состоящий из кулачка распределительного вала /, толкателя </w:t>
      </w:r>
      <w:r w:rsidRPr="0035326C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2</w:t>
      </w:r>
      <w:r w:rsidRPr="0035326C">
        <w:rPr>
          <w:rFonts w:ascii="Times New Roman" w:eastAsia="Times New Roman" w:hAnsi="Times New Roman"/>
          <w:sz w:val="28"/>
          <w:szCs w:val="28"/>
          <w:lang w:eastAsia="ru-RU"/>
        </w:rPr>
        <w:t> и штанги </w:t>
      </w:r>
      <w:r w:rsidRPr="0035326C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4</w:t>
      </w:r>
      <w:r w:rsidRPr="0035326C">
        <w:rPr>
          <w:rFonts w:ascii="Times New Roman" w:eastAsia="Times New Roman" w:hAnsi="Times New Roman"/>
          <w:sz w:val="28"/>
          <w:szCs w:val="28"/>
          <w:lang w:eastAsia="ru-RU"/>
        </w:rPr>
        <w:t>, также нагревается и удлиняется и воздействует на коромысло, вследствие чего тепловой зазор</w:t>
      </w:r>
    </w:p>
    <w:p w:rsidR="0035326C" w:rsidRPr="0035326C" w:rsidRDefault="0035326C" w:rsidP="004772C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5326C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А</w:t>
      </w:r>
      <w:r w:rsidRPr="0035326C">
        <w:rPr>
          <w:rFonts w:ascii="Times New Roman" w:eastAsia="Times New Roman" w:hAnsi="Times New Roman"/>
          <w:sz w:val="28"/>
          <w:szCs w:val="28"/>
          <w:lang w:eastAsia="ru-RU"/>
        </w:rPr>
        <w:t xml:space="preserve"> уменьшается. В результате клапан не </w:t>
      </w:r>
      <w:proofErr w:type="gramStart"/>
      <w:r w:rsidRPr="0035326C">
        <w:rPr>
          <w:rFonts w:ascii="Times New Roman" w:eastAsia="Times New Roman" w:hAnsi="Times New Roman"/>
          <w:sz w:val="28"/>
          <w:szCs w:val="28"/>
          <w:lang w:eastAsia="ru-RU"/>
        </w:rPr>
        <w:t>сможет закрыться в нужный момент из-за чего компрессия в цилиндре резко снижается</w:t>
      </w:r>
      <w:proofErr w:type="gramEnd"/>
      <w:r w:rsidRPr="0035326C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35326C" w:rsidRPr="0035326C" w:rsidRDefault="0035326C" w:rsidP="004772C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5326C">
        <w:rPr>
          <w:rFonts w:ascii="Times New Roman" w:eastAsia="Times New Roman" w:hAnsi="Times New Roman"/>
          <w:sz w:val="28"/>
          <w:szCs w:val="28"/>
          <w:lang w:eastAsia="ru-RU"/>
        </w:rPr>
        <w:t xml:space="preserve">Признаками уменьшенного теплового зазора являются периодические хлопки </w:t>
      </w:r>
      <w:proofErr w:type="gramStart"/>
      <w:r w:rsidRPr="0035326C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proofErr w:type="gramEnd"/>
      <w:r w:rsidRPr="0035326C">
        <w:rPr>
          <w:rFonts w:ascii="Times New Roman" w:eastAsia="Times New Roman" w:hAnsi="Times New Roman"/>
          <w:sz w:val="28"/>
          <w:szCs w:val="28"/>
          <w:lang w:eastAsia="ru-RU"/>
        </w:rPr>
        <w:t xml:space="preserve"> впускном или выпускном трубопроводах. У карбюраторных двигателей при уменьшенных тепловых зазорах впускных клапанов возникают хлопки в карбюраторе, а выпускных клапанов — в глушителе.</w:t>
      </w:r>
    </w:p>
    <w:p w:rsidR="0035326C" w:rsidRPr="0035326C" w:rsidRDefault="0035326C" w:rsidP="004772C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5326C">
        <w:rPr>
          <w:rFonts w:ascii="Times New Roman" w:eastAsia="Times New Roman" w:hAnsi="Times New Roman"/>
          <w:sz w:val="28"/>
          <w:szCs w:val="28"/>
          <w:lang w:eastAsia="ru-RU"/>
        </w:rPr>
        <w:t>Тепловые зазоры между стержнями клапанов и носками коромысел следует периодически проверять. Их значения устанавлива</w:t>
      </w:r>
      <w:r w:rsidR="00B2618A">
        <w:rPr>
          <w:rFonts w:ascii="Times New Roman" w:eastAsia="Times New Roman" w:hAnsi="Times New Roman"/>
          <w:sz w:val="28"/>
          <w:szCs w:val="28"/>
          <w:lang w:eastAsia="ru-RU"/>
        </w:rPr>
        <w:t xml:space="preserve">ет завод-изготовитель (табл. </w:t>
      </w:r>
      <w:r w:rsidRPr="0035326C">
        <w:rPr>
          <w:rFonts w:ascii="Times New Roman" w:eastAsia="Times New Roman" w:hAnsi="Times New Roman"/>
          <w:sz w:val="28"/>
          <w:szCs w:val="28"/>
          <w:lang w:eastAsia="ru-RU"/>
        </w:rPr>
        <w:t>1).</w:t>
      </w:r>
    </w:p>
    <w:p w:rsidR="00B2618A" w:rsidRDefault="00B2618A" w:rsidP="004772CE">
      <w:pPr>
        <w:spacing w:after="0" w:line="360" w:lineRule="auto"/>
        <w:ind w:firstLine="709"/>
        <w:jc w:val="both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</w:p>
    <w:p w:rsidR="00B2618A" w:rsidRDefault="00B2618A" w:rsidP="004772CE">
      <w:pPr>
        <w:spacing w:after="0" w:line="360" w:lineRule="auto"/>
        <w:ind w:firstLine="709"/>
        <w:jc w:val="both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</w:p>
    <w:p w:rsidR="00B2618A" w:rsidRDefault="00B2618A" w:rsidP="004772CE">
      <w:pPr>
        <w:spacing w:after="0" w:line="360" w:lineRule="auto"/>
        <w:ind w:firstLine="709"/>
        <w:jc w:val="both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</w:p>
    <w:p w:rsidR="00B2618A" w:rsidRDefault="00B2618A" w:rsidP="004772CE">
      <w:pPr>
        <w:spacing w:after="0" w:line="360" w:lineRule="auto"/>
        <w:ind w:firstLine="709"/>
        <w:jc w:val="both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</w:p>
    <w:p w:rsidR="0035326C" w:rsidRPr="0035326C" w:rsidRDefault="00B2618A" w:rsidP="004772C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lastRenderedPageBreak/>
        <w:t xml:space="preserve">Таблица </w:t>
      </w:r>
      <w:r w:rsidR="0035326C" w:rsidRPr="0035326C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1.</w:t>
      </w:r>
      <w:r w:rsidR="0035326C" w:rsidRPr="0035326C">
        <w:rPr>
          <w:rFonts w:ascii="Times New Roman" w:eastAsia="Times New Roman" w:hAnsi="Times New Roman"/>
          <w:sz w:val="28"/>
          <w:szCs w:val="28"/>
          <w:lang w:eastAsia="ru-RU"/>
        </w:rPr>
        <w:t xml:space="preserve"> Значения тепловых зазоров в клапанных механизмах различных автомобилей, </w:t>
      </w:r>
      <w:proofErr w:type="gramStart"/>
      <w:r w:rsidR="0035326C" w:rsidRPr="0035326C">
        <w:rPr>
          <w:rFonts w:ascii="Times New Roman" w:eastAsia="Times New Roman" w:hAnsi="Times New Roman"/>
          <w:sz w:val="28"/>
          <w:szCs w:val="28"/>
          <w:lang w:eastAsia="ru-RU"/>
        </w:rPr>
        <w:t>мм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77"/>
        <w:gridCol w:w="1445"/>
        <w:gridCol w:w="1633"/>
      </w:tblGrid>
      <w:tr w:rsidR="00B2618A" w:rsidRPr="00B2618A" w:rsidTr="00B2618A">
        <w:tc>
          <w:tcPr>
            <w:tcW w:w="0" w:type="auto"/>
            <w:vMerge w:val="restart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35326C" w:rsidRPr="00B2618A" w:rsidRDefault="0035326C" w:rsidP="00DA74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2618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Автомобили</w:t>
            </w:r>
          </w:p>
        </w:tc>
        <w:tc>
          <w:tcPr>
            <w:tcW w:w="0" w:type="auto"/>
            <w:gridSpan w:val="2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35326C" w:rsidRPr="00B2618A" w:rsidRDefault="0035326C" w:rsidP="00DA74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2618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Клапаны</w:t>
            </w:r>
          </w:p>
        </w:tc>
      </w:tr>
      <w:tr w:rsidR="00B2618A" w:rsidRPr="00B2618A" w:rsidTr="00B2618A">
        <w:tc>
          <w:tcPr>
            <w:tcW w:w="0" w:type="auto"/>
            <w:vMerge/>
            <w:shd w:val="clear" w:color="auto" w:fill="auto"/>
            <w:vAlign w:val="center"/>
            <w:hideMark/>
          </w:tcPr>
          <w:p w:rsidR="0035326C" w:rsidRPr="00B2618A" w:rsidRDefault="0035326C" w:rsidP="00DA74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35326C" w:rsidRPr="00B2618A" w:rsidRDefault="0035326C" w:rsidP="00DA74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2618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впускные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35326C" w:rsidRPr="00B2618A" w:rsidRDefault="0035326C" w:rsidP="00DA74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2618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выпускные</w:t>
            </w:r>
          </w:p>
        </w:tc>
      </w:tr>
      <w:tr w:rsidR="00B2618A" w:rsidRPr="00B2618A" w:rsidTr="00B2618A"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35326C" w:rsidRPr="00B2618A" w:rsidRDefault="0035326C" w:rsidP="00B2618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2618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ЗИЛ-4333, ЗИЛ-4314</w:t>
            </w:r>
          </w:p>
        </w:tc>
        <w:tc>
          <w:tcPr>
            <w:tcW w:w="0" w:type="auto"/>
            <w:gridSpan w:val="2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35326C" w:rsidRPr="00B2618A" w:rsidRDefault="0035326C" w:rsidP="00B2618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2618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0,25-0,30</w:t>
            </w:r>
          </w:p>
        </w:tc>
      </w:tr>
      <w:tr w:rsidR="00B2618A" w:rsidRPr="00B2618A" w:rsidTr="00B2618A"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35326C" w:rsidRPr="00B2618A" w:rsidRDefault="0035326C" w:rsidP="00B2618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2618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Икарус-260.18, ЛАЗ-695Н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35326C" w:rsidRPr="00B2618A" w:rsidRDefault="0035326C" w:rsidP="00B2618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2618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0,20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35326C" w:rsidRPr="00B2618A" w:rsidRDefault="0035326C" w:rsidP="00B2618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2618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0,25</w:t>
            </w:r>
          </w:p>
        </w:tc>
      </w:tr>
      <w:tr w:rsidR="00B2618A" w:rsidRPr="00B2618A" w:rsidTr="00B2618A"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35326C" w:rsidRPr="00B2618A" w:rsidRDefault="0035326C" w:rsidP="00B2618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2618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ГАЗ-53, ГАЗ-66-01, ПАЗ-672</w:t>
            </w:r>
          </w:p>
        </w:tc>
        <w:tc>
          <w:tcPr>
            <w:tcW w:w="0" w:type="auto"/>
            <w:gridSpan w:val="2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35326C" w:rsidRPr="00B2618A" w:rsidRDefault="0035326C" w:rsidP="00B2618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2618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0,25-0,30</w:t>
            </w:r>
          </w:p>
        </w:tc>
      </w:tr>
      <w:tr w:rsidR="00B2618A" w:rsidRPr="00B2618A" w:rsidTr="00B2618A"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35326C" w:rsidRPr="00B2618A" w:rsidRDefault="0035326C" w:rsidP="00B2618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2618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КамАЗ-5320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35326C" w:rsidRPr="00B2618A" w:rsidRDefault="0035326C" w:rsidP="00B2618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2618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0,25-0,30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35326C" w:rsidRPr="00B2618A" w:rsidRDefault="0035326C" w:rsidP="00B2618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2618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0,35-0,40</w:t>
            </w:r>
          </w:p>
        </w:tc>
      </w:tr>
      <w:tr w:rsidR="00B2618A" w:rsidRPr="00B2618A" w:rsidTr="00B2618A"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35326C" w:rsidRPr="00B2618A" w:rsidRDefault="0035326C" w:rsidP="00B2618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2618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МАЗ-500 A, MA3-5335, КрАЗ-256-61, КрАЗ-25761, ЗИЛ-133ЯГ</w:t>
            </w:r>
          </w:p>
        </w:tc>
        <w:tc>
          <w:tcPr>
            <w:tcW w:w="0" w:type="auto"/>
            <w:gridSpan w:val="2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35326C" w:rsidRPr="00B2618A" w:rsidRDefault="0035326C" w:rsidP="00B2618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2618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0,25-0,30</w:t>
            </w:r>
          </w:p>
        </w:tc>
      </w:tr>
      <w:tr w:rsidR="00B2618A" w:rsidRPr="00B2618A" w:rsidTr="00B2618A"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35326C" w:rsidRPr="00B2618A" w:rsidRDefault="0035326C" w:rsidP="00B2618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2618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ЗИЛ-4331</w:t>
            </w:r>
          </w:p>
        </w:tc>
        <w:tc>
          <w:tcPr>
            <w:tcW w:w="0" w:type="auto"/>
            <w:gridSpan w:val="2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35326C" w:rsidRPr="00B2618A" w:rsidRDefault="0035326C" w:rsidP="00B2618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2618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0,40-0,45</w:t>
            </w:r>
          </w:p>
        </w:tc>
      </w:tr>
      <w:tr w:rsidR="00B2618A" w:rsidRPr="00B2618A" w:rsidTr="00B2618A"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35326C" w:rsidRPr="00B2618A" w:rsidRDefault="0035326C" w:rsidP="00B2618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2618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ГАЗ-3102 «Волга»</w:t>
            </w:r>
          </w:p>
        </w:tc>
        <w:tc>
          <w:tcPr>
            <w:tcW w:w="0" w:type="auto"/>
            <w:gridSpan w:val="2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35326C" w:rsidRPr="00B2618A" w:rsidRDefault="0035326C" w:rsidP="00B2618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2618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0,40-0,45</w:t>
            </w:r>
          </w:p>
        </w:tc>
      </w:tr>
    </w:tbl>
    <w:p w:rsidR="00B2618A" w:rsidRDefault="00B2618A" w:rsidP="004772CE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5326C" w:rsidRPr="0035326C" w:rsidRDefault="00B2618A" w:rsidP="004772CE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На рис. </w:t>
      </w:r>
      <w:r w:rsidR="0035326C" w:rsidRPr="0035326C">
        <w:rPr>
          <w:rFonts w:ascii="Times New Roman" w:eastAsia="Times New Roman" w:hAnsi="Times New Roman"/>
          <w:sz w:val="28"/>
          <w:szCs w:val="28"/>
          <w:lang w:eastAsia="ru-RU"/>
        </w:rPr>
        <w:t>4 приведен ГРМ двигателя ЗМЗ-4062, а в табл. 12.2 значения тепловых зазоров.</w:t>
      </w:r>
    </w:p>
    <w:p w:rsidR="0035326C" w:rsidRPr="0035326C" w:rsidRDefault="00B2618A" w:rsidP="004772CE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Таблица </w:t>
      </w:r>
      <w:r w:rsidR="0035326C" w:rsidRPr="0035326C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2.</w:t>
      </w:r>
      <w:r w:rsidR="0035326C" w:rsidRPr="0035326C">
        <w:rPr>
          <w:rFonts w:ascii="Times New Roman" w:eastAsia="Times New Roman" w:hAnsi="Times New Roman"/>
          <w:sz w:val="28"/>
          <w:szCs w:val="28"/>
          <w:lang w:eastAsia="ru-RU"/>
        </w:rPr>
        <w:t> Значения тепловых зазоров в клапанных механизмах двигателя ЗМЗ-4062</w:t>
      </w:r>
    </w:p>
    <w:tbl>
      <w:tblPr>
        <w:tblW w:w="9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36"/>
        <w:gridCol w:w="2903"/>
        <w:gridCol w:w="3287"/>
      </w:tblGrid>
      <w:tr w:rsidR="0035326C" w:rsidRPr="0035326C" w:rsidTr="00B2618A">
        <w:trPr>
          <w:trHeight w:val="636"/>
        </w:trPr>
        <w:tc>
          <w:tcPr>
            <w:tcW w:w="0" w:type="auto"/>
            <w:vMerge w:val="restart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35326C" w:rsidRPr="0035326C" w:rsidRDefault="0035326C" w:rsidP="00DA74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32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Цилиндр</w:t>
            </w:r>
          </w:p>
        </w:tc>
        <w:tc>
          <w:tcPr>
            <w:tcW w:w="0" w:type="auto"/>
            <w:gridSpan w:val="2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35326C" w:rsidRPr="0035326C" w:rsidRDefault="0035326C" w:rsidP="00DA74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32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Клапан</w:t>
            </w:r>
          </w:p>
        </w:tc>
      </w:tr>
      <w:tr w:rsidR="0035326C" w:rsidRPr="0035326C" w:rsidTr="00B2618A">
        <w:trPr>
          <w:trHeight w:val="144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5326C" w:rsidRPr="0035326C" w:rsidRDefault="0035326C" w:rsidP="00DA74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35326C" w:rsidRPr="0035326C" w:rsidRDefault="0035326C" w:rsidP="00DA74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32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впускной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35326C" w:rsidRPr="0035326C" w:rsidRDefault="0035326C" w:rsidP="00DA74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32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выпускной</w:t>
            </w:r>
          </w:p>
        </w:tc>
      </w:tr>
      <w:tr w:rsidR="0035326C" w:rsidRPr="0035326C" w:rsidTr="00B2618A">
        <w:trPr>
          <w:trHeight w:val="468"/>
        </w:trPr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35326C" w:rsidRPr="0035326C" w:rsidRDefault="0035326C" w:rsidP="00B2618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32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Первый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35326C" w:rsidRPr="0035326C" w:rsidRDefault="0035326C" w:rsidP="00B2618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32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0,40-0,45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35326C" w:rsidRPr="0035326C" w:rsidRDefault="0035326C" w:rsidP="00B2618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32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0,35-0,40</w:t>
            </w:r>
          </w:p>
        </w:tc>
      </w:tr>
      <w:tr w:rsidR="0035326C" w:rsidRPr="0035326C" w:rsidTr="00B2618A">
        <w:trPr>
          <w:trHeight w:val="486"/>
        </w:trPr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35326C" w:rsidRPr="0035326C" w:rsidRDefault="0035326C" w:rsidP="00B2618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32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Второй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35326C" w:rsidRPr="0035326C" w:rsidRDefault="0035326C" w:rsidP="00B2618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32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То же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35326C" w:rsidRPr="0035326C" w:rsidRDefault="0035326C" w:rsidP="00B2618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32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0,40-0,45</w:t>
            </w:r>
          </w:p>
        </w:tc>
      </w:tr>
      <w:tr w:rsidR="0035326C" w:rsidRPr="0035326C" w:rsidTr="00B2618A">
        <w:trPr>
          <w:trHeight w:val="486"/>
        </w:trPr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35326C" w:rsidRPr="0035326C" w:rsidRDefault="0035326C" w:rsidP="00B2618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32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Третий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35326C" w:rsidRPr="0035326C" w:rsidRDefault="0035326C" w:rsidP="00B2618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35326C" w:rsidRPr="0035326C" w:rsidRDefault="0035326C" w:rsidP="00B2618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32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Тоже</w:t>
            </w:r>
          </w:p>
        </w:tc>
      </w:tr>
      <w:tr w:rsidR="0035326C" w:rsidRPr="0035326C" w:rsidTr="00B2618A">
        <w:trPr>
          <w:trHeight w:val="486"/>
        </w:trPr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35326C" w:rsidRPr="0035326C" w:rsidRDefault="0035326C" w:rsidP="00B2618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32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Четвертый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35326C" w:rsidRPr="0035326C" w:rsidRDefault="0035326C" w:rsidP="00B2618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35326C" w:rsidRPr="0035326C" w:rsidRDefault="0035326C" w:rsidP="00B2618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32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0,35-0,40</w:t>
            </w:r>
          </w:p>
        </w:tc>
      </w:tr>
    </w:tbl>
    <w:p w:rsidR="0035326C" w:rsidRPr="0035326C" w:rsidRDefault="0035326C" w:rsidP="006A3B5F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5326C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В нижней части головки блока цилиндров находится камера сгорания, в верхней части расположены опоры распределительных валов. На опорах установлены алюминиевые крышки. Передняя крышка является общей для опор впускного </w:t>
      </w:r>
      <w:r w:rsidRPr="0035326C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I</w:t>
      </w:r>
      <w:r w:rsidRPr="0035326C">
        <w:rPr>
          <w:rFonts w:ascii="Times New Roman" w:eastAsia="Times New Roman" w:hAnsi="Times New Roman"/>
          <w:sz w:val="28"/>
          <w:szCs w:val="28"/>
          <w:lang w:eastAsia="ru-RU"/>
        </w:rPr>
        <w:t> и выпускного </w:t>
      </w:r>
      <w:r w:rsidRPr="0035326C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4</w:t>
      </w:r>
      <w:r w:rsidRPr="0035326C">
        <w:rPr>
          <w:rFonts w:ascii="Times New Roman" w:eastAsia="Times New Roman" w:hAnsi="Times New Roman"/>
          <w:sz w:val="28"/>
          <w:szCs w:val="28"/>
          <w:lang w:eastAsia="ru-RU"/>
        </w:rPr>
        <w:t> распределительных в</w:t>
      </w:r>
      <w:r w:rsidR="006A3B5F">
        <w:rPr>
          <w:rFonts w:ascii="Times New Roman" w:eastAsia="Times New Roman" w:hAnsi="Times New Roman"/>
          <w:sz w:val="28"/>
          <w:szCs w:val="28"/>
          <w:lang w:eastAsia="ru-RU"/>
        </w:rPr>
        <w:t>алов. В крышке установлены упор</w:t>
      </w:r>
      <w:r w:rsidR="006A3B5F" w:rsidRPr="006A3B5F">
        <w:rPr>
          <w:rFonts w:ascii="Times New Roman" w:eastAsia="Times New Roman" w:hAnsi="Times New Roman"/>
          <w:sz w:val="28"/>
          <w:szCs w:val="28"/>
          <w:lang w:eastAsia="ru-RU"/>
        </w:rPr>
        <w:t>ные пластмассовые фланцы, которые входят в проточки на шейках распределительных валов. Крышки растачиваются вместе с головкой блока цилиндров, поэтому их нельзя менять местами.</w:t>
      </w:r>
    </w:p>
    <w:p w:rsidR="0035326C" w:rsidRPr="0035326C" w:rsidRDefault="0035326C" w:rsidP="006A3B5F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5326C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C90385A" wp14:editId="53CEB2CE">
            <wp:extent cx="5937662" cy="3954483"/>
            <wp:effectExtent l="0" t="0" r="6350" b="8255"/>
            <wp:docPr id="43" name="Рисунок 43" descr="Газораспределительный механизм ЗМЗ-4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азораспределительный механизм ЗМЗ-406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108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B5F" w:rsidRPr="006A3B5F" w:rsidRDefault="00B2618A" w:rsidP="006A3B5F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A3B5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Рис. </w:t>
      </w:r>
      <w:r w:rsidR="006A3B5F" w:rsidRPr="006A3B5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4 - </w:t>
      </w:r>
      <w:r w:rsidR="0035326C" w:rsidRPr="006A3B5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 </w:t>
      </w:r>
      <w:r w:rsidR="0035326C" w:rsidRPr="006A3B5F">
        <w:rPr>
          <w:rFonts w:ascii="Times New Roman" w:eastAsia="Times New Roman" w:hAnsi="Times New Roman"/>
          <w:b/>
          <w:sz w:val="28"/>
          <w:szCs w:val="28"/>
          <w:lang w:eastAsia="ru-RU"/>
        </w:rPr>
        <w:t>Газораспределительный механизм ЗМЗ-4062:</w:t>
      </w:r>
    </w:p>
    <w:p w:rsidR="0035326C" w:rsidRPr="0035326C" w:rsidRDefault="0035326C" w:rsidP="006A3B5F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35326C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1,4 —</w:t>
      </w:r>
      <w:r w:rsidRPr="0035326C">
        <w:rPr>
          <w:rFonts w:ascii="Times New Roman" w:eastAsia="Times New Roman" w:hAnsi="Times New Roman"/>
          <w:sz w:val="28"/>
          <w:szCs w:val="28"/>
          <w:lang w:eastAsia="ru-RU"/>
        </w:rPr>
        <w:t> распределительные валы впускных и выпускных клапанов соответственно; 2 — впускной клапан; </w:t>
      </w:r>
      <w:r w:rsidRPr="0035326C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3</w:t>
      </w:r>
      <w:r w:rsidRPr="0035326C">
        <w:rPr>
          <w:rFonts w:ascii="Times New Roman" w:eastAsia="Times New Roman" w:hAnsi="Times New Roman"/>
          <w:sz w:val="28"/>
          <w:szCs w:val="28"/>
          <w:lang w:eastAsia="ru-RU"/>
        </w:rPr>
        <w:t xml:space="preserve"> — крышка клапанов; 5 — </w:t>
      </w:r>
      <w:proofErr w:type="spellStart"/>
      <w:r w:rsidRPr="0035326C">
        <w:rPr>
          <w:rFonts w:ascii="Times New Roman" w:eastAsia="Times New Roman" w:hAnsi="Times New Roman"/>
          <w:sz w:val="28"/>
          <w:szCs w:val="28"/>
          <w:lang w:eastAsia="ru-RU"/>
        </w:rPr>
        <w:t>гидраапический</w:t>
      </w:r>
      <w:proofErr w:type="spellEnd"/>
      <w:r w:rsidRPr="0035326C">
        <w:rPr>
          <w:rFonts w:ascii="Times New Roman" w:eastAsia="Times New Roman" w:hAnsi="Times New Roman"/>
          <w:sz w:val="28"/>
          <w:szCs w:val="28"/>
          <w:lang w:eastAsia="ru-RU"/>
        </w:rPr>
        <w:t xml:space="preserve"> толкатель клапана; </w:t>
      </w:r>
      <w:r w:rsidRPr="0035326C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6 —</w:t>
      </w:r>
      <w:r w:rsidRPr="0035326C">
        <w:rPr>
          <w:rFonts w:ascii="Times New Roman" w:eastAsia="Times New Roman" w:hAnsi="Times New Roman"/>
          <w:sz w:val="28"/>
          <w:szCs w:val="28"/>
          <w:lang w:eastAsia="ru-RU"/>
        </w:rPr>
        <w:t xml:space="preserve"> наружная пружина клапана; 7 — </w:t>
      </w:r>
      <w:proofErr w:type="spellStart"/>
      <w:r w:rsidRPr="0035326C">
        <w:rPr>
          <w:rFonts w:ascii="Times New Roman" w:eastAsia="Times New Roman" w:hAnsi="Times New Roman"/>
          <w:sz w:val="28"/>
          <w:szCs w:val="28"/>
          <w:lang w:eastAsia="ru-RU"/>
        </w:rPr>
        <w:t>напраапяюшая</w:t>
      </w:r>
      <w:proofErr w:type="spellEnd"/>
      <w:r w:rsidRPr="0035326C">
        <w:rPr>
          <w:rFonts w:ascii="Times New Roman" w:eastAsia="Times New Roman" w:hAnsi="Times New Roman"/>
          <w:sz w:val="28"/>
          <w:szCs w:val="28"/>
          <w:lang w:eastAsia="ru-RU"/>
        </w:rPr>
        <w:t xml:space="preserve"> втулка клапана; </w:t>
      </w:r>
      <w:r w:rsidRPr="0035326C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8</w:t>
      </w:r>
      <w:r w:rsidRPr="0035326C">
        <w:rPr>
          <w:rFonts w:ascii="Times New Roman" w:eastAsia="Times New Roman" w:hAnsi="Times New Roman"/>
          <w:sz w:val="28"/>
          <w:szCs w:val="28"/>
          <w:lang w:eastAsia="ru-RU"/>
        </w:rPr>
        <w:t> — выпускной клапан; </w:t>
      </w:r>
      <w:r w:rsidRPr="0035326C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9 —</w:t>
      </w:r>
      <w:r w:rsidRPr="0035326C">
        <w:rPr>
          <w:rFonts w:ascii="Times New Roman" w:eastAsia="Times New Roman" w:hAnsi="Times New Roman"/>
          <w:sz w:val="28"/>
          <w:szCs w:val="28"/>
          <w:lang w:eastAsia="ru-RU"/>
        </w:rPr>
        <w:t> корпус толкателя; </w:t>
      </w:r>
      <w:r w:rsidRPr="0035326C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10—</w:t>
      </w:r>
      <w:r w:rsidRPr="0035326C">
        <w:rPr>
          <w:rFonts w:ascii="Times New Roman" w:eastAsia="Times New Roman" w:hAnsi="Times New Roman"/>
          <w:sz w:val="28"/>
          <w:szCs w:val="28"/>
          <w:lang w:eastAsia="ru-RU"/>
        </w:rPr>
        <w:t> направляющая втулка; </w:t>
      </w:r>
      <w:r w:rsidRPr="0035326C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11</w:t>
      </w:r>
      <w:r w:rsidRPr="0035326C">
        <w:rPr>
          <w:rFonts w:ascii="Times New Roman" w:eastAsia="Times New Roman" w:hAnsi="Times New Roman"/>
          <w:sz w:val="28"/>
          <w:szCs w:val="28"/>
          <w:lang w:eastAsia="ru-RU"/>
        </w:rPr>
        <w:t> — корпус компенсатора; </w:t>
      </w:r>
      <w:r w:rsidRPr="0035326C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12 —</w:t>
      </w:r>
      <w:r w:rsidRPr="0035326C">
        <w:rPr>
          <w:rFonts w:ascii="Times New Roman" w:eastAsia="Times New Roman" w:hAnsi="Times New Roman"/>
          <w:sz w:val="28"/>
          <w:szCs w:val="28"/>
          <w:lang w:eastAsia="ru-RU"/>
        </w:rPr>
        <w:t xml:space="preserve"> стопорное </w:t>
      </w:r>
      <w:proofErr w:type="spellStart"/>
      <w:r w:rsidRPr="0035326C">
        <w:rPr>
          <w:rFonts w:ascii="Times New Roman" w:eastAsia="Times New Roman" w:hAnsi="Times New Roman"/>
          <w:sz w:val="28"/>
          <w:szCs w:val="28"/>
          <w:lang w:eastAsia="ru-RU"/>
        </w:rPr>
        <w:t>колыю</w:t>
      </w:r>
      <w:proofErr w:type="spellEnd"/>
      <w:r w:rsidRPr="0035326C">
        <w:rPr>
          <w:rFonts w:ascii="Times New Roman" w:eastAsia="Times New Roman" w:hAnsi="Times New Roman"/>
          <w:sz w:val="28"/>
          <w:szCs w:val="28"/>
          <w:lang w:eastAsia="ru-RU"/>
        </w:rPr>
        <w:t>; </w:t>
      </w:r>
      <w:r w:rsidRPr="0035326C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13 —</w:t>
      </w:r>
      <w:r w:rsidRPr="0035326C">
        <w:rPr>
          <w:rFonts w:ascii="Times New Roman" w:eastAsia="Times New Roman" w:hAnsi="Times New Roman"/>
          <w:sz w:val="28"/>
          <w:szCs w:val="28"/>
          <w:lang w:eastAsia="ru-RU"/>
        </w:rPr>
        <w:t> поршень компенсатора; </w:t>
      </w:r>
      <w:r w:rsidRPr="0035326C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14 —</w:t>
      </w:r>
      <w:r w:rsidRPr="0035326C">
        <w:rPr>
          <w:rFonts w:ascii="Times New Roman" w:eastAsia="Times New Roman" w:hAnsi="Times New Roman"/>
          <w:sz w:val="28"/>
          <w:szCs w:val="28"/>
          <w:lang w:eastAsia="ru-RU"/>
        </w:rPr>
        <w:t> шариковый клапан; </w:t>
      </w:r>
      <w:r w:rsidRPr="0035326C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15 —</w:t>
      </w:r>
      <w:r w:rsidRPr="0035326C">
        <w:rPr>
          <w:rFonts w:ascii="Times New Roman" w:eastAsia="Times New Roman" w:hAnsi="Times New Roman"/>
          <w:sz w:val="28"/>
          <w:szCs w:val="28"/>
          <w:lang w:eastAsia="ru-RU"/>
        </w:rPr>
        <w:t> пружина шарикового клапана;</w:t>
      </w:r>
      <w:proofErr w:type="gramEnd"/>
      <w:r w:rsidRPr="0035326C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35326C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16</w:t>
      </w:r>
      <w:r w:rsidR="006A3B5F">
        <w:rPr>
          <w:rFonts w:ascii="Times New Roman" w:eastAsia="Times New Roman" w:hAnsi="Times New Roman"/>
          <w:sz w:val="28"/>
          <w:szCs w:val="28"/>
          <w:lang w:eastAsia="ru-RU"/>
        </w:rPr>
        <w:t xml:space="preserve"> — корпус шарикового клапана; </w:t>
      </w:r>
      <w:r w:rsidRPr="0035326C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17—</w:t>
      </w:r>
      <w:r w:rsidRPr="0035326C">
        <w:rPr>
          <w:rFonts w:ascii="Times New Roman" w:eastAsia="Times New Roman" w:hAnsi="Times New Roman"/>
          <w:sz w:val="28"/>
          <w:szCs w:val="28"/>
          <w:lang w:eastAsia="ru-RU"/>
        </w:rPr>
        <w:t> разжимная пружина</w:t>
      </w:r>
      <w:r w:rsidR="006A3B5F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35326C" w:rsidRPr="0035326C" w:rsidRDefault="00DA7479" w:rsidP="006A3B5F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Распределительные валы 1</w:t>
      </w:r>
      <w:r w:rsidR="0035326C" w:rsidRPr="0035326C">
        <w:rPr>
          <w:rFonts w:ascii="Times New Roman" w:eastAsia="Times New Roman" w:hAnsi="Times New Roman"/>
          <w:sz w:val="28"/>
          <w:szCs w:val="28"/>
          <w:lang w:eastAsia="ru-RU"/>
        </w:rPr>
        <w:t xml:space="preserve"> и </w:t>
      </w:r>
      <w:r w:rsidR="0035326C" w:rsidRPr="0035326C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4</w:t>
      </w:r>
      <w:r w:rsidR="0035326C" w:rsidRPr="0035326C">
        <w:rPr>
          <w:rFonts w:ascii="Times New Roman" w:eastAsia="Times New Roman" w:hAnsi="Times New Roman"/>
          <w:sz w:val="28"/>
          <w:szCs w:val="28"/>
          <w:lang w:eastAsia="ru-RU"/>
        </w:rPr>
        <w:t> отлиты из чугуна. Профили кулачков впускного и выпускного валов одинаковые. Кулачки смещены на 1 мм относительно оси гидравлических толкателей 5, что при работе двигателя заставляет их вращаться. Это уменьшает изнашивание поверхности гидравлических толкателей и делает его равномерным.</w:t>
      </w:r>
    </w:p>
    <w:p w:rsidR="00313C66" w:rsidRDefault="00313C66" w:rsidP="00D7412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13C66" w:rsidRDefault="00313C66" w:rsidP="00D7412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13C66" w:rsidRDefault="00313C66" w:rsidP="00D7412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13C66" w:rsidRDefault="00313C66" w:rsidP="00D7412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13C66" w:rsidRDefault="00313C66" w:rsidP="00D7412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13C66" w:rsidRPr="00CD0CF9" w:rsidRDefault="00313C66" w:rsidP="00D7412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sectPr w:rsidR="00313C66" w:rsidRPr="00CD0C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B309BA"/>
    <w:multiLevelType w:val="multilevel"/>
    <w:tmpl w:val="CA581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358274A"/>
    <w:multiLevelType w:val="multilevel"/>
    <w:tmpl w:val="0700C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42670CA"/>
    <w:multiLevelType w:val="multilevel"/>
    <w:tmpl w:val="833E4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153727A"/>
    <w:multiLevelType w:val="multilevel"/>
    <w:tmpl w:val="F21A9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2301D57"/>
    <w:multiLevelType w:val="multilevel"/>
    <w:tmpl w:val="70C48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1B4693B"/>
    <w:multiLevelType w:val="multilevel"/>
    <w:tmpl w:val="989644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2644B4A"/>
    <w:multiLevelType w:val="multilevel"/>
    <w:tmpl w:val="4AFE7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CD00B01"/>
    <w:multiLevelType w:val="multilevel"/>
    <w:tmpl w:val="950EC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E5F230B"/>
    <w:multiLevelType w:val="hybridMultilevel"/>
    <w:tmpl w:val="1EE0F4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39E69AC"/>
    <w:multiLevelType w:val="multilevel"/>
    <w:tmpl w:val="86A27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A1F6F4F"/>
    <w:multiLevelType w:val="multilevel"/>
    <w:tmpl w:val="0F245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3EE4A52"/>
    <w:multiLevelType w:val="hybridMultilevel"/>
    <w:tmpl w:val="D70437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79E4693"/>
    <w:multiLevelType w:val="multilevel"/>
    <w:tmpl w:val="6CD6A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B442B6E"/>
    <w:multiLevelType w:val="multilevel"/>
    <w:tmpl w:val="B748F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8"/>
  </w:num>
  <w:num w:numId="3">
    <w:abstractNumId w:val="11"/>
  </w:num>
  <w:num w:numId="4">
    <w:abstractNumId w:val="10"/>
  </w:num>
  <w:num w:numId="5">
    <w:abstractNumId w:val="5"/>
  </w:num>
  <w:num w:numId="6">
    <w:abstractNumId w:val="4"/>
  </w:num>
  <w:num w:numId="7">
    <w:abstractNumId w:val="2"/>
  </w:num>
  <w:num w:numId="8">
    <w:abstractNumId w:val="0"/>
  </w:num>
  <w:num w:numId="9">
    <w:abstractNumId w:val="12"/>
  </w:num>
  <w:num w:numId="10">
    <w:abstractNumId w:val="13"/>
  </w:num>
  <w:num w:numId="11">
    <w:abstractNumId w:val="6"/>
  </w:num>
  <w:num w:numId="12">
    <w:abstractNumId w:val="1"/>
  </w:num>
  <w:num w:numId="13">
    <w:abstractNumId w:val="7"/>
  </w:num>
  <w:num w:numId="14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783"/>
    <w:rsid w:val="0003188A"/>
    <w:rsid w:val="00037937"/>
    <w:rsid w:val="00046D96"/>
    <w:rsid w:val="00060799"/>
    <w:rsid w:val="000C0EDE"/>
    <w:rsid w:val="000E586D"/>
    <w:rsid w:val="000E623D"/>
    <w:rsid w:val="0011073B"/>
    <w:rsid w:val="00160A84"/>
    <w:rsid w:val="00183A24"/>
    <w:rsid w:val="00185987"/>
    <w:rsid w:val="001F5E41"/>
    <w:rsid w:val="00203818"/>
    <w:rsid w:val="00313C66"/>
    <w:rsid w:val="00331D32"/>
    <w:rsid w:val="003344BE"/>
    <w:rsid w:val="0035326C"/>
    <w:rsid w:val="00386E8D"/>
    <w:rsid w:val="003C6CD3"/>
    <w:rsid w:val="00460BF8"/>
    <w:rsid w:val="00464A80"/>
    <w:rsid w:val="004772CE"/>
    <w:rsid w:val="004A4E2E"/>
    <w:rsid w:val="00594011"/>
    <w:rsid w:val="005964A3"/>
    <w:rsid w:val="005E6F9A"/>
    <w:rsid w:val="00621EC1"/>
    <w:rsid w:val="0064627E"/>
    <w:rsid w:val="00681197"/>
    <w:rsid w:val="006A3B5F"/>
    <w:rsid w:val="00710E88"/>
    <w:rsid w:val="00740359"/>
    <w:rsid w:val="007720D6"/>
    <w:rsid w:val="00773D25"/>
    <w:rsid w:val="00785960"/>
    <w:rsid w:val="007D518C"/>
    <w:rsid w:val="007F6CB2"/>
    <w:rsid w:val="00800C3A"/>
    <w:rsid w:val="0080606C"/>
    <w:rsid w:val="00847CBC"/>
    <w:rsid w:val="009A7309"/>
    <w:rsid w:val="009E71C5"/>
    <w:rsid w:val="00AB7D75"/>
    <w:rsid w:val="00AE2B65"/>
    <w:rsid w:val="00AE4B6A"/>
    <w:rsid w:val="00B2618A"/>
    <w:rsid w:val="00B61633"/>
    <w:rsid w:val="00BA4433"/>
    <w:rsid w:val="00BC1265"/>
    <w:rsid w:val="00C812DF"/>
    <w:rsid w:val="00CD0CF9"/>
    <w:rsid w:val="00CF7BFA"/>
    <w:rsid w:val="00D118EF"/>
    <w:rsid w:val="00D51DFB"/>
    <w:rsid w:val="00D73FE9"/>
    <w:rsid w:val="00D74127"/>
    <w:rsid w:val="00D97435"/>
    <w:rsid w:val="00DA7479"/>
    <w:rsid w:val="00E33B2C"/>
    <w:rsid w:val="00E37EFA"/>
    <w:rsid w:val="00E52B76"/>
    <w:rsid w:val="00ED1CDE"/>
    <w:rsid w:val="00EF2891"/>
    <w:rsid w:val="00F51A90"/>
    <w:rsid w:val="00F67DEA"/>
    <w:rsid w:val="00F84783"/>
    <w:rsid w:val="00F84D28"/>
    <w:rsid w:val="00FA3BE0"/>
    <w:rsid w:val="00FC4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1EC1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D9743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61633"/>
    <w:pPr>
      <w:keepNext/>
      <w:keepLines/>
      <w:widowControl w:val="0"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 w:bidi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61633"/>
    <w:pPr>
      <w:keepNext/>
      <w:keepLines/>
      <w:spacing w:before="200" w:after="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00C3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61633"/>
    <w:pPr>
      <w:keepNext/>
      <w:keepLines/>
      <w:spacing w:before="200" w:after="0" w:line="240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Нет списка1"/>
    <w:next w:val="a2"/>
    <w:uiPriority w:val="99"/>
    <w:semiHidden/>
    <w:unhideWhenUsed/>
    <w:rsid w:val="00621EC1"/>
  </w:style>
  <w:style w:type="paragraph" w:styleId="a3">
    <w:name w:val="Normal (Web)"/>
    <w:basedOn w:val="a"/>
    <w:uiPriority w:val="99"/>
    <w:semiHidden/>
    <w:unhideWhenUsed/>
    <w:rsid w:val="00621EC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621EC1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621EC1"/>
    <w:pPr>
      <w:ind w:left="720"/>
      <w:contextualSpacing/>
    </w:pPr>
    <w:rPr>
      <w:rFonts w:asciiTheme="minorHAnsi" w:eastAsiaTheme="minorHAnsi" w:hAnsiTheme="minorHAnsi" w:cstheme="minorBidi"/>
    </w:rPr>
  </w:style>
  <w:style w:type="paragraph" w:customStyle="1" w:styleId="Default">
    <w:name w:val="Default"/>
    <w:rsid w:val="00621EC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6">
    <w:name w:val="Table Grid"/>
    <w:basedOn w:val="a1"/>
    <w:uiPriority w:val="59"/>
    <w:rsid w:val="00621E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"/>
    <w:basedOn w:val="a1"/>
    <w:next w:val="a6"/>
    <w:rsid w:val="00621E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621EC1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8">
    <w:name w:val="Верхний колонтитул Знак"/>
    <w:basedOn w:val="a0"/>
    <w:link w:val="a7"/>
    <w:uiPriority w:val="99"/>
    <w:rsid w:val="00621EC1"/>
  </w:style>
  <w:style w:type="paragraph" w:styleId="a9">
    <w:name w:val="footer"/>
    <w:basedOn w:val="a"/>
    <w:link w:val="aa"/>
    <w:uiPriority w:val="99"/>
    <w:unhideWhenUsed/>
    <w:rsid w:val="00621EC1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a">
    <w:name w:val="Нижний колонтитул Знак"/>
    <w:basedOn w:val="a0"/>
    <w:link w:val="a9"/>
    <w:uiPriority w:val="99"/>
    <w:rsid w:val="00621EC1"/>
  </w:style>
  <w:style w:type="paragraph" w:styleId="ab">
    <w:name w:val="Balloon Text"/>
    <w:basedOn w:val="a"/>
    <w:link w:val="ac"/>
    <w:uiPriority w:val="99"/>
    <w:semiHidden/>
    <w:unhideWhenUsed/>
    <w:rsid w:val="00621EC1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21EC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B61633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 w:bidi="ru-RU"/>
    </w:rPr>
  </w:style>
  <w:style w:type="character" w:customStyle="1" w:styleId="40">
    <w:name w:val="Заголовок 4 Знак"/>
    <w:basedOn w:val="a0"/>
    <w:link w:val="4"/>
    <w:uiPriority w:val="9"/>
    <w:semiHidden/>
    <w:rsid w:val="00B61633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B6163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numbering" w:customStyle="1" w:styleId="21">
    <w:name w:val="Нет списка2"/>
    <w:next w:val="a2"/>
    <w:uiPriority w:val="99"/>
    <w:semiHidden/>
    <w:unhideWhenUsed/>
    <w:rsid w:val="00B61633"/>
  </w:style>
  <w:style w:type="character" w:styleId="ad">
    <w:name w:val="Hyperlink"/>
    <w:basedOn w:val="a0"/>
    <w:uiPriority w:val="99"/>
    <w:unhideWhenUsed/>
    <w:rsid w:val="00B61633"/>
    <w:rPr>
      <w:color w:val="0000FF" w:themeColor="hyperlink"/>
      <w:u w:val="single"/>
    </w:rPr>
  </w:style>
  <w:style w:type="paragraph" w:styleId="22">
    <w:name w:val="Body Text 2"/>
    <w:basedOn w:val="a"/>
    <w:link w:val="23"/>
    <w:uiPriority w:val="99"/>
    <w:rsid w:val="00B61633"/>
    <w:pPr>
      <w:tabs>
        <w:tab w:val="left" w:pos="993"/>
      </w:tabs>
      <w:spacing w:after="0" w:line="360" w:lineRule="auto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23">
    <w:name w:val="Основной текст 2 Знак"/>
    <w:basedOn w:val="a0"/>
    <w:link w:val="22"/>
    <w:uiPriority w:val="99"/>
    <w:rsid w:val="00B6163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HTML">
    <w:name w:val="HTML Preformatted"/>
    <w:basedOn w:val="a"/>
    <w:link w:val="HTML0"/>
    <w:uiPriority w:val="99"/>
    <w:rsid w:val="00B6163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B61633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3">
    <w:name w:val="Body Text 3"/>
    <w:basedOn w:val="a"/>
    <w:link w:val="30"/>
    <w:uiPriority w:val="99"/>
    <w:semiHidden/>
    <w:unhideWhenUsed/>
    <w:rsid w:val="00B61633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uiPriority w:val="99"/>
    <w:semiHidden/>
    <w:rsid w:val="00B6163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e">
    <w:name w:val="Body Text"/>
    <w:basedOn w:val="a"/>
    <w:link w:val="af"/>
    <w:uiPriority w:val="99"/>
    <w:semiHidden/>
    <w:unhideWhenUsed/>
    <w:rsid w:val="00B61633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">
    <w:name w:val="Основной текст Знак"/>
    <w:basedOn w:val="a0"/>
    <w:link w:val="ae"/>
    <w:uiPriority w:val="99"/>
    <w:semiHidden/>
    <w:rsid w:val="00B6163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3">
    <w:name w:val="toc 1"/>
    <w:basedOn w:val="a"/>
    <w:next w:val="a"/>
    <w:autoRedefine/>
    <w:rsid w:val="00B61633"/>
    <w:pPr>
      <w:widowControl w:val="0"/>
      <w:tabs>
        <w:tab w:val="left" w:pos="847"/>
        <w:tab w:val="center" w:pos="4137"/>
        <w:tab w:val="left" w:pos="4523"/>
      </w:tabs>
      <w:spacing w:after="0" w:line="36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4">
    <w:name w:val="Обычный1"/>
    <w:basedOn w:val="a0"/>
    <w:rsid w:val="00B61633"/>
  </w:style>
  <w:style w:type="character" w:customStyle="1" w:styleId="apple-converted-space">
    <w:name w:val="apple-converted-space"/>
    <w:basedOn w:val="a0"/>
    <w:rsid w:val="00B61633"/>
  </w:style>
  <w:style w:type="character" w:customStyle="1" w:styleId="plagiat">
    <w:name w:val="plagiat"/>
    <w:basedOn w:val="a0"/>
    <w:rsid w:val="00B61633"/>
  </w:style>
  <w:style w:type="character" w:customStyle="1" w:styleId="10">
    <w:name w:val="Заголовок 1 Знак"/>
    <w:basedOn w:val="a0"/>
    <w:link w:val="1"/>
    <w:uiPriority w:val="9"/>
    <w:rsid w:val="00D9743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800C3A"/>
    <w:rPr>
      <w:rFonts w:asciiTheme="majorHAnsi" w:eastAsiaTheme="majorEastAsia" w:hAnsiTheme="majorHAnsi" w:cstheme="majorBidi"/>
      <w:color w:val="243F60" w:themeColor="accent1" w:themeShade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1EC1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D9743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61633"/>
    <w:pPr>
      <w:keepNext/>
      <w:keepLines/>
      <w:widowControl w:val="0"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 w:bidi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61633"/>
    <w:pPr>
      <w:keepNext/>
      <w:keepLines/>
      <w:spacing w:before="200" w:after="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00C3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61633"/>
    <w:pPr>
      <w:keepNext/>
      <w:keepLines/>
      <w:spacing w:before="200" w:after="0" w:line="240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Нет списка1"/>
    <w:next w:val="a2"/>
    <w:uiPriority w:val="99"/>
    <w:semiHidden/>
    <w:unhideWhenUsed/>
    <w:rsid w:val="00621EC1"/>
  </w:style>
  <w:style w:type="paragraph" w:styleId="a3">
    <w:name w:val="Normal (Web)"/>
    <w:basedOn w:val="a"/>
    <w:uiPriority w:val="99"/>
    <w:semiHidden/>
    <w:unhideWhenUsed/>
    <w:rsid w:val="00621EC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621EC1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621EC1"/>
    <w:pPr>
      <w:ind w:left="720"/>
      <w:contextualSpacing/>
    </w:pPr>
    <w:rPr>
      <w:rFonts w:asciiTheme="minorHAnsi" w:eastAsiaTheme="minorHAnsi" w:hAnsiTheme="minorHAnsi" w:cstheme="minorBidi"/>
    </w:rPr>
  </w:style>
  <w:style w:type="paragraph" w:customStyle="1" w:styleId="Default">
    <w:name w:val="Default"/>
    <w:rsid w:val="00621EC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6">
    <w:name w:val="Table Grid"/>
    <w:basedOn w:val="a1"/>
    <w:uiPriority w:val="59"/>
    <w:rsid w:val="00621E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"/>
    <w:basedOn w:val="a1"/>
    <w:next w:val="a6"/>
    <w:rsid w:val="00621E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621EC1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8">
    <w:name w:val="Верхний колонтитул Знак"/>
    <w:basedOn w:val="a0"/>
    <w:link w:val="a7"/>
    <w:uiPriority w:val="99"/>
    <w:rsid w:val="00621EC1"/>
  </w:style>
  <w:style w:type="paragraph" w:styleId="a9">
    <w:name w:val="footer"/>
    <w:basedOn w:val="a"/>
    <w:link w:val="aa"/>
    <w:uiPriority w:val="99"/>
    <w:unhideWhenUsed/>
    <w:rsid w:val="00621EC1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a">
    <w:name w:val="Нижний колонтитул Знак"/>
    <w:basedOn w:val="a0"/>
    <w:link w:val="a9"/>
    <w:uiPriority w:val="99"/>
    <w:rsid w:val="00621EC1"/>
  </w:style>
  <w:style w:type="paragraph" w:styleId="ab">
    <w:name w:val="Balloon Text"/>
    <w:basedOn w:val="a"/>
    <w:link w:val="ac"/>
    <w:uiPriority w:val="99"/>
    <w:semiHidden/>
    <w:unhideWhenUsed/>
    <w:rsid w:val="00621EC1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21EC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B61633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 w:bidi="ru-RU"/>
    </w:rPr>
  </w:style>
  <w:style w:type="character" w:customStyle="1" w:styleId="40">
    <w:name w:val="Заголовок 4 Знак"/>
    <w:basedOn w:val="a0"/>
    <w:link w:val="4"/>
    <w:uiPriority w:val="9"/>
    <w:semiHidden/>
    <w:rsid w:val="00B61633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B6163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numbering" w:customStyle="1" w:styleId="21">
    <w:name w:val="Нет списка2"/>
    <w:next w:val="a2"/>
    <w:uiPriority w:val="99"/>
    <w:semiHidden/>
    <w:unhideWhenUsed/>
    <w:rsid w:val="00B61633"/>
  </w:style>
  <w:style w:type="character" w:styleId="ad">
    <w:name w:val="Hyperlink"/>
    <w:basedOn w:val="a0"/>
    <w:uiPriority w:val="99"/>
    <w:unhideWhenUsed/>
    <w:rsid w:val="00B61633"/>
    <w:rPr>
      <w:color w:val="0000FF" w:themeColor="hyperlink"/>
      <w:u w:val="single"/>
    </w:rPr>
  </w:style>
  <w:style w:type="paragraph" w:styleId="22">
    <w:name w:val="Body Text 2"/>
    <w:basedOn w:val="a"/>
    <w:link w:val="23"/>
    <w:uiPriority w:val="99"/>
    <w:rsid w:val="00B61633"/>
    <w:pPr>
      <w:tabs>
        <w:tab w:val="left" w:pos="993"/>
      </w:tabs>
      <w:spacing w:after="0" w:line="360" w:lineRule="auto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23">
    <w:name w:val="Основной текст 2 Знак"/>
    <w:basedOn w:val="a0"/>
    <w:link w:val="22"/>
    <w:uiPriority w:val="99"/>
    <w:rsid w:val="00B6163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HTML">
    <w:name w:val="HTML Preformatted"/>
    <w:basedOn w:val="a"/>
    <w:link w:val="HTML0"/>
    <w:uiPriority w:val="99"/>
    <w:rsid w:val="00B6163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B61633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3">
    <w:name w:val="Body Text 3"/>
    <w:basedOn w:val="a"/>
    <w:link w:val="30"/>
    <w:uiPriority w:val="99"/>
    <w:semiHidden/>
    <w:unhideWhenUsed/>
    <w:rsid w:val="00B61633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uiPriority w:val="99"/>
    <w:semiHidden/>
    <w:rsid w:val="00B6163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e">
    <w:name w:val="Body Text"/>
    <w:basedOn w:val="a"/>
    <w:link w:val="af"/>
    <w:uiPriority w:val="99"/>
    <w:semiHidden/>
    <w:unhideWhenUsed/>
    <w:rsid w:val="00B61633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">
    <w:name w:val="Основной текст Знак"/>
    <w:basedOn w:val="a0"/>
    <w:link w:val="ae"/>
    <w:uiPriority w:val="99"/>
    <w:semiHidden/>
    <w:rsid w:val="00B6163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3">
    <w:name w:val="toc 1"/>
    <w:basedOn w:val="a"/>
    <w:next w:val="a"/>
    <w:autoRedefine/>
    <w:rsid w:val="00B61633"/>
    <w:pPr>
      <w:widowControl w:val="0"/>
      <w:tabs>
        <w:tab w:val="left" w:pos="847"/>
        <w:tab w:val="center" w:pos="4137"/>
        <w:tab w:val="left" w:pos="4523"/>
      </w:tabs>
      <w:spacing w:after="0" w:line="36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4">
    <w:name w:val="Обычный1"/>
    <w:basedOn w:val="a0"/>
    <w:rsid w:val="00B61633"/>
  </w:style>
  <w:style w:type="character" w:customStyle="1" w:styleId="apple-converted-space">
    <w:name w:val="apple-converted-space"/>
    <w:basedOn w:val="a0"/>
    <w:rsid w:val="00B61633"/>
  </w:style>
  <w:style w:type="character" w:customStyle="1" w:styleId="plagiat">
    <w:name w:val="plagiat"/>
    <w:basedOn w:val="a0"/>
    <w:rsid w:val="00B61633"/>
  </w:style>
  <w:style w:type="character" w:customStyle="1" w:styleId="10">
    <w:name w:val="Заголовок 1 Знак"/>
    <w:basedOn w:val="a0"/>
    <w:link w:val="1"/>
    <w:uiPriority w:val="9"/>
    <w:rsid w:val="00D9743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800C3A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670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5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19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36420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41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543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39160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229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02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963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593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711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01446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109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133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4751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147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5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38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8181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245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9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14878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778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5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5175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254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622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36112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535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02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854619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51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804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200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76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26424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963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924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80752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706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77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7481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479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031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67132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012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01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2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17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14192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2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716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06346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685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71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5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007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955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22834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349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213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1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0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1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54</Pages>
  <Words>10143</Words>
  <Characters>57820</Characters>
  <Application>Microsoft Office Word</Application>
  <DocSecurity>0</DocSecurity>
  <Lines>481</Lines>
  <Paragraphs>135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567</dc:creator>
  <cp:keywords/>
  <dc:description/>
  <cp:lastModifiedBy>увеш</cp:lastModifiedBy>
  <cp:revision>7</cp:revision>
  <dcterms:created xsi:type="dcterms:W3CDTF">2021-04-21T11:01:00Z</dcterms:created>
  <dcterms:modified xsi:type="dcterms:W3CDTF">2022-01-26T12:37:00Z</dcterms:modified>
</cp:coreProperties>
</file>