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31.01.22                        Решение задач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1.</w:t>
      </w:r>
      <w:r w:rsidRPr="0017204F">
        <w:rPr>
          <w:color w:val="000000"/>
          <w:sz w:val="28"/>
          <w:szCs w:val="28"/>
        </w:rPr>
        <w:t> Период полураспада изотопа кислорода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2C0C4C5C" wp14:editId="6EDA3BBD">
            <wp:extent cx="266700" cy="260350"/>
            <wp:effectExtent l="0" t="0" r="0" b="6350"/>
            <wp:docPr id="1" name="Рисунок 1" descr="hello_html_m6016cd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16cd9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 xml:space="preserve"> составляет 71с. Какая доля от исходного большого количества этих ядер остаётся нераспавшейся через интервал времени, равный 142 </w:t>
      </w:r>
      <w:proofErr w:type="gramStart"/>
      <w:r w:rsidRPr="0017204F">
        <w:rPr>
          <w:color w:val="000000"/>
          <w:sz w:val="28"/>
          <w:szCs w:val="28"/>
        </w:rPr>
        <w:t>с</w:t>
      </w:r>
      <w:proofErr w:type="gramEnd"/>
      <w:r w:rsidRPr="0017204F">
        <w:rPr>
          <w:color w:val="000000"/>
          <w:sz w:val="28"/>
          <w:szCs w:val="28"/>
        </w:rPr>
        <w:t>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Формула радиоактивного распада имеет вид: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4532A517" wp14:editId="42F43EB1">
            <wp:extent cx="1168400" cy="584200"/>
            <wp:effectExtent l="0" t="0" r="0" b="6350"/>
            <wp:docPr id="2" name="Рисунок 2" descr="hello_html_7e82bc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e82bc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2F15F640" wp14:editId="7894C8F1">
            <wp:extent cx="425450" cy="184150"/>
            <wp:effectExtent l="0" t="0" r="0" b="6350"/>
            <wp:docPr id="3" name="Рисунок 3" descr="hello_html_m22485b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485b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период полураспада;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7EEDC1A1" wp14:editId="022A35E7">
            <wp:extent cx="82550" cy="152400"/>
            <wp:effectExtent l="0" t="0" r="0" b="0"/>
            <wp:docPr id="4" name="Рисунок 4" descr="hello_html_m8da67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8da671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время распада;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28628E80" wp14:editId="68018517">
            <wp:extent cx="222250" cy="228600"/>
            <wp:effectExtent l="0" t="0" r="6350" b="0"/>
            <wp:docPr id="5" name="Рисунок 5" descr="hello_html_m4d838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83857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начальная концентрация изотопа (масса изотопа). Чтобы найти долю нераспавшихся ядер, нужно найти отношение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D5BA3DE" wp14:editId="5FAA2D53">
            <wp:extent cx="1473200" cy="495300"/>
            <wp:effectExtent l="0" t="0" r="0" b="0"/>
            <wp:docPr id="6" name="Рисунок 6" descr="hello_html_3be4a3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be4a39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 получим: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1E99B367" wp14:editId="09843FA0">
            <wp:extent cx="2324100" cy="495300"/>
            <wp:effectExtent l="0" t="0" r="0" b="0"/>
            <wp:docPr id="7" name="Рисунок 7" descr="hello_html_m4650a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650a8e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%.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2.</w:t>
      </w:r>
      <w:r w:rsidRPr="0017204F">
        <w:rPr>
          <w:color w:val="000000"/>
          <w:sz w:val="28"/>
          <w:szCs w:val="28"/>
        </w:rPr>
        <w:t> Период полураспада T изотопа висмута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3189A25C" wp14:editId="082676F8">
            <wp:extent cx="368300" cy="260350"/>
            <wp:effectExtent l="0" t="0" r="0" b="6350"/>
            <wp:docPr id="8" name="Рисунок 8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равен пяти дням. Какая масса этого изотопа осталась через 15 дней в образце, содержавшем первоначально 80 мг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46AECFE0" wp14:editId="3B699EAA">
            <wp:extent cx="368300" cy="260350"/>
            <wp:effectExtent l="0" t="0" r="0" b="6350"/>
            <wp:docPr id="9" name="Рисунок 9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Закон радиоактивного распада изотопа имеет вид: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DF8B4E0" wp14:editId="293FDC67">
            <wp:extent cx="806450" cy="381000"/>
            <wp:effectExtent l="0" t="0" r="0" b="0"/>
            <wp:docPr id="10" name="Рисунок 10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1F72BE5" wp14:editId="525BA6D0">
            <wp:extent cx="533400" cy="228600"/>
            <wp:effectExtent l="0" t="0" r="0" b="0"/>
            <wp:docPr id="11" name="Рисунок 11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мг – начальный объем изотопа; t=15 дней – период распада; T=5 дней – период полураспада. Таким образом, получаем, что через 15 дней останется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211B635D" wp14:editId="32BFAC8B">
            <wp:extent cx="1416050" cy="457200"/>
            <wp:effectExtent l="0" t="0" r="0" b="0"/>
            <wp:docPr id="12" name="Рисунок 12" descr="hello_html_1a016c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a016c4b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rFonts w:ascii="Arial" w:hAnsi="Arial" w:cs="Arial"/>
          <w:color w:val="000000"/>
          <w:sz w:val="28"/>
          <w:szCs w:val="28"/>
        </w:rPr>
        <w:t> </w:t>
      </w:r>
      <w:r w:rsidRPr="0017204F">
        <w:rPr>
          <w:color w:val="000000"/>
          <w:sz w:val="28"/>
          <w:szCs w:val="28"/>
        </w:rPr>
        <w:t>мг.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3.</w:t>
      </w:r>
      <w:r w:rsidRPr="0017204F">
        <w:rPr>
          <w:color w:val="000000"/>
          <w:sz w:val="28"/>
          <w:szCs w:val="28"/>
        </w:rPr>
        <w:t> Дан график зависимости числа нераспавшихся ядер висмута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E4B2E74" wp14:editId="25420FCE">
            <wp:extent cx="368300" cy="260350"/>
            <wp:effectExtent l="0" t="0" r="0" b="6350"/>
            <wp:docPr id="13" name="Рисунок 13" descr="hello_html_m1d1c3b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d1c3b6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от времени. Чему равен период полураспада этого изотопа висмута?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2650875" wp14:editId="29025A4E">
            <wp:extent cx="2298700" cy="1797050"/>
            <wp:effectExtent l="0" t="0" r="6350" b="0"/>
            <wp:docPr id="14" name="Рисунок 14" descr="hello_html_m69b3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9b37a0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lastRenderedPageBreak/>
        <w:t>Период полураспада – это время, за которое распадается ровно половина начального объема ядер изотопа. Из графика видно, что начальное число ядер равно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A4F2818" wp14:editId="29C1FEAE">
            <wp:extent cx="844550" cy="260350"/>
            <wp:effectExtent l="0" t="0" r="0" b="6350"/>
            <wp:docPr id="15" name="Рисунок 15" descr="hello_html_3c9dd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c9dd38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 Половина от этого числа  соответствует моменту времени t=750 мин, следовательно, это и есть период полураспада.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Ответ:</w:t>
      </w:r>
      <w:r w:rsidRPr="0017204F">
        <w:rPr>
          <w:color w:val="000000"/>
          <w:sz w:val="28"/>
          <w:szCs w:val="28"/>
        </w:rPr>
        <w:t> 750.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4.</w:t>
      </w:r>
      <w:r w:rsidRPr="0017204F">
        <w:rPr>
          <w:color w:val="000000"/>
          <w:sz w:val="28"/>
          <w:szCs w:val="28"/>
        </w:rPr>
        <w:t> Из ядер эрбия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12542A83" wp14:editId="41EF9A23">
            <wp:extent cx="368300" cy="260350"/>
            <wp:effectExtent l="0" t="0" r="0" b="6350"/>
            <wp:docPr id="16" name="Рисунок 16" descr="hello_html_c0ca7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c0ca7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при </w:t>
      </w:r>
      <w:proofErr w:type="gramStart"/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1FF9138C" wp14:editId="316FABBD">
            <wp:extent cx="222250" cy="241300"/>
            <wp:effectExtent l="0" t="0" r="6350" b="6350"/>
            <wp:docPr id="17" name="Рисунок 17" descr="hello_html_698c93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98c93c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-</w:t>
      </w:r>
      <w:proofErr w:type="gramEnd"/>
      <w:r w:rsidRPr="0017204F">
        <w:rPr>
          <w:color w:val="000000"/>
          <w:sz w:val="28"/>
          <w:szCs w:val="28"/>
        </w:rPr>
        <w:t>распаде с периодом полураспада 8 ч образуются ядра тулия с периодом полураспада 2 года. В момент начала наблюдения в образце содержится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241C4F3F" wp14:editId="6D18F8B4">
            <wp:extent cx="425450" cy="222250"/>
            <wp:effectExtent l="0" t="0" r="0" b="6350"/>
            <wp:docPr id="18" name="Рисунок 18" descr="hello_html_5dc18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dc1819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ядер эрбия. Через какую из точек, кроме начала координат, пройдёт график зависимости от времени числа ядер тулия (см. рисунок)?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20A02E7" wp14:editId="051E5F51">
            <wp:extent cx="2241550" cy="1593850"/>
            <wp:effectExtent l="0" t="0" r="6350" b="6350"/>
            <wp:docPr id="19" name="Рисунок 19" descr="hello_html_a263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a263f5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Изначально, число ядер тулия равно 0. Затем, при ядерном распаде эрбия с периодом полураспада T за время t получаем число ядер тулия равное: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93B6297" wp14:editId="76423596">
            <wp:extent cx="2438400" cy="565150"/>
            <wp:effectExtent l="0" t="0" r="0" b="6350"/>
            <wp:docPr id="20" name="Рисунок 20" descr="hello_html_m78679e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78679ec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Найдем следующую точку для ядер тулия на графике. Рассмотрим точку 1. Для нее t=8 и число ядер тулия равно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50EA9B6" wp14:editId="7E918C72">
            <wp:extent cx="2197100" cy="565150"/>
            <wp:effectExtent l="0" t="0" r="0" b="6350"/>
            <wp:docPr id="21" name="Рисунок 21" descr="hello_html_5b6bd7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5b6bd7b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Данная точка не подходит. Далее: для точки 2, t=16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30C5EFBF" wp14:editId="348B2F74">
            <wp:extent cx="2584450" cy="565150"/>
            <wp:effectExtent l="0" t="0" r="6350" b="6350"/>
            <wp:docPr id="22" name="Рисунок 22" descr="hello_html_m58f1c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58f1c3a7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 Для точки 3, t=24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AA85067" wp14:editId="06216267">
            <wp:extent cx="2406650" cy="565150"/>
            <wp:effectExtent l="0" t="0" r="0" b="6350"/>
            <wp:docPr id="23" name="Рисунок 23" descr="hello_html_m6aa312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6aa3125d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. Для точки 4, t=32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49C8BADF" wp14:editId="34B5D25B">
            <wp:extent cx="2590800" cy="565150"/>
            <wp:effectExtent l="0" t="0" r="0" b="6350"/>
            <wp:docPr id="24" name="Рисунок 24" descr="hello_html_m67e1a8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7e1a88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Из всех результатов подходит точка 4.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lastRenderedPageBreak/>
        <w:t>Задача 5.</w:t>
      </w:r>
      <w:r w:rsidRPr="0017204F">
        <w:rPr>
          <w:color w:val="000000"/>
          <w:sz w:val="28"/>
          <w:szCs w:val="28"/>
        </w:rPr>
        <w:t> Период полураспада изотопа висмута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3E53C2A1" wp14:editId="2E5E5E99">
            <wp:extent cx="368300" cy="260350"/>
            <wp:effectExtent l="0" t="0" r="0" b="6350"/>
            <wp:docPr id="25" name="Рисунок 25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равен пяти дням. Какая масса этого изотопа осталась через 10 дней в образце, содержавшем первоначально 80 мг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755FF1B0" wp14:editId="7CC7F288">
            <wp:extent cx="368300" cy="260350"/>
            <wp:effectExtent l="0" t="0" r="0" b="6350"/>
            <wp:docPr id="26" name="Рисунок 26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Закон радиоактивного распада изотопа имеет вид: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DB04684" wp14:editId="0E8DFA37">
            <wp:extent cx="806450" cy="381000"/>
            <wp:effectExtent l="0" t="0" r="0" b="0"/>
            <wp:docPr id="27" name="Рисунок 27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77C4D5A9" wp14:editId="5545B1C0">
            <wp:extent cx="533400" cy="228600"/>
            <wp:effectExtent l="0" t="0" r="0" b="0"/>
            <wp:docPr id="28" name="Рисунок 28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мг – начальный объем изотопа; t=10 дней – период распада; T=5 дней – период полураспада. Таким образом, получаем, что через 10 дней останется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6DC0E83E" wp14:editId="1C9A7608">
            <wp:extent cx="1428750" cy="457200"/>
            <wp:effectExtent l="0" t="0" r="0" b="0"/>
            <wp:docPr id="29" name="Рисунок 29" descr="hello_html_m644daa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44daac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мг.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color w:val="181818"/>
          <w:sz w:val="28"/>
          <w:szCs w:val="28"/>
        </w:rPr>
        <w:br/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Д/</w:t>
      </w:r>
      <w:proofErr w:type="gramStart"/>
      <w:r>
        <w:rPr>
          <w:b/>
          <w:bCs/>
          <w:color w:val="000000"/>
          <w:sz w:val="28"/>
          <w:szCs w:val="28"/>
        </w:rPr>
        <w:t>З</w:t>
      </w:r>
      <w:proofErr w:type="gramEnd"/>
      <w:r>
        <w:rPr>
          <w:b/>
          <w:bCs/>
          <w:color w:val="000000"/>
          <w:sz w:val="28"/>
          <w:szCs w:val="28"/>
        </w:rPr>
        <w:t xml:space="preserve">  Задача </w:t>
      </w:r>
      <w:r w:rsidRPr="0017204F">
        <w:rPr>
          <w:b/>
          <w:bCs/>
          <w:color w:val="000000"/>
          <w:sz w:val="28"/>
          <w:szCs w:val="28"/>
        </w:rPr>
        <w:t>.</w:t>
      </w:r>
      <w:r w:rsidRPr="0017204F">
        <w:rPr>
          <w:color w:val="000000"/>
          <w:sz w:val="28"/>
          <w:szCs w:val="28"/>
        </w:rPr>
        <w:t> На рисунке представлен график изменения числа ядер находящегося в пробирке радиоактивного изотопа с течением времени. Каков период полураспада этого изотопа?</w:t>
      </w:r>
    </w:p>
    <w:p w:rsidR="009C60FF" w:rsidRPr="0017204F" w:rsidRDefault="009C60FF" w:rsidP="009C60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CAECCC6" wp14:editId="08F2A6CB">
            <wp:extent cx="3003550" cy="1771650"/>
            <wp:effectExtent l="0" t="0" r="6350" b="0"/>
            <wp:docPr id="30" name="Рисунок 30" descr="hello_html_m5ce90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5ce900c9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FF" w:rsidRPr="002930CC" w:rsidRDefault="009C60FF" w:rsidP="009C60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</w:pPr>
      <w:hyperlink r:id="rId30" w:history="1">
        <w:r w:rsidRPr="002930CC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leyla.alkhuvatova@mail.ru</w:t>
        </w:r>
      </w:hyperlink>
    </w:p>
    <w:p w:rsidR="00F72CE7" w:rsidRDefault="00F72CE7">
      <w:bookmarkStart w:id="0" w:name="_GoBack"/>
      <w:bookmarkEnd w:id="0"/>
    </w:p>
    <w:sectPr w:rsidR="00F7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B"/>
    <w:rsid w:val="009C60FF"/>
    <w:rsid w:val="00F01DCB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hyperlink" Target="mailto:leyla.alkhuva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2022-02-01T05:37:00Z</dcterms:created>
  <dcterms:modified xsi:type="dcterms:W3CDTF">2022-02-01T05:37:00Z</dcterms:modified>
</cp:coreProperties>
</file>