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31.01.-4.02.22 Тема:</w:t>
      </w:r>
      <w:r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C3349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Электродвижущая сила</w:t>
      </w:r>
    </w:p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соединить проводником два разноимённо заряженных шарика, то заряды быстро нейтрализуют друг друга, потенциалы шариков станут одинаковыми, и электрическое поле исчезнет (рис. 15.9, а).</w:t>
      </w:r>
    </w:p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Сторонние силы.</w:t>
      </w: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 чтобы ток был постоянным, надо поддерживать постоянное напряжение между шариками. Для этого необходимо устройство (источник тока), которое перемещало бы заряды от одного шарика к другому в направлении, противоположном направлению сил, действующих на эти заряды со стороны электрического поля шариков. В таком устройстве на заряды, кроме электрических сил, должны действовать силы неэлектростатического происхождения (рис. 15.9, б). Одно лишь электрическое поле заряженных частиц (</w:t>
      </w:r>
      <w:r w:rsidRPr="00EC3349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кулоновское поле</w:t>
      </w: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способно поддерживать постоянный ток в цепи.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EC3349" w:rsidRPr="00EC3349" w:rsidTr="00EC33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3349" w:rsidRPr="00EC3349" w:rsidRDefault="00EC3349" w:rsidP="00EC3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C3349" w:rsidRPr="00EC3349" w:rsidRDefault="00EC3349" w:rsidP="00EC3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3349" w:rsidRPr="00EC3349" w:rsidTr="00EC3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3349" w:rsidRPr="00EC3349" w:rsidRDefault="00EC3349" w:rsidP="00EC3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3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EC3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Любые силы, действующие на электрически заряженные частицы, за исключением сил электростатического происхождения (т. е. кулоновских), называют </w:t>
            </w:r>
            <w:r w:rsidRPr="00EC3349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сторонними силами</w:t>
            </w:r>
            <w:r w:rsidRPr="00EC3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о необходимости сторонних сил для поддержания постоянного тока в цепи станет ещё очевиднее, если обратиться к закону сохранения энергии.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</w:tblGrid>
      <w:tr w:rsidR="00EC3349" w:rsidRPr="00EC3349" w:rsidTr="00EC3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</w:tcPr>
          <w:p w:rsidR="00EC3349" w:rsidRPr="00EC3349" w:rsidRDefault="00EC3349" w:rsidP="00EC3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процессе совершения работы этими силами заряженные частицы приобретают внутри источника тока энергию и отдают её затем проводникам электрической цепи.</w:t>
      </w:r>
    </w:p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Сторонние силы приводят в движение заряженные частицы внутри всех источников тока: в генераторах на электростанциях, в гальванических элементах, аккумуляторах и т. д.</w:t>
      </w:r>
    </w:p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замыкании цепи создаётся электрическое поле во всех проводниках цепи. Внутри источника тока заряды движутся под действием </w:t>
      </w:r>
      <w:r w:rsidRPr="00EC3349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сторонних сил против кулоновских сил</w:t>
      </w: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(электроны от положительно заряженного электрода к отрицательному), а во внешней цепи их приводит в движение электрическое поле (см. рис. 15.9, б).</w:t>
      </w:r>
    </w:p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Природа сторонних сил.</w:t>
      </w: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Природа сторонних сил может быть разнообразной. В генераторах электростанций сторонние силы — это силы, </w:t>
      </w: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действующие со стороны магнитного поля на электроны в движущемся проводнике.</w:t>
      </w:r>
    </w:p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гальваническом элементе, например в элементе Вольта, действуют химические силы.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EC3349" w:rsidRPr="00EC3349" w:rsidTr="00EC334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3349" w:rsidRPr="00EC3349" w:rsidRDefault="00EC3349" w:rsidP="00EC3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C33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Электродвижущая сила.</w:t>
      </w: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Действие сторонних сил характеризуется важной физической величиной, называемой </w:t>
      </w:r>
      <w:r w:rsidRPr="00EC3349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электродвижущей силой</w:t>
      </w: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(сокращённо ЭДС).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3349" w:rsidRPr="00EC3349" w:rsidTr="00EC3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3349" w:rsidRPr="00EC3349" w:rsidRDefault="00EC3349" w:rsidP="00EC3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3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EC3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C3349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Электродвижущая сила</w:t>
            </w:r>
            <w:r w:rsidRPr="00EC3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источника тока равна отношению работы сторонних сил при перемещении заряда по замкнутому контуру к абсолютной величине этого заряда:</w:t>
            </w:r>
          </w:p>
          <w:p w:rsidR="00EC3349" w:rsidRPr="00EC3349" w:rsidRDefault="00EC3349" w:rsidP="00EC3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3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EBF78A" wp14:editId="7C8450AE">
                  <wp:extent cx="3346450" cy="400050"/>
                  <wp:effectExtent l="0" t="0" r="6350" b="0"/>
                  <wp:docPr id="4" name="Рисунок 4" descr="Электродвижущая си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лектродвижущая си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Электродвижущую силу, как и напряжение, выражают в вольтах.</w:t>
      </w:r>
    </w:p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Разность потенциалов на клеммах батареи при разомкнутой цепи равна электродвижущей силе. ЭДС одного элемента батареи обычно 1—2 В.</w:t>
      </w:r>
    </w:p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говорить также об электродвижущей силе и на любом участке цепи. Это удельная работа сторонних сил (работа по перемещению единичного заряда) не во всём контуре, а только на данном участке.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3349" w:rsidRPr="00EC3349" w:rsidTr="00EC3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3349" w:rsidRPr="00EC3349" w:rsidRDefault="00EC3349" w:rsidP="00EC3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3349" w:rsidRPr="00EC3349" w:rsidTr="00EC33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</w:tcPr>
          <w:p w:rsidR="00EC3349" w:rsidRPr="00EC3349" w:rsidRDefault="00EC3349" w:rsidP="00EC33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сторонних сил не может быть выражена через разность потенциалов, так как сторонние силы непотенциальны и их работа зависит от формы траектории перемещения зарядов.</w:t>
            </w:r>
          </w:p>
        </w:tc>
      </w:tr>
    </w:tbl>
    <w:p w:rsidR="00EC3349" w:rsidRPr="00EC3349" w:rsidRDefault="00EC3349" w:rsidP="00EC3349">
      <w:pPr>
        <w:rPr>
          <w:color w:val="000000"/>
          <w:lang w:eastAsia="ru-RU"/>
        </w:rPr>
      </w:pPr>
      <w:r>
        <w:rPr>
          <w:lang w:eastAsia="ru-RU"/>
        </w:rPr>
        <w:t>Д/З Вопросы:</w:t>
      </w:r>
    </w:p>
    <w:p w:rsidR="00EC3349" w:rsidRPr="00EC3349" w:rsidRDefault="00EC3349" w:rsidP="00EC3349">
      <w:pPr>
        <w:rPr>
          <w:color w:val="000000"/>
          <w:lang w:eastAsia="ru-RU"/>
        </w:rPr>
      </w:pPr>
      <w:r w:rsidRPr="00EC3349">
        <w:rPr>
          <w:color w:val="000000"/>
          <w:lang w:eastAsia="ru-RU"/>
        </w:rPr>
        <w:t>1. Почему электрическое поле заряженных частиц (кулоновское поле) не способно поддерживать постоянный электрический ток в цепи?</w:t>
      </w:r>
    </w:p>
    <w:p w:rsidR="00EC3349" w:rsidRPr="00EC3349" w:rsidRDefault="00EC3349" w:rsidP="00EC3349">
      <w:pPr>
        <w:rPr>
          <w:color w:val="000000"/>
          <w:lang w:eastAsia="ru-RU"/>
        </w:rPr>
      </w:pPr>
      <w:r w:rsidRPr="00EC3349">
        <w:rPr>
          <w:color w:val="000000"/>
          <w:lang w:eastAsia="ru-RU"/>
        </w:rPr>
        <w:t>2. Какие силы принято называть сторонними?</w:t>
      </w:r>
    </w:p>
    <w:p w:rsidR="00EC3349" w:rsidRDefault="00EC3349" w:rsidP="00EC3349">
      <w:pPr>
        <w:rPr>
          <w:color w:val="000000"/>
          <w:lang w:eastAsia="ru-RU"/>
        </w:rPr>
      </w:pPr>
      <w:r w:rsidRPr="00EC3349">
        <w:rPr>
          <w:color w:val="000000"/>
          <w:lang w:eastAsia="ru-RU"/>
        </w:rPr>
        <w:t>3. Что называют электродвижущей силой?</w:t>
      </w:r>
    </w:p>
    <w:p w:rsidR="00EC3349" w:rsidRDefault="00EC3349" w:rsidP="00EC3349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Pr="00B42CCE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leyla.alkhuvatova@mail.ru</w:t>
        </w:r>
      </w:hyperlink>
    </w:p>
    <w:p w:rsidR="00EC3349" w:rsidRPr="00EC3349" w:rsidRDefault="00EC3349" w:rsidP="00EC3349">
      <w:pPr>
        <w:rPr>
          <w:color w:val="000000"/>
          <w:lang w:eastAsia="ru-RU"/>
        </w:rPr>
      </w:pPr>
    </w:p>
    <w:p w:rsidR="00EC3349" w:rsidRPr="00EC3349" w:rsidRDefault="00EC3349" w:rsidP="00EC33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A475C" w:rsidRPr="00EC3349" w:rsidRDefault="00CA475C">
      <w:pPr>
        <w:rPr>
          <w:sz w:val="28"/>
          <w:szCs w:val="28"/>
        </w:rPr>
      </w:pPr>
    </w:p>
    <w:sectPr w:rsidR="00CA475C" w:rsidRPr="00EC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AE"/>
    <w:rsid w:val="006942AE"/>
    <w:rsid w:val="00CA475C"/>
    <w:rsid w:val="00E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3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33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3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3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yla.alkhuvato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2022-02-02T07:03:00Z</dcterms:created>
  <dcterms:modified xsi:type="dcterms:W3CDTF">2022-02-02T07:06:00Z</dcterms:modified>
</cp:coreProperties>
</file>