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E048" w14:textId="77777777" w:rsidR="00222227" w:rsidRPr="00C1034E" w:rsidRDefault="00222227" w:rsidP="00222227">
      <w:pPr>
        <w:pStyle w:val="1"/>
        <w:jc w:val="right"/>
        <w:rPr>
          <w:lang w:val="ru-RU"/>
        </w:rPr>
      </w:pPr>
      <w:bookmarkStart w:id="0" w:name="_Toc84499262"/>
      <w:bookmarkStart w:id="1" w:name="_GoBack"/>
      <w:bookmarkEnd w:id="1"/>
      <w:r w:rsidRPr="00723A36">
        <w:t xml:space="preserve">Приложение </w:t>
      </w:r>
      <w:bookmarkEnd w:id="0"/>
      <w:r>
        <w:rPr>
          <w:lang w:val="ru-RU"/>
        </w:rPr>
        <w:t>1</w:t>
      </w:r>
    </w:p>
    <w:p w14:paraId="4954FC0D" w14:textId="77777777" w:rsidR="00222227" w:rsidRPr="00723A36" w:rsidRDefault="00222227" w:rsidP="00222227">
      <w:pPr>
        <w:jc w:val="right"/>
        <w:rPr>
          <w:rFonts w:ascii="Times New Roman" w:hAnsi="Times New Roman"/>
          <w:b/>
          <w:sz w:val="24"/>
          <w:szCs w:val="24"/>
        </w:rPr>
      </w:pPr>
      <w:r w:rsidRPr="00723A36">
        <w:rPr>
          <w:rFonts w:ascii="Times New Roman" w:hAnsi="Times New Roman"/>
          <w:sz w:val="24"/>
          <w:szCs w:val="24"/>
        </w:rPr>
        <w:t>к ПООП-П по профессии/специальности</w:t>
      </w:r>
      <w:r w:rsidRPr="00723A36">
        <w:rPr>
          <w:rFonts w:ascii="Times New Roman" w:hAnsi="Times New Roman"/>
          <w:b/>
          <w:sz w:val="24"/>
          <w:szCs w:val="24"/>
        </w:rPr>
        <w:t xml:space="preserve"> </w:t>
      </w:r>
    </w:p>
    <w:p w14:paraId="5C566D04" w14:textId="77777777" w:rsidR="00222227" w:rsidRPr="003F098F" w:rsidRDefault="00222227" w:rsidP="00222227">
      <w:pPr>
        <w:spacing w:line="360" w:lineRule="auto"/>
        <w:jc w:val="center"/>
        <w:rPr>
          <w:rFonts w:ascii="Times New Roman" w:hAnsi="Times New Roman"/>
          <w:b/>
          <w:i/>
          <w:sz w:val="40"/>
          <w:szCs w:val="28"/>
          <w:vertAlign w:val="superscript"/>
        </w:rPr>
      </w:pPr>
      <w:r>
        <w:t xml:space="preserve">                                                                                         </w:t>
      </w:r>
      <w:r w:rsidRPr="003F098F">
        <w:rPr>
          <w:rFonts w:ascii="Times New Roman" w:hAnsi="Times New Roman"/>
          <w:b/>
          <w:bCs/>
          <w:sz w:val="28"/>
          <w:szCs w:val="24"/>
        </w:rPr>
        <w:t>3</w:t>
      </w:r>
      <w:r>
        <w:rPr>
          <w:rFonts w:ascii="Times New Roman" w:hAnsi="Times New Roman"/>
          <w:b/>
          <w:bCs/>
          <w:sz w:val="28"/>
          <w:szCs w:val="24"/>
        </w:rPr>
        <w:t>6.01</w:t>
      </w:r>
      <w:r w:rsidRPr="003F098F">
        <w:rPr>
          <w:rFonts w:ascii="Times New Roman" w:hAnsi="Times New Roman"/>
          <w:b/>
          <w:bCs/>
          <w:sz w:val="28"/>
          <w:szCs w:val="24"/>
        </w:rPr>
        <w:t>.</w:t>
      </w:r>
      <w:r>
        <w:rPr>
          <w:rFonts w:ascii="Times New Roman" w:hAnsi="Times New Roman"/>
          <w:b/>
          <w:bCs/>
          <w:sz w:val="28"/>
          <w:szCs w:val="24"/>
        </w:rPr>
        <w:t>02 Мастер животноводства</w:t>
      </w:r>
    </w:p>
    <w:p w14:paraId="7AA11AAD" w14:textId="77777777" w:rsidR="00222227" w:rsidRPr="00E5047E" w:rsidRDefault="00222227" w:rsidP="00222227">
      <w:pPr>
        <w:pStyle w:val="1"/>
        <w:spacing w:after="0"/>
        <w:rPr>
          <w:lang w:val="ru-RU"/>
        </w:rPr>
      </w:pPr>
    </w:p>
    <w:p w14:paraId="11895217" w14:textId="77777777" w:rsidR="00222227" w:rsidRPr="00723A36" w:rsidRDefault="00222227" w:rsidP="0022222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23A36">
        <w:rPr>
          <w:rFonts w:ascii="Times New Roman" w:hAnsi="Times New Roman"/>
          <w:b/>
          <w:i/>
          <w:sz w:val="24"/>
          <w:szCs w:val="24"/>
        </w:rPr>
        <w:t>_______________________________</w:t>
      </w:r>
    </w:p>
    <w:p w14:paraId="5C1EFDEB" w14:textId="77777777" w:rsidR="00222227" w:rsidRPr="00723A36" w:rsidRDefault="00222227" w:rsidP="00222227">
      <w:pPr>
        <w:spacing w:after="0"/>
        <w:jc w:val="right"/>
        <w:rPr>
          <w:rFonts w:ascii="Times New Roman" w:hAnsi="Times New Roman"/>
          <w:i/>
          <w:sz w:val="28"/>
          <w:szCs w:val="28"/>
          <w:vertAlign w:val="superscript"/>
        </w:rPr>
      </w:pPr>
      <w:r w:rsidRPr="00723A36">
        <w:rPr>
          <w:rFonts w:ascii="Times New Roman" w:hAnsi="Times New Roman"/>
          <w:i/>
          <w:sz w:val="28"/>
          <w:szCs w:val="28"/>
          <w:vertAlign w:val="superscript"/>
        </w:rPr>
        <w:t>код и наименование профессии/специальности</w:t>
      </w:r>
    </w:p>
    <w:p w14:paraId="2BFFF7BD" w14:textId="77777777" w:rsidR="00222227" w:rsidRPr="00723A36" w:rsidRDefault="00222227" w:rsidP="00222227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14:paraId="15CFDF8F" w14:textId="77777777" w:rsidR="00222227" w:rsidRPr="009F0B50" w:rsidRDefault="00222227" w:rsidP="00222227">
      <w:pPr>
        <w:jc w:val="center"/>
        <w:rPr>
          <w:b/>
          <w:i/>
        </w:rPr>
      </w:pPr>
    </w:p>
    <w:p w14:paraId="62C038E1" w14:textId="77777777" w:rsidR="00222227" w:rsidRPr="00723A36" w:rsidRDefault="00222227" w:rsidP="00222227">
      <w:pPr>
        <w:jc w:val="center"/>
        <w:rPr>
          <w:b/>
          <w:i/>
          <w:sz w:val="24"/>
          <w:szCs w:val="24"/>
        </w:rPr>
      </w:pPr>
    </w:p>
    <w:p w14:paraId="0352F7F8" w14:textId="77777777" w:rsidR="00222227" w:rsidRPr="00723A36" w:rsidRDefault="00222227" w:rsidP="00222227">
      <w:pPr>
        <w:jc w:val="center"/>
        <w:rPr>
          <w:b/>
          <w:i/>
          <w:sz w:val="24"/>
          <w:szCs w:val="24"/>
        </w:rPr>
      </w:pPr>
    </w:p>
    <w:p w14:paraId="20FF8B9C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9BA117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B7FA96D" w14:textId="77777777" w:rsidR="00222227" w:rsidRDefault="00222227" w:rsidP="00222227">
      <w:pPr>
        <w:pStyle w:val="1"/>
        <w:ind w:firstLine="0"/>
        <w:jc w:val="center"/>
        <w:rPr>
          <w:lang w:val="ru-RU"/>
        </w:rPr>
      </w:pPr>
      <w:r>
        <w:rPr>
          <w:lang w:val="ru-RU"/>
        </w:rPr>
        <w:t>Модель компетенций выпускника</w:t>
      </w:r>
    </w:p>
    <w:p w14:paraId="0B938BAC" w14:textId="77777777" w:rsidR="00222227" w:rsidRPr="003F098F" w:rsidRDefault="00222227" w:rsidP="00222227">
      <w:pPr>
        <w:spacing w:line="360" w:lineRule="auto"/>
        <w:rPr>
          <w:rFonts w:ascii="Times New Roman" w:hAnsi="Times New Roman"/>
          <w:b/>
          <w:i/>
          <w:sz w:val="40"/>
          <w:szCs w:val="28"/>
          <w:vertAlign w:val="superscript"/>
        </w:rPr>
      </w:pPr>
      <w:r>
        <w:t xml:space="preserve">                                                 </w:t>
      </w:r>
      <w:r w:rsidRPr="003F098F">
        <w:rPr>
          <w:rFonts w:ascii="Times New Roman" w:hAnsi="Times New Roman"/>
          <w:b/>
          <w:bCs/>
          <w:sz w:val="28"/>
          <w:szCs w:val="24"/>
        </w:rPr>
        <w:t>3</w:t>
      </w:r>
      <w:r>
        <w:rPr>
          <w:rFonts w:ascii="Times New Roman" w:hAnsi="Times New Roman"/>
          <w:b/>
          <w:bCs/>
          <w:sz w:val="28"/>
          <w:szCs w:val="24"/>
        </w:rPr>
        <w:t>6.01</w:t>
      </w:r>
      <w:r w:rsidRPr="003F098F">
        <w:rPr>
          <w:rFonts w:ascii="Times New Roman" w:hAnsi="Times New Roman"/>
          <w:b/>
          <w:bCs/>
          <w:sz w:val="28"/>
          <w:szCs w:val="24"/>
        </w:rPr>
        <w:t>.</w:t>
      </w:r>
      <w:r>
        <w:rPr>
          <w:rFonts w:ascii="Times New Roman" w:hAnsi="Times New Roman"/>
          <w:b/>
          <w:bCs/>
          <w:sz w:val="28"/>
          <w:szCs w:val="24"/>
        </w:rPr>
        <w:t>02 Мастер животноводства</w:t>
      </w:r>
    </w:p>
    <w:p w14:paraId="36620D7E" w14:textId="77777777" w:rsidR="00222227" w:rsidRPr="00723A36" w:rsidRDefault="00222227" w:rsidP="0022222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  <w:r w:rsidRPr="00723A36">
        <w:rPr>
          <w:rFonts w:ascii="Times New Roman" w:hAnsi="Times New Roman"/>
          <w:b/>
          <w:i/>
          <w:sz w:val="28"/>
          <w:szCs w:val="28"/>
          <w:vertAlign w:val="superscript"/>
        </w:rPr>
        <w:t>Код и наименование профессии/специальности</w:t>
      </w:r>
    </w:p>
    <w:p w14:paraId="6AAC639A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7275FA10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33071FF7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33620CCA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539174DA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0E3CB660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4A2D38EC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43ED8A7A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0AE654DF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4152ADBA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1BDF93B0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6B31759E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637A0E74" w14:textId="77777777" w:rsidR="00222227" w:rsidRPr="00723A36" w:rsidRDefault="00222227" w:rsidP="00222227">
      <w:pPr>
        <w:jc w:val="center"/>
        <w:rPr>
          <w:rFonts w:ascii="Times New Roman" w:hAnsi="Times New Roman"/>
          <w:b/>
          <w:i/>
        </w:rPr>
      </w:pPr>
    </w:p>
    <w:p w14:paraId="5C89733F" w14:textId="77777777" w:rsidR="00222227" w:rsidRDefault="00222227" w:rsidP="0022222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0172270" w14:textId="77777777" w:rsidR="00222227" w:rsidRDefault="00222227" w:rsidP="0022222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290E167" w14:textId="77777777" w:rsidR="00222227" w:rsidRDefault="00222227" w:rsidP="00222227">
      <w:pPr>
        <w:jc w:val="center"/>
      </w:pPr>
      <w:r>
        <w:rPr>
          <w:rFonts w:ascii="Times New Roman" w:hAnsi="Times New Roman"/>
          <w:b/>
          <w:iCs/>
          <w:sz w:val="24"/>
          <w:szCs w:val="24"/>
        </w:rPr>
        <w:t>2022</w:t>
      </w:r>
      <w:r w:rsidRPr="00723A36">
        <w:rPr>
          <w:rFonts w:ascii="Times New Roman" w:hAnsi="Times New Roman"/>
          <w:b/>
          <w:iCs/>
          <w:sz w:val="24"/>
          <w:szCs w:val="24"/>
        </w:rPr>
        <w:t xml:space="preserve"> г.</w:t>
      </w:r>
      <w:r>
        <w:br w:type="page"/>
      </w:r>
    </w:p>
    <w:p w14:paraId="7B240787" w14:textId="77777777" w:rsidR="00222227" w:rsidRDefault="00222227" w:rsidP="00222227">
      <w:pPr>
        <w:sectPr w:rsidR="002222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41C173" w14:textId="77777777" w:rsidR="00222227" w:rsidRDefault="00222227" w:rsidP="00222227">
      <w:pPr>
        <w:tabs>
          <w:tab w:val="left" w:pos="204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Таблица 1 – </w:t>
      </w:r>
      <w:r w:rsidRPr="00DF03D2">
        <w:rPr>
          <w:rFonts w:ascii="Times New Roman" w:hAnsi="Times New Roman" w:cs="Times New Roman"/>
          <w:b/>
          <w:bCs/>
        </w:rPr>
        <w:t>Модель компетенций выпускника (</w:t>
      </w:r>
      <w:r>
        <w:rPr>
          <w:rFonts w:ascii="Times New Roman" w:hAnsi="Times New Roman"/>
          <w:b/>
          <w:bCs/>
        </w:rPr>
        <w:t>профессиональная</w:t>
      </w:r>
      <w:r w:rsidRPr="00DF03D2">
        <w:rPr>
          <w:rFonts w:ascii="Times New Roman" w:hAnsi="Times New Roman" w:cs="Times New Roman"/>
          <w:b/>
          <w:bCs/>
        </w:rPr>
        <w:t xml:space="preserve">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633"/>
        <w:gridCol w:w="1676"/>
        <w:gridCol w:w="2155"/>
        <w:gridCol w:w="3278"/>
        <w:gridCol w:w="1629"/>
        <w:gridCol w:w="1390"/>
      </w:tblGrid>
      <w:tr w:rsidR="00222227" w:rsidRPr="00D12A6D" w14:paraId="5CE122F4" w14:textId="77777777" w:rsidTr="00582252">
        <w:tc>
          <w:tcPr>
            <w:tcW w:w="4658" w:type="dxa"/>
            <w:gridSpan w:val="2"/>
            <w:vMerge w:val="restart"/>
            <w:shd w:val="clear" w:color="auto" w:fill="auto"/>
            <w:vAlign w:val="center"/>
          </w:tcPr>
          <w:p w14:paraId="65A738E9" w14:textId="77777777" w:rsidR="00222227" w:rsidRPr="00222227" w:rsidRDefault="00222227" w:rsidP="00222227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444444"/>
                <w:sz w:val="24"/>
                <w:szCs w:val="26"/>
              </w:rPr>
            </w:pPr>
            <w:r>
              <w:br w:type="page"/>
            </w:r>
            <w:commentRangeStart w:id="2"/>
            <w:r w:rsidRPr="00D12A6D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A6D">
              <w:rPr>
                <w:rFonts w:ascii="Times New Roman" w:hAnsi="Times New Roman"/>
                <w:sz w:val="24"/>
                <w:szCs w:val="24"/>
              </w:rPr>
              <w:t>1</w:t>
            </w:r>
            <w:commentRangeEnd w:id="2"/>
            <w:r>
              <w:rPr>
                <w:rStyle w:val="a6"/>
              </w:rPr>
              <w:comment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13.010 </w:t>
            </w:r>
            <w:r w:rsidRPr="00222227">
              <w:rPr>
                <w:rFonts w:ascii="Times New Roman" w:hAnsi="Times New Roman" w:cs="Times New Roman"/>
                <w:b w:val="0"/>
                <w:color w:val="444444"/>
                <w:sz w:val="24"/>
                <w:szCs w:val="26"/>
              </w:rPr>
              <w:t>Оператор животноводческих комплексов и механизированных ферм</w:t>
            </w:r>
          </w:p>
          <w:p w14:paraId="5B3F1E35" w14:textId="77777777" w:rsidR="00222227" w:rsidRPr="00D12A6D" w:rsidRDefault="00222227" w:rsidP="00222227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vMerge w:val="restart"/>
            <w:shd w:val="clear" w:color="auto" w:fill="auto"/>
            <w:vAlign w:val="center"/>
          </w:tcPr>
          <w:p w14:paraId="1F76AFBF" w14:textId="77777777" w:rsidR="00222227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40F9B8" w14:textId="77777777" w:rsidR="00250156" w:rsidRPr="00250156" w:rsidRDefault="00250156" w:rsidP="00250156">
            <w:pPr>
              <w:pStyle w:val="1"/>
              <w:spacing w:before="0" w:after="0"/>
              <w:jc w:val="center"/>
              <w:rPr>
                <w:b w:val="0"/>
                <w:color w:val="333333"/>
                <w:sz w:val="22"/>
                <w:szCs w:val="32"/>
              </w:rPr>
            </w:pPr>
            <w:r w:rsidRPr="00250156">
              <w:rPr>
                <w:b w:val="0"/>
                <w:color w:val="333333"/>
                <w:sz w:val="22"/>
                <w:szCs w:val="32"/>
              </w:rPr>
              <w:t>13.004</w:t>
            </w:r>
          </w:p>
          <w:p w14:paraId="02B8DEB1" w14:textId="77777777" w:rsidR="00250156" w:rsidRPr="00250156" w:rsidRDefault="00250156" w:rsidP="0025015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444444"/>
                <w:sz w:val="20"/>
              </w:rPr>
            </w:pPr>
            <w:r w:rsidRPr="00250156">
              <w:rPr>
                <w:rFonts w:ascii="Times New Roman" w:hAnsi="Times New Roman" w:cs="Times New Roman"/>
                <w:b w:val="0"/>
                <w:color w:val="444444"/>
                <w:sz w:val="20"/>
              </w:rPr>
              <w:t>Оператор машинного доения</w:t>
            </w:r>
          </w:p>
          <w:p w14:paraId="0943CD6C" w14:textId="77777777" w:rsidR="00222227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2C66A8" w14:textId="77777777" w:rsidR="00222227" w:rsidRDefault="00222227" w:rsidP="00582252">
            <w:pPr>
              <w:pStyle w:val="3"/>
              <w:spacing w:before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D12A6D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A6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6AEAE8" w14:textId="77777777" w:rsidR="00222227" w:rsidRPr="00D12A6D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97" w:type="dxa"/>
            <w:gridSpan w:val="3"/>
            <w:shd w:val="clear" w:color="auto" w:fill="auto"/>
          </w:tcPr>
          <w:p w14:paraId="2BC26D20" w14:textId="77777777" w:rsidR="00222227" w:rsidRPr="00D12A6D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2227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ФГОС </w:t>
            </w:r>
            <w:r w:rsidRPr="00222227">
              <w:rPr>
                <w:rFonts w:ascii="Times New Roman" w:hAnsi="Times New Roman"/>
                <w:b/>
                <w:bCs/>
                <w:sz w:val="20"/>
                <w:szCs w:val="24"/>
              </w:rPr>
              <w:t>36.01.02 Мастер животноводства</w:t>
            </w:r>
          </w:p>
        </w:tc>
      </w:tr>
      <w:tr w:rsidR="00222227" w:rsidRPr="00D12A6D" w14:paraId="6C001DEA" w14:textId="77777777" w:rsidTr="00582252">
        <w:tc>
          <w:tcPr>
            <w:tcW w:w="4658" w:type="dxa"/>
            <w:gridSpan w:val="2"/>
            <w:vMerge/>
            <w:shd w:val="clear" w:color="auto" w:fill="auto"/>
          </w:tcPr>
          <w:p w14:paraId="4406E064" w14:textId="77777777" w:rsidR="00222227" w:rsidRPr="00D12A6D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vMerge/>
            <w:shd w:val="clear" w:color="auto" w:fill="auto"/>
          </w:tcPr>
          <w:p w14:paraId="56DB3425" w14:textId="77777777" w:rsidR="00222227" w:rsidRPr="00D12A6D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auto"/>
          </w:tcPr>
          <w:p w14:paraId="326C44C9" w14:textId="77777777" w:rsidR="00222227" w:rsidRPr="00B66D36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commentRangeStart w:id="3"/>
            <w:r w:rsidRPr="00B66D36">
              <w:rPr>
                <w:rStyle w:val="a5"/>
                <w:rFonts w:ascii="Times New Roman" w:hAnsi="Times New Roman"/>
                <w:b/>
                <w:iCs/>
                <w:sz w:val="24"/>
                <w:szCs w:val="24"/>
              </w:rPr>
              <w:t>ВД 1</w:t>
            </w:r>
            <w:commentRangeEnd w:id="3"/>
            <w:r>
              <w:rPr>
                <w:rStyle w:val="a6"/>
              </w:rPr>
              <w:commentReference w:id="3"/>
            </w:r>
            <w:r w:rsidRPr="003E7E4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629" w:type="dxa"/>
            <w:shd w:val="clear" w:color="auto" w:fill="auto"/>
          </w:tcPr>
          <w:p w14:paraId="7E97A896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1649">
              <w:rPr>
                <w:rFonts w:ascii="Times New Roman" w:hAnsi="Times New Roman"/>
                <w:b/>
                <w:sz w:val="24"/>
                <w:szCs w:val="24"/>
              </w:rPr>
              <w:t>ВД 2</w:t>
            </w:r>
            <w:r w:rsidRPr="003E7E4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</w:tcPr>
          <w:p w14:paraId="1B2B6CF8" w14:textId="77777777" w:rsidR="00222227" w:rsidRPr="00F91649" w:rsidRDefault="00222227" w:rsidP="0058225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649">
              <w:rPr>
                <w:rFonts w:ascii="Times New Roman" w:hAnsi="Times New Roman"/>
                <w:b/>
                <w:sz w:val="24"/>
                <w:szCs w:val="24"/>
              </w:rPr>
              <w:t>ВД 3</w:t>
            </w:r>
          </w:p>
        </w:tc>
      </w:tr>
      <w:tr w:rsidR="00222227" w:rsidRPr="00D12A6D" w14:paraId="205CD0F9" w14:textId="77777777" w:rsidTr="00582252">
        <w:tc>
          <w:tcPr>
            <w:tcW w:w="2025" w:type="dxa"/>
            <w:shd w:val="clear" w:color="auto" w:fill="FBD4B4" w:themeFill="accent6" w:themeFillTint="66"/>
            <w:vAlign w:val="center"/>
          </w:tcPr>
          <w:p w14:paraId="5B888035" w14:textId="77777777" w:rsidR="00222227" w:rsidRDefault="00222227" w:rsidP="00222227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3"/>
              </w:rPr>
              <w:t xml:space="preserve"> ОТФ .1</w:t>
            </w:r>
          </w:p>
          <w:p w14:paraId="1EAB682B" w14:textId="77777777" w:rsidR="00222227" w:rsidRPr="00222227" w:rsidRDefault="00222227" w:rsidP="00222227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0"/>
                <w:szCs w:val="23"/>
              </w:rPr>
              <w:t xml:space="preserve">А. </w:t>
            </w:r>
            <w:r w:rsidRPr="00222227">
              <w:rPr>
                <w:rFonts w:ascii="Times New Roman" w:hAnsi="Times New Roman" w:cs="Times New Roman"/>
                <w:iCs/>
                <w:color w:val="333333"/>
                <w:sz w:val="20"/>
                <w:szCs w:val="23"/>
              </w:rPr>
              <w:t>Выполнение работ с использованием машин и оборудования животноводческих комплексов и механизированных ферм с поддержанием их технического состояния</w:t>
            </w: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30C7F737" w14:textId="77777777" w:rsidR="00222227" w:rsidRPr="000105A3" w:rsidRDefault="00250156" w:rsidP="00250156">
            <w:pPr>
              <w:widowControl w:val="0"/>
              <w:contextualSpacing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0263B84D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46A201BE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5029B077" w14:textId="77777777" w:rsidR="00222227" w:rsidRPr="000105A3" w:rsidRDefault="00222227" w:rsidP="00582252">
            <w:pPr>
              <w:widowControl w:val="0"/>
              <w:contextualSpacing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color w:val="464C55"/>
                <w:shd w:val="clear" w:color="auto" w:fill="FFFFFF"/>
              </w:rPr>
              <w:t> Выполнение работ на оборудовании механизированных ферм и комплексов крупного рогатого скота.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6A6398EC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09EE91D2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27" w:rsidRPr="00D12A6D" w14:paraId="51BB1CB7" w14:textId="77777777" w:rsidTr="00582252">
        <w:tc>
          <w:tcPr>
            <w:tcW w:w="2025" w:type="dxa"/>
            <w:shd w:val="clear" w:color="auto" w:fill="FBD4B4" w:themeFill="accent6" w:themeFillTint="66"/>
            <w:vAlign w:val="center"/>
          </w:tcPr>
          <w:p w14:paraId="23C9B654" w14:textId="77777777" w:rsidR="00222227" w:rsidRPr="000105A3" w:rsidRDefault="00222227" w:rsidP="00582252">
            <w:pPr>
              <w:widowControl w:val="0"/>
              <w:contextualSpacing/>
              <w:jc w:val="center"/>
              <w:rPr>
                <w:rFonts w:ascii="Verdana" w:hAnsi="Verdana"/>
                <w:i/>
                <w:iCs/>
                <w:color w:val="333333"/>
                <w:sz w:val="18"/>
                <w:szCs w:val="23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0C646E24" w14:textId="77777777" w:rsidR="00222227" w:rsidRPr="000105A3" w:rsidRDefault="00250156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18"/>
                <w:szCs w:val="23"/>
              </w:rPr>
            </w:pPr>
            <w:r w:rsidRPr="00F91649">
              <w:rPr>
                <w:rFonts w:ascii="Times New Roman" w:hAnsi="Times New Roman"/>
                <w:sz w:val="24"/>
                <w:szCs w:val="24"/>
              </w:rPr>
              <w:t>ТФ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03E20258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1080A457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322D6430" w14:textId="77777777" w:rsidR="00222227" w:rsidRPr="000105A3" w:rsidRDefault="00250156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16"/>
                <w:szCs w:val="23"/>
              </w:rPr>
            </w:pPr>
            <w:r>
              <w:rPr>
                <w:rFonts w:ascii="Arial" w:hAnsi="Arial" w:cs="Arial"/>
                <w:color w:val="000000"/>
                <w:sz w:val="16"/>
                <w:szCs w:val="23"/>
              </w:rPr>
              <w:t xml:space="preserve">ПК </w:t>
            </w:r>
            <w:r>
              <w:rPr>
                <w:color w:val="464C55"/>
                <w:shd w:val="clear" w:color="auto" w:fill="FFFFFF"/>
              </w:rPr>
              <w:t> Контролировать работу машин и оборудования механизированных ферм и комплексов крупного рогатого скота.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2696353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7014317B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27" w:rsidRPr="00D12A6D" w14:paraId="52583736" w14:textId="77777777" w:rsidTr="00582252">
        <w:tc>
          <w:tcPr>
            <w:tcW w:w="2025" w:type="dxa"/>
            <w:shd w:val="clear" w:color="auto" w:fill="FBD4B4" w:themeFill="accent6" w:themeFillTint="66"/>
            <w:vAlign w:val="center"/>
          </w:tcPr>
          <w:p w14:paraId="12497B04" w14:textId="77777777" w:rsidR="00222227" w:rsidRPr="000105A3" w:rsidRDefault="00222227" w:rsidP="00582252">
            <w:pPr>
              <w:widowControl w:val="0"/>
              <w:contextualSpacing/>
              <w:jc w:val="center"/>
              <w:rPr>
                <w:rFonts w:ascii="Verdana" w:hAnsi="Verdana"/>
                <w:i/>
                <w:iCs/>
                <w:color w:val="333333"/>
                <w:sz w:val="18"/>
                <w:szCs w:val="23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2800F676" w14:textId="77777777" w:rsidR="00222227" w:rsidRPr="000105A3" w:rsidRDefault="00222227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18"/>
                <w:szCs w:val="23"/>
              </w:rPr>
            </w:pP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47FBD493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2316DEBA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3F6B3872" w14:textId="77777777" w:rsidR="00222227" w:rsidRPr="000105A3" w:rsidRDefault="00250156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16"/>
                <w:szCs w:val="23"/>
              </w:rPr>
            </w:pPr>
            <w:r>
              <w:rPr>
                <w:color w:val="464C55"/>
                <w:shd w:val="clear" w:color="auto" w:fill="FFFFFF"/>
              </w:rPr>
              <w:t>ПК. Диагностировать неисправность машин и оборудования механизированных ферм и комплексов крупного рогатого скота.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0F615412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23E2E42C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27" w:rsidRPr="00D12A6D" w14:paraId="7710AB8B" w14:textId="77777777" w:rsidTr="00582252">
        <w:tc>
          <w:tcPr>
            <w:tcW w:w="2025" w:type="dxa"/>
            <w:shd w:val="clear" w:color="auto" w:fill="FBD4B4" w:themeFill="accent6" w:themeFillTint="66"/>
            <w:vAlign w:val="center"/>
          </w:tcPr>
          <w:p w14:paraId="1D4AFA8C" w14:textId="77777777" w:rsidR="00222227" w:rsidRPr="000105A3" w:rsidRDefault="00222227" w:rsidP="00582252">
            <w:pPr>
              <w:widowControl w:val="0"/>
              <w:contextualSpacing/>
              <w:jc w:val="center"/>
              <w:rPr>
                <w:rFonts w:ascii="Verdana" w:hAnsi="Verdana"/>
                <w:i/>
                <w:iCs/>
                <w:color w:val="333333"/>
                <w:sz w:val="18"/>
                <w:szCs w:val="23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607A7DDC" w14:textId="77777777" w:rsidR="00222227" w:rsidRPr="000105A3" w:rsidRDefault="00250156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18"/>
                <w:szCs w:val="23"/>
              </w:rPr>
            </w:pPr>
            <w:r>
              <w:rPr>
                <w:color w:val="464C55"/>
                <w:shd w:val="clear" w:color="auto" w:fill="FFFFFF"/>
              </w:rPr>
              <w:t xml:space="preserve">Устранять возможные аварийные ситуации на </w:t>
            </w:r>
            <w:r>
              <w:rPr>
                <w:color w:val="464C55"/>
                <w:shd w:val="clear" w:color="auto" w:fill="FFFFFF"/>
              </w:rPr>
              <w:lastRenderedPageBreak/>
              <w:t>механизированных фермах и комплексах крупного рогатого скота.</w:t>
            </w: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563B592E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3DD92801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4EE09697" w14:textId="77777777" w:rsidR="00222227" w:rsidRPr="000105A3" w:rsidRDefault="00250156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16"/>
                <w:szCs w:val="23"/>
              </w:rPr>
            </w:pPr>
            <w:r>
              <w:rPr>
                <w:rFonts w:ascii="Arial" w:hAnsi="Arial" w:cs="Arial"/>
                <w:color w:val="000000"/>
                <w:sz w:val="16"/>
                <w:szCs w:val="23"/>
              </w:rPr>
              <w:t>ПК.</w:t>
            </w:r>
            <w:r>
              <w:rPr>
                <w:color w:val="464C55"/>
                <w:shd w:val="clear" w:color="auto" w:fill="FFFFFF"/>
              </w:rPr>
              <w:t xml:space="preserve"> Устранять возможные аварийные ситуации на </w:t>
            </w:r>
            <w:r>
              <w:rPr>
                <w:color w:val="464C55"/>
                <w:shd w:val="clear" w:color="auto" w:fill="FFFFFF"/>
              </w:rPr>
              <w:lastRenderedPageBreak/>
              <w:t>механизированных фермах и комплексах крупного рогатого скота.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8FDEBBC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60494CB5" w14:textId="77777777" w:rsidR="00222227" w:rsidRPr="00F91649" w:rsidRDefault="00222227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45" w:rsidRPr="00D12A6D" w14:paraId="14F3BBCF" w14:textId="77777777" w:rsidTr="00582252">
        <w:tc>
          <w:tcPr>
            <w:tcW w:w="2025" w:type="dxa"/>
            <w:vMerge w:val="restart"/>
            <w:shd w:val="clear" w:color="auto" w:fill="FBD4B4" w:themeFill="accent6" w:themeFillTint="66"/>
            <w:vAlign w:val="center"/>
          </w:tcPr>
          <w:p w14:paraId="5591F3FF" w14:textId="77777777" w:rsidR="00027A45" w:rsidRPr="000105A3" w:rsidRDefault="00027A45" w:rsidP="00582252">
            <w:pPr>
              <w:widowControl w:val="0"/>
              <w:contextualSpacing/>
              <w:jc w:val="center"/>
              <w:rPr>
                <w:rFonts w:ascii="Verdana" w:hAnsi="Verdana"/>
                <w:i/>
                <w:iCs/>
                <w:color w:val="333333"/>
                <w:sz w:val="18"/>
                <w:szCs w:val="23"/>
              </w:rPr>
            </w:pPr>
            <w:r>
              <w:rPr>
                <w:color w:val="464C55"/>
                <w:shd w:val="clear" w:color="auto" w:fill="FFFFFF"/>
              </w:rPr>
              <w:t>ОТФ. 02 Машинное доение.</w:t>
            </w: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5B4A6B41" w14:textId="77777777" w:rsidR="00027A45" w:rsidRPr="000105A3" w:rsidRDefault="00027A45" w:rsidP="00582252">
            <w:pPr>
              <w:widowControl w:val="0"/>
              <w:contextualSpacing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676" w:type="dxa"/>
            <w:shd w:val="clear" w:color="auto" w:fill="F2DBDB" w:themeFill="accent2" w:themeFillTint="33"/>
            <w:vAlign w:val="center"/>
          </w:tcPr>
          <w:p w14:paraId="510192D9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446B80CC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6B38F683" w14:textId="77777777" w:rsidR="00027A45" w:rsidRDefault="00027A45" w:rsidP="00582252">
            <w:pPr>
              <w:widowControl w:val="0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464C55"/>
                <w:shd w:val="clear" w:color="auto" w:fill="FFFFFF"/>
              </w:rPr>
              <w:t>ВД. Машинное доение.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0355E8B8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11CD8854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45" w:rsidRPr="00D12A6D" w14:paraId="5AEC3D16" w14:textId="77777777" w:rsidTr="00582252">
        <w:tc>
          <w:tcPr>
            <w:tcW w:w="2025" w:type="dxa"/>
            <w:vMerge/>
            <w:shd w:val="clear" w:color="auto" w:fill="FBD4B4" w:themeFill="accent6" w:themeFillTint="66"/>
            <w:vAlign w:val="center"/>
          </w:tcPr>
          <w:p w14:paraId="6578BE00" w14:textId="77777777" w:rsidR="00027A45" w:rsidRPr="00F91649" w:rsidRDefault="00027A45" w:rsidP="0058225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641E02FA" w14:textId="77777777" w:rsidR="00027A45" w:rsidRPr="007A13A1" w:rsidRDefault="00027A45" w:rsidP="0058225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6" w:type="dxa"/>
            <w:vMerge w:val="restart"/>
            <w:shd w:val="clear" w:color="auto" w:fill="F2DBDB" w:themeFill="accent2" w:themeFillTint="33"/>
            <w:vAlign w:val="center"/>
          </w:tcPr>
          <w:p w14:paraId="6E65301F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ТФ. Ежесменное техническое обслуживание доильно-молочного оборудования</w:t>
            </w: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3AF40667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3EA6820C" w14:textId="77777777" w:rsidR="00027A45" w:rsidRPr="001E0D3D" w:rsidRDefault="00027A45" w:rsidP="005822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464C55"/>
                <w:shd w:val="clear" w:color="auto" w:fill="FFFFFF"/>
              </w:rPr>
              <w:t>ПК. Контролировать работу доильных аппаратов и установок.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14D7DE07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386D79F3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45" w:rsidRPr="00D12A6D" w14:paraId="757B5351" w14:textId="77777777" w:rsidTr="00582252">
        <w:tc>
          <w:tcPr>
            <w:tcW w:w="2025" w:type="dxa"/>
            <w:vMerge/>
            <w:shd w:val="clear" w:color="auto" w:fill="FBD4B4" w:themeFill="accent6" w:themeFillTint="66"/>
            <w:vAlign w:val="center"/>
          </w:tcPr>
          <w:p w14:paraId="33F05EB8" w14:textId="77777777" w:rsidR="00027A45" w:rsidRPr="00F91649" w:rsidRDefault="00027A45" w:rsidP="0058225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276E77A3" w14:textId="77777777" w:rsidR="00027A45" w:rsidRPr="007A13A1" w:rsidRDefault="00027A45" w:rsidP="0058225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6" w:type="dxa"/>
            <w:vMerge/>
            <w:shd w:val="clear" w:color="auto" w:fill="F2DBDB" w:themeFill="accent2" w:themeFillTint="33"/>
            <w:vAlign w:val="center"/>
          </w:tcPr>
          <w:p w14:paraId="53F063EF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483698BF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718EB7D1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464C55"/>
                <w:shd w:val="clear" w:color="auto" w:fill="FFFFFF"/>
              </w:rPr>
              <w:t> ПК. Диагностировать неисправность доильных аппаратов и установок.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0B2EC45D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1C2FEBF2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45" w:rsidRPr="00D12A6D" w14:paraId="1A786BC3" w14:textId="77777777" w:rsidTr="00582252">
        <w:tc>
          <w:tcPr>
            <w:tcW w:w="2025" w:type="dxa"/>
            <w:vMerge/>
            <w:shd w:val="clear" w:color="auto" w:fill="FBD4B4" w:themeFill="accent6" w:themeFillTint="66"/>
            <w:vAlign w:val="center"/>
          </w:tcPr>
          <w:p w14:paraId="1738314E" w14:textId="77777777" w:rsidR="00027A45" w:rsidRPr="00F91649" w:rsidRDefault="00027A45" w:rsidP="0058225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BD4B4" w:themeFill="accent6" w:themeFillTint="66"/>
            <w:vAlign w:val="center"/>
          </w:tcPr>
          <w:p w14:paraId="61C83FF2" w14:textId="77777777" w:rsidR="00027A45" w:rsidRPr="007A13A1" w:rsidRDefault="00027A45" w:rsidP="0058225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76" w:type="dxa"/>
            <w:vMerge/>
            <w:shd w:val="clear" w:color="auto" w:fill="F2DBDB" w:themeFill="accent2" w:themeFillTint="33"/>
            <w:vAlign w:val="center"/>
          </w:tcPr>
          <w:p w14:paraId="5A4A131C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2DBDB" w:themeFill="accent2" w:themeFillTint="33"/>
            <w:vAlign w:val="center"/>
          </w:tcPr>
          <w:p w14:paraId="66CBFE19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shd w:val="clear" w:color="auto" w:fill="B6DDE8" w:themeFill="accent5" w:themeFillTint="66"/>
            <w:vAlign w:val="center"/>
          </w:tcPr>
          <w:p w14:paraId="3ADFF89F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464C55"/>
                <w:shd w:val="clear" w:color="auto" w:fill="FFFFFF"/>
              </w:rPr>
              <w:t>ПК. Устранять возможные аварийные ситуации при эксплуатации доильных аппаратов и установок.</w:t>
            </w:r>
          </w:p>
        </w:tc>
        <w:tc>
          <w:tcPr>
            <w:tcW w:w="1629" w:type="dxa"/>
            <w:shd w:val="clear" w:color="auto" w:fill="B6DDE8" w:themeFill="accent5" w:themeFillTint="66"/>
            <w:vAlign w:val="center"/>
          </w:tcPr>
          <w:p w14:paraId="3D51C90C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B6DDE8" w:themeFill="accent5" w:themeFillTint="66"/>
            <w:vAlign w:val="center"/>
          </w:tcPr>
          <w:p w14:paraId="059AB0AC" w14:textId="77777777" w:rsidR="00027A45" w:rsidRPr="00F91649" w:rsidRDefault="00027A45" w:rsidP="00582252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AD0F0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E9E9E" wp14:editId="5597D0EA">
                <wp:simplePos x="0" y="0"/>
                <wp:positionH relativeFrom="column">
                  <wp:posOffset>2789555</wp:posOffset>
                </wp:positionH>
                <wp:positionV relativeFrom="paragraph">
                  <wp:posOffset>276225</wp:posOffset>
                </wp:positionV>
                <wp:extent cx="222250" cy="143510"/>
                <wp:effectExtent l="0" t="0" r="2540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D3DBC" id="Прямоугольник 3" o:spid="_x0000_s1026" style="position:absolute;margin-left:219.65pt;margin-top:21.75pt;width:17.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" fillcolor="#fbd4b4 [1305]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>Обозначения:</w:t>
      </w:r>
    </w:p>
    <w:p w14:paraId="37BE4A66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67FB8" wp14:editId="11CE801A">
                <wp:simplePos x="0" y="0"/>
                <wp:positionH relativeFrom="column">
                  <wp:posOffset>2789555</wp:posOffset>
                </wp:positionH>
                <wp:positionV relativeFrom="paragraph">
                  <wp:posOffset>278765</wp:posOffset>
                </wp:positionV>
                <wp:extent cx="222250" cy="143510"/>
                <wp:effectExtent l="0" t="0" r="2540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2994" id="Прямоугольник 4" o:spid="_x0000_s1026" style="position:absolute;margin-left:219.65pt;margin-top:21.95pt;width:17.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5O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RRopIaFH9cf1u/aH+Vt+ub+pP9W39df2+/l5/rr+gUcCrMm4CZufmzLaUg2co&#10;fsmtDP9QFlpGjFc9xmzpEQXmEH5j6AQFUTp6PE5jD5KNsbHOP2daovDIsIUWRmTJ4th5CAiqnUqI&#10;5bQo86NSiEiEsWEHwqIFgYYTSpnyw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" fillcolor="#f2dbdb [661]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>ПС 1 – Профессиональный стандарт 1</w:t>
      </w:r>
    </w:p>
    <w:p w14:paraId="1A390246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 2 – Профессиональный стандарт 2</w:t>
      </w:r>
    </w:p>
    <w:p w14:paraId="1818FB64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ОТФ – обобщенная трудовая функция</w:t>
      </w:r>
    </w:p>
    <w:p w14:paraId="1170FB81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 – трудовая функция</w:t>
      </w:r>
    </w:p>
    <w:p w14:paraId="366D44FA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51926" wp14:editId="56728704">
                <wp:simplePos x="0" y="0"/>
                <wp:positionH relativeFrom="column">
                  <wp:posOffset>3420110</wp:posOffset>
                </wp:positionH>
                <wp:positionV relativeFrom="paragraph">
                  <wp:posOffset>23495</wp:posOffset>
                </wp:positionV>
                <wp:extent cx="222250" cy="144000"/>
                <wp:effectExtent l="0" t="0" r="2540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42821" id="Прямоугольник 2" o:spid="_x0000_s1026" style="position:absolute;margin-left:269.3pt;margin-top:1.85pt;width:17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" fillcolor="#b8cce4 [1300]" strokecolor="black [3213]" strokeweight="2pt"/>
            </w:pict>
          </mc:Fallback>
        </mc:AlternateContent>
      </w:r>
      <w:r>
        <w:rPr>
          <w:rFonts w:ascii="Times New Roman" w:hAnsi="Times New Roman" w:cs="Times New Roman"/>
        </w:rPr>
        <w:t>ФГОС – федеральный образовательный стандарт</w:t>
      </w:r>
    </w:p>
    <w:p w14:paraId="18FBFEBE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 – вид деятельности</w:t>
      </w:r>
    </w:p>
    <w:p w14:paraId="16688349" w14:textId="77777777" w:rsidR="00222227" w:rsidRDefault="00222227" w:rsidP="002222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297D9" wp14:editId="187808D2">
                <wp:simplePos x="0" y="0"/>
                <wp:positionH relativeFrom="column">
                  <wp:posOffset>3602355</wp:posOffset>
                </wp:positionH>
                <wp:positionV relativeFrom="paragraph">
                  <wp:posOffset>8890</wp:posOffset>
                </wp:positionV>
                <wp:extent cx="222250" cy="143510"/>
                <wp:effectExtent l="0" t="0" r="2540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BC4D7" id="Прямоугольник 1" o:spid="_x0000_s1026" style="position:absolute;margin-left:283.65pt;margin-top:.7pt;width:17.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" fillcolor="yellow" strokecolor="#243f60 [1604]" strokeweight="2pt"/>
            </w:pict>
          </mc:Fallback>
        </mc:AlternateContent>
      </w:r>
      <w:r>
        <w:rPr>
          <w:rFonts w:ascii="Times New Roman" w:hAnsi="Times New Roman" w:cs="Times New Roman"/>
        </w:rPr>
        <w:t>ТФ ПС1, ТФ ПС2 соответствуют ПК ФГОС по ВД1</w:t>
      </w:r>
    </w:p>
    <w:p w14:paraId="42814D34" w14:textId="77777777" w:rsidR="00222227" w:rsidRDefault="00222227" w:rsidP="00222227">
      <w:pPr>
        <w:tabs>
          <w:tab w:val="left" w:pos="204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Таблица 2 – </w:t>
      </w:r>
      <w:r w:rsidRPr="00DF03D2">
        <w:rPr>
          <w:rFonts w:ascii="Times New Roman" w:hAnsi="Times New Roman"/>
          <w:b/>
          <w:bCs/>
        </w:rPr>
        <w:t>Модель компетенций выпускника (</w:t>
      </w:r>
      <w:r>
        <w:rPr>
          <w:rFonts w:ascii="Times New Roman" w:hAnsi="Times New Roman"/>
          <w:b/>
          <w:bCs/>
        </w:rPr>
        <w:t>надпрофессиональная</w:t>
      </w:r>
      <w:r w:rsidRPr="00DF03D2">
        <w:rPr>
          <w:rFonts w:ascii="Times New Roman" w:hAnsi="Times New Roman"/>
          <w:b/>
          <w:bCs/>
        </w:rPr>
        <w:t xml:space="preserve">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1742"/>
        <w:gridCol w:w="1742"/>
        <w:gridCol w:w="1745"/>
        <w:gridCol w:w="6719"/>
      </w:tblGrid>
      <w:tr w:rsidR="00222227" w:rsidRPr="0075250D" w14:paraId="67B65958" w14:textId="77777777" w:rsidTr="00582252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757B9AE1" w14:textId="77777777" w:rsidR="00222227" w:rsidRPr="006B02FF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commentRangeStart w:id="4"/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Корпоративные компетенции</w:t>
            </w:r>
            <w:commentRangeEnd w:id="4"/>
            <w:r>
              <w:rPr>
                <w:rStyle w:val="a6"/>
              </w:rPr>
              <w:commentReference w:id="4"/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14:paraId="21F1A586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50D">
              <w:rPr>
                <w:rFonts w:ascii="Times New Roman" w:hAnsi="Times New Roman"/>
                <w:sz w:val="20"/>
                <w:szCs w:val="20"/>
              </w:rPr>
              <w:t xml:space="preserve">Показатель сформированности </w:t>
            </w:r>
            <w:r>
              <w:rPr>
                <w:rFonts w:ascii="Times New Roman" w:hAnsi="Times New Roman"/>
                <w:sz w:val="20"/>
                <w:szCs w:val="20"/>
              </w:rPr>
              <w:t>корпоративных</w:t>
            </w:r>
            <w:r w:rsidRPr="0075250D">
              <w:rPr>
                <w:rFonts w:ascii="Times New Roman" w:hAnsi="Times New Roman"/>
                <w:sz w:val="20"/>
                <w:szCs w:val="20"/>
              </w:rPr>
              <w:t xml:space="preserve">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4E67BBDA" w14:textId="77777777" w:rsidR="00222227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A836D7">
              <w:rPr>
                <w:rFonts w:ascii="Times New Roman" w:hAnsi="Times New Roman"/>
                <w:b/>
                <w:bCs/>
              </w:rPr>
              <w:t xml:space="preserve">Коды общих компетенций, реализующие корпоративные компетенции </w:t>
            </w:r>
          </w:p>
          <w:p w14:paraId="7C9E808B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6D7">
              <w:rPr>
                <w:rFonts w:ascii="Times New Roman" w:hAnsi="Times New Roman"/>
                <w:b/>
                <w:bCs/>
              </w:rPr>
              <w:t>(согласно ФГОС СПО)</w:t>
            </w:r>
          </w:p>
        </w:tc>
      </w:tr>
      <w:tr w:rsidR="00222227" w:rsidRPr="0075250D" w14:paraId="6106237A" w14:textId="77777777" w:rsidTr="00582252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98E60C1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622B982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3D33918F" w14:textId="77777777" w:rsidR="00222227" w:rsidRPr="00DB7C93" w:rsidRDefault="00222227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Начальный </w:t>
            </w:r>
          </w:p>
          <w:p w14:paraId="7E63F2E9" w14:textId="77777777" w:rsidR="00222227" w:rsidRPr="00DB7C93" w:rsidRDefault="00222227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6ADE49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</w:p>
          <w:p w14:paraId="2DDE8A49" w14:textId="77777777" w:rsidR="00222227" w:rsidRPr="00DB7C93" w:rsidRDefault="00222227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D6BDE59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</w:t>
            </w:r>
          </w:p>
          <w:p w14:paraId="3E3DCF47" w14:textId="77777777" w:rsidR="00222227" w:rsidRPr="00DB7C93" w:rsidRDefault="00222227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7C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45B38D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22227" w:rsidRPr="0075250D" w14:paraId="2B39990F" w14:textId="77777777" w:rsidTr="00582252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38BF7CE" w14:textId="77777777" w:rsidR="00222227" w:rsidRPr="006B02FF" w:rsidRDefault="00222227" w:rsidP="005822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1</w:t>
            </w:r>
          </w:p>
          <w:p w14:paraId="6BAE76AB" w14:textId="77777777" w:rsidR="00222227" w:rsidRPr="0075250D" w:rsidRDefault="00222227" w:rsidP="00582252">
            <w:pPr>
              <w:spacing w:line="240" w:lineRule="auto"/>
              <w:jc w:val="center"/>
              <w:rPr>
                <w:rFonts w:ascii="Times New Roman" w:hAnsi="Times New Roman"/>
                <w:bCs/>
                <w:smallCaps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Cs/>
                <w:sz w:val="20"/>
                <w:szCs w:val="20"/>
              </w:rPr>
              <w:t>Системное мышление</w:t>
            </w:r>
            <w:r w:rsidRPr="0075250D">
              <w:rPr>
                <w:rFonts w:ascii="Times New Roman" w:hAnsi="Times New Roman"/>
                <w:bCs/>
                <w:smallCaps/>
                <w:sz w:val="20"/>
                <w:szCs w:val="20"/>
              </w:rPr>
              <w:t xml:space="preserve"> /</w:t>
            </w:r>
          </w:p>
          <w:p w14:paraId="1F0B8059" w14:textId="77777777" w:rsidR="00222227" w:rsidRPr="000E4757" w:rsidRDefault="00222227" w:rsidP="00582252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Cs/>
                <w:sz w:val="20"/>
                <w:szCs w:val="20"/>
              </w:rPr>
              <w:t>Анализ информации и 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747A47C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27DEDD5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419D47B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F92CD5" w14:textId="77777777" w:rsidR="00222227" w:rsidRPr="006B02FF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B02FF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.01</w:t>
            </w:r>
          </w:p>
        </w:tc>
      </w:tr>
      <w:tr w:rsidR="00222227" w:rsidRPr="0075250D" w14:paraId="472DE472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BB19855" w14:textId="77777777" w:rsidR="00222227" w:rsidRPr="0075250D" w:rsidRDefault="00222227" w:rsidP="00582252">
            <w:pPr>
              <w:tabs>
                <w:tab w:val="left" w:pos="20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commentRangeStart w:id="5"/>
            <w:r w:rsidRPr="007525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Описание: </w:t>
            </w:r>
            <w:r w:rsidRPr="007525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  <w:commentRangeEnd w:id="5"/>
            <w:r>
              <w:rPr>
                <w:rStyle w:val="a6"/>
              </w:rPr>
              <w:commentReference w:id="5"/>
            </w:r>
          </w:p>
        </w:tc>
      </w:tr>
      <w:tr w:rsidR="00222227" w:rsidRPr="0075250D" w14:paraId="2F3ECE33" w14:textId="77777777" w:rsidTr="00582252">
        <w:trPr>
          <w:trHeight w:val="40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46A1D503" w14:textId="77777777" w:rsidR="00222227" w:rsidRPr="006B02FF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t>Корпоративная компетенция 2</w:t>
            </w:r>
          </w:p>
          <w:p w14:paraId="4975A7A2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Cs/>
                <w:sz w:val="20"/>
                <w:szCs w:val="20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41ACDFFF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201A13ED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237B4038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4A5B6502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6"/>
            <w:r w:rsidRPr="006B02FF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commentRangeEnd w:id="6"/>
            <w:r>
              <w:rPr>
                <w:rStyle w:val="a6"/>
              </w:rPr>
              <w:commentReference w:id="6"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 02</w:t>
            </w:r>
          </w:p>
        </w:tc>
      </w:tr>
      <w:tr w:rsidR="00222227" w:rsidRPr="0075250D" w14:paraId="494F1219" w14:textId="77777777" w:rsidTr="00582252">
        <w:trPr>
          <w:trHeight w:val="408"/>
        </w:trPr>
        <w:tc>
          <w:tcPr>
            <w:tcW w:w="960" w:type="pct"/>
            <w:vMerge/>
            <w:shd w:val="clear" w:color="auto" w:fill="FFF2CC"/>
            <w:vAlign w:val="center"/>
          </w:tcPr>
          <w:p w14:paraId="17795784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51F2664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7109016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17479F5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3C7756F0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27" w:rsidRPr="0075250D" w14:paraId="304F96AB" w14:textId="77777777" w:rsidTr="00582252">
        <w:trPr>
          <w:trHeight w:val="408"/>
        </w:trPr>
        <w:tc>
          <w:tcPr>
            <w:tcW w:w="960" w:type="pct"/>
            <w:vMerge/>
            <w:shd w:val="clear" w:color="auto" w:fill="FFF2CC"/>
            <w:vAlign w:val="center"/>
          </w:tcPr>
          <w:p w14:paraId="79762BE9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57F79E3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673D733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6513A248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3D458D6E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27" w:rsidRPr="0075250D" w14:paraId="478D735A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7853F290" w14:textId="77777777" w:rsidR="00222227" w:rsidRPr="0075250D" w:rsidRDefault="00222227" w:rsidP="00582252">
            <w:pPr>
              <w:tabs>
                <w:tab w:val="left" w:pos="204"/>
              </w:tabs>
              <w:rPr>
                <w:rFonts w:ascii="Times New Roman" w:hAnsi="Times New Roman"/>
                <w:sz w:val="16"/>
                <w:szCs w:val="16"/>
              </w:rPr>
            </w:pPr>
            <w:r w:rsidRPr="007525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Описание: 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SMART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222227" w:rsidRPr="0075250D" w14:paraId="0EA02527" w14:textId="77777777" w:rsidTr="00582252">
        <w:trPr>
          <w:trHeight w:val="40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188F130C" w14:textId="77777777" w:rsidR="00222227" w:rsidRPr="006B02FF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Корпоративная компетенция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14:paraId="43DA748C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Cs/>
                <w:sz w:val="20"/>
                <w:szCs w:val="20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2EB5F9C0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163AFAE4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6FB7C2E2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77BC51EF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2FF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 03</w:t>
            </w:r>
          </w:p>
        </w:tc>
      </w:tr>
      <w:tr w:rsidR="00222227" w:rsidRPr="0075250D" w14:paraId="42FED68E" w14:textId="77777777" w:rsidTr="00582252">
        <w:trPr>
          <w:trHeight w:val="408"/>
        </w:trPr>
        <w:tc>
          <w:tcPr>
            <w:tcW w:w="960" w:type="pct"/>
            <w:vMerge/>
            <w:shd w:val="clear" w:color="auto" w:fill="FFF2CC"/>
            <w:vAlign w:val="center"/>
          </w:tcPr>
          <w:p w14:paraId="30BE0F3A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065AF78B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6AD7504F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6130C51B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270697EB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27" w:rsidRPr="0075250D" w14:paraId="128B76C6" w14:textId="77777777" w:rsidTr="00582252">
        <w:trPr>
          <w:trHeight w:val="408"/>
        </w:trPr>
        <w:tc>
          <w:tcPr>
            <w:tcW w:w="960" w:type="pct"/>
            <w:vMerge/>
            <w:shd w:val="clear" w:color="auto" w:fill="FFF2CC"/>
            <w:vAlign w:val="center"/>
          </w:tcPr>
          <w:p w14:paraId="4579EAAA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712C56DE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4D0D7E0E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9A9BF39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2019A2E9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27" w:rsidRPr="0075250D" w14:paraId="56324E2E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0B585144" w14:textId="77777777" w:rsidR="00222227" w:rsidRPr="0075250D" w:rsidRDefault="00222227" w:rsidP="00582252">
            <w:pPr>
              <w:tabs>
                <w:tab w:val="left" w:pos="20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25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Описание: </w:t>
            </w:r>
            <w:r w:rsidRPr="0075250D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  <w:t xml:space="preserve">Ставит перед собой сложные цели 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SMART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****)</w:t>
            </w:r>
            <w:r w:rsidRPr="0075250D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Сталкиваясь со сложностями и препятствиями</w:t>
            </w:r>
            <w:r w:rsidRPr="0075250D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  <w:t xml:space="preserve">, 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предлагает свои варианты решения и осуществляет их. </w:t>
            </w:r>
            <w:r w:rsidRPr="0075250D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  <w:t>Выполняет принятые на себя обязательства в срок и в полном объеме.</w:t>
            </w:r>
            <w:r w:rsidRPr="00752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250D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</w:rPr>
              <w:t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222227" w:rsidRPr="0075250D" w14:paraId="2DAB0342" w14:textId="77777777" w:rsidTr="00582252">
        <w:trPr>
          <w:trHeight w:val="40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62EE288E" w14:textId="77777777" w:rsidR="00222227" w:rsidRPr="006B02FF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Корпоративная компетенция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  <w:p w14:paraId="6596B45D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Cs/>
                <w:sz w:val="20"/>
                <w:szCs w:val="20"/>
              </w:rPr>
              <w:t>Построение отношений / 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61923963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41B0707E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28D87056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125A4F90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2FF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 04</w:t>
            </w:r>
          </w:p>
        </w:tc>
      </w:tr>
      <w:tr w:rsidR="00222227" w:rsidRPr="0075250D" w14:paraId="2464776E" w14:textId="77777777" w:rsidTr="00582252">
        <w:trPr>
          <w:trHeight w:val="408"/>
        </w:trPr>
        <w:tc>
          <w:tcPr>
            <w:tcW w:w="960" w:type="pct"/>
            <w:vMerge/>
            <w:shd w:val="clear" w:color="auto" w:fill="FFF2CC"/>
            <w:vAlign w:val="center"/>
          </w:tcPr>
          <w:p w14:paraId="14A8BA72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805551F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6F9F5875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4F11644F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69420270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27" w:rsidRPr="0075250D" w14:paraId="51685C9E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D466A4A" w14:textId="77777777" w:rsidR="00222227" w:rsidRPr="0075250D" w:rsidRDefault="00222227" w:rsidP="00582252">
            <w:pPr>
              <w:tabs>
                <w:tab w:val="left" w:pos="20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250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Описание:</w:t>
            </w:r>
            <w:r w:rsidRPr="0075250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525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222227" w:rsidRPr="0075250D" w14:paraId="32EB235C" w14:textId="77777777" w:rsidTr="00582252">
        <w:trPr>
          <w:trHeight w:val="40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2BB5FB08" w14:textId="77777777" w:rsidR="00222227" w:rsidRPr="006B02FF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Корпоративная компетенция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  <w:p w14:paraId="7F6C2F61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Cs/>
                <w:sz w:val="20"/>
                <w:szCs w:val="20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74629565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50A38F5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7437CCD1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1BB96883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2FF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.05</w:t>
            </w:r>
          </w:p>
        </w:tc>
      </w:tr>
      <w:tr w:rsidR="00222227" w:rsidRPr="0075250D" w14:paraId="737BB850" w14:textId="77777777" w:rsidTr="00582252">
        <w:trPr>
          <w:trHeight w:val="408"/>
        </w:trPr>
        <w:tc>
          <w:tcPr>
            <w:tcW w:w="960" w:type="pct"/>
            <w:vMerge/>
            <w:shd w:val="clear" w:color="auto" w:fill="FFF2CC"/>
            <w:vAlign w:val="center"/>
          </w:tcPr>
          <w:p w14:paraId="01B85BFD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8ADAB0A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98765F7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3A5FA293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01ECC62F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227" w:rsidRPr="0075250D" w14:paraId="6FB5286A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C5ABA97" w14:textId="77777777" w:rsidR="00222227" w:rsidRPr="0075250D" w:rsidRDefault="00222227" w:rsidP="00582252">
            <w:pPr>
              <w:tabs>
                <w:tab w:val="left" w:pos="20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25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Описание: </w:t>
            </w:r>
            <w:r w:rsidRPr="007525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22227" w:rsidRPr="0075250D" w14:paraId="6C1E8081" w14:textId="77777777" w:rsidTr="00582252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14:paraId="13DC6A90" w14:textId="77777777" w:rsidR="00222227" w:rsidRPr="009E5F72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commentRangeStart w:id="7"/>
            <w:r w:rsidRPr="006B02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Корпоративная компетенция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</w:t>
            </w:r>
          </w:p>
          <w:p w14:paraId="09F0DA20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Указать название</w:t>
            </w:r>
            <w:commentRangeEnd w:id="7"/>
            <w:r>
              <w:rPr>
                <w:rStyle w:val="a6"/>
              </w:rPr>
              <w:commentReference w:id="7"/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77ECBFDC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50894AA4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14:paraId="3E0148D3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14:paraId="525398EC" w14:textId="77777777" w:rsidR="00222227" w:rsidRPr="0075250D" w:rsidRDefault="00222227" w:rsidP="00582252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8"/>
            <w:r w:rsidRPr="006B02FF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commentRangeEnd w:id="8"/>
            <w:r>
              <w:rPr>
                <w:rStyle w:val="a6"/>
              </w:rPr>
              <w:commentReference w:id="8"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.06</w:t>
            </w:r>
          </w:p>
        </w:tc>
      </w:tr>
      <w:tr w:rsidR="00222227" w:rsidRPr="0075250D" w14:paraId="29F02995" w14:textId="77777777" w:rsidTr="00582252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934CED8" w14:textId="77777777" w:rsidR="00222227" w:rsidRPr="0075250D" w:rsidRDefault="00222227" w:rsidP="00582252">
            <w:pPr>
              <w:tabs>
                <w:tab w:val="left" w:pos="204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5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Описание: </w:t>
            </w:r>
            <w:r w:rsidRPr="009E5F72">
              <w:rPr>
                <w:rFonts w:ascii="Times New Roman" w:hAnsi="Times New Roman"/>
                <w:i/>
                <w:iCs/>
                <w:sz w:val="20"/>
                <w:szCs w:val="20"/>
              </w:rPr>
              <w:t>описать содержание</w:t>
            </w:r>
          </w:p>
        </w:tc>
      </w:tr>
    </w:tbl>
    <w:p w14:paraId="7D780F4B" w14:textId="77777777" w:rsidR="00222227" w:rsidRPr="009F0692" w:rsidRDefault="00222227" w:rsidP="0022222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F0692">
        <w:rPr>
          <w:rFonts w:ascii="Times New Roman" w:hAnsi="Times New Roman" w:cs="Times New Roman"/>
          <w:b/>
          <w:bCs/>
          <w:sz w:val="20"/>
          <w:szCs w:val="20"/>
        </w:rPr>
        <w:t>Обозначения:</w:t>
      </w:r>
    </w:p>
    <w:p w14:paraId="01EFAC1B" w14:textId="77777777" w:rsidR="00222227" w:rsidRPr="009F0692" w:rsidRDefault="00222227" w:rsidP="0022222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069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7217A" wp14:editId="56CC3736">
                <wp:simplePos x="0" y="0"/>
                <wp:positionH relativeFrom="column">
                  <wp:posOffset>17568</wp:posOffset>
                </wp:positionH>
                <wp:positionV relativeFrom="paragraph">
                  <wp:posOffset>6985</wp:posOffset>
                </wp:positionV>
                <wp:extent cx="222250" cy="143510"/>
                <wp:effectExtent l="0" t="0" r="2540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9567D" id="Прямоугольник 5" o:spid="_x0000_s1026" style="position:absolute;margin-left:1.4pt;margin-top:.55pt;width:17.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1n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xRopIaFH9cf1u/aH+Vt+ub+pP9W39df2+/l5/rr+gccCrMm4CZufmzLaUg2co&#10;fsmtDP9QFlpGjFc9xmzpEQXmEH5j6AQFUTp6PE5jD5KNsbHOP2daovDIsIUWRmTJ4th5CAiqnUqI&#10;5bQo86NSiEiEsWEHwqIFgYYTSpnyo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" fillcolor="#e5dfec [663]" strokecolor="black [3213]" strokeweight="2pt"/>
            </w:pict>
          </mc:Fallback>
        </mc:AlternateContent>
      </w:r>
      <w:r w:rsidRPr="009F0692">
        <w:rPr>
          <w:rFonts w:ascii="Times New Roman" w:hAnsi="Times New Roman" w:cs="Times New Roman"/>
          <w:sz w:val="20"/>
          <w:szCs w:val="20"/>
        </w:rPr>
        <w:t>- Определяется работодателем</w:t>
      </w:r>
    </w:p>
    <w:p w14:paraId="62AA4506" w14:textId="77777777" w:rsidR="00222227" w:rsidRDefault="00222227" w:rsidP="00222227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F069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EF00D" wp14:editId="01FC0FF9">
                <wp:simplePos x="0" y="0"/>
                <wp:positionH relativeFrom="column">
                  <wp:posOffset>12488</wp:posOffset>
                </wp:positionH>
                <wp:positionV relativeFrom="paragraph">
                  <wp:posOffset>14605</wp:posOffset>
                </wp:positionV>
                <wp:extent cx="222250" cy="144000"/>
                <wp:effectExtent l="0" t="0" r="2540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4E0B0" id="Прямоугольник 6" o:spid="_x0000_s1026" style="position:absolute;margin-left:1pt;margin-top:1.15pt;width:17.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" fillcolor="#b8cce4 [1300]" strokecolor="black [3213]" strokeweight="2pt"/>
            </w:pict>
          </mc:Fallback>
        </mc:AlternateContent>
      </w:r>
      <w:r w:rsidRPr="009F0692">
        <w:rPr>
          <w:rFonts w:ascii="Times New Roman" w:hAnsi="Times New Roman" w:cs="Times New Roman"/>
          <w:sz w:val="20"/>
          <w:szCs w:val="20"/>
        </w:rPr>
        <w:t>- Определяется федеральным образовательным стандартом</w:t>
      </w:r>
    </w:p>
    <w:p w14:paraId="3926E062" w14:textId="77777777" w:rsidR="00222227" w:rsidRDefault="00222227" w:rsidP="00222227">
      <w:pPr>
        <w:suppressAutoHyphens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  <w:sectPr w:rsidR="00222227" w:rsidSect="009B6D89">
          <w:footerReference w:type="default" r:id="rId9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37ADAFB" w14:textId="77777777" w:rsidR="00222227" w:rsidRPr="007E72BA" w:rsidRDefault="00222227" w:rsidP="0022222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Таблица 3 – </w:t>
      </w:r>
      <w:r w:rsidRPr="007E72BA">
        <w:rPr>
          <w:rFonts w:ascii="Times New Roman" w:hAnsi="Times New Roman" w:cs="Times New Roman"/>
          <w:b/>
          <w:bCs/>
          <w:color w:val="000000" w:themeColor="text1"/>
        </w:rPr>
        <w:t>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335"/>
        <w:gridCol w:w="2445"/>
      </w:tblGrid>
      <w:tr w:rsidR="00222227" w:rsidRPr="00CE52C4" w14:paraId="458E9BAC" w14:textId="77777777" w:rsidTr="00582252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14:paraId="3B2F9EAF" w14:textId="77777777" w:rsidR="00222227" w:rsidRPr="00CE52C4" w:rsidRDefault="00222227" w:rsidP="005822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2CE76EB3" w14:textId="77777777" w:rsidR="00222227" w:rsidRPr="00CE52C4" w:rsidRDefault="00222227" w:rsidP="005822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 развития</w:t>
            </w:r>
          </w:p>
        </w:tc>
      </w:tr>
      <w:tr w:rsidR="00222227" w:rsidRPr="00CE52C4" w14:paraId="6C8EAD82" w14:textId="77777777" w:rsidTr="00582252">
        <w:trPr>
          <w:trHeight w:val="2011"/>
        </w:trPr>
        <w:tc>
          <w:tcPr>
            <w:tcW w:w="3750" w:type="pct"/>
            <w:vAlign w:val="center"/>
            <w:hideMark/>
          </w:tcPr>
          <w:p w14:paraId="0AF6FCBD" w14:textId="77777777" w:rsidR="00222227" w:rsidRPr="00CE52C4" w:rsidRDefault="00222227" w:rsidP="005822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color w:val="000000" w:themeColor="text1"/>
              </w:rPr>
              <w:t>Выпускник демонстрирует большинство позитивных индикаторов компетенции.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52C4">
              <w:rPr>
                <w:rFonts w:ascii="Times New Roman" w:hAnsi="Times New Roman" w:cs="Times New Roman"/>
                <w:color w:val="000000" w:themeColor="text1"/>
              </w:rPr>
              <w:t>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14:paraId="404A9DAD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>2</w:t>
            </w:r>
          </w:p>
          <w:p w14:paraId="098FC679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 xml:space="preserve">Повышенный </w:t>
            </w:r>
          </w:p>
          <w:p w14:paraId="6BBDD484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C93">
              <w:rPr>
                <w:rFonts w:ascii="Times New Roman" w:hAnsi="Times New Roman" w:cs="Times New Roman"/>
                <w:b/>
              </w:rPr>
              <w:t>уровень***</w:t>
            </w:r>
          </w:p>
        </w:tc>
      </w:tr>
      <w:tr w:rsidR="00222227" w:rsidRPr="00CE52C4" w14:paraId="0BD9703F" w14:textId="77777777" w:rsidTr="00582252">
        <w:trPr>
          <w:trHeight w:val="2113"/>
        </w:trPr>
        <w:tc>
          <w:tcPr>
            <w:tcW w:w="3750" w:type="pct"/>
            <w:vAlign w:val="center"/>
            <w:hideMark/>
          </w:tcPr>
          <w:p w14:paraId="38A3413F" w14:textId="77777777" w:rsidR="00222227" w:rsidRPr="00CE52C4" w:rsidRDefault="00222227" w:rsidP="005822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color w:val="000000" w:themeColor="text1"/>
              </w:rPr>
              <w:t>Выпускник демонстрирует в равной степени как позитивные, так и негативные индикаторы компетенции.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52C4">
              <w:rPr>
                <w:rFonts w:ascii="Times New Roman" w:hAnsi="Times New Roman" w:cs="Times New Roman"/>
                <w:color w:val="000000" w:themeColor="text1"/>
              </w:rPr>
              <w:t>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14:paraId="6A0AF2D0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>1</w:t>
            </w:r>
          </w:p>
          <w:p w14:paraId="4112091A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 xml:space="preserve">Базовый </w:t>
            </w:r>
          </w:p>
          <w:p w14:paraId="6BF407BB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C93">
              <w:rPr>
                <w:rFonts w:ascii="Times New Roman" w:hAnsi="Times New Roman" w:cs="Times New Roman"/>
                <w:b/>
              </w:rPr>
              <w:t>уровень**</w:t>
            </w:r>
          </w:p>
        </w:tc>
      </w:tr>
      <w:tr w:rsidR="00222227" w:rsidRPr="00CE52C4" w14:paraId="7DCA4A7A" w14:textId="77777777" w:rsidTr="00582252">
        <w:trPr>
          <w:trHeight w:val="2243"/>
        </w:trPr>
        <w:tc>
          <w:tcPr>
            <w:tcW w:w="3750" w:type="pct"/>
            <w:vAlign w:val="center"/>
            <w:hideMark/>
          </w:tcPr>
          <w:p w14:paraId="2FB3D629" w14:textId="77777777" w:rsidR="00222227" w:rsidRPr="00CE52C4" w:rsidRDefault="00222227" w:rsidP="005822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2C4">
              <w:rPr>
                <w:rFonts w:ascii="Times New Roman" w:hAnsi="Times New Roman" w:cs="Times New Roman"/>
                <w:color w:val="000000" w:themeColor="text1"/>
              </w:rPr>
              <w:t>Выпускник не проявляет компетенцию либо демонстрирует деструктивное поведение в рамках компетенции.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52C4">
              <w:rPr>
                <w:rFonts w:ascii="Times New Roman" w:hAnsi="Times New Roman" w:cs="Times New Roman"/>
                <w:color w:val="000000" w:themeColor="text1"/>
              </w:rPr>
              <w:t>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14:paraId="212BC25B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>0</w:t>
            </w:r>
          </w:p>
          <w:p w14:paraId="26CBE045" w14:textId="77777777" w:rsidR="00222227" w:rsidRPr="00DB7C93" w:rsidRDefault="00222227" w:rsidP="00582252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7C93">
              <w:rPr>
                <w:rFonts w:ascii="Times New Roman" w:hAnsi="Times New Roman" w:cs="Times New Roman"/>
                <w:b/>
              </w:rPr>
              <w:t xml:space="preserve">Начальный </w:t>
            </w:r>
          </w:p>
          <w:p w14:paraId="76678E48" w14:textId="77777777" w:rsidR="00222227" w:rsidRPr="00DB7C93" w:rsidRDefault="00222227" w:rsidP="005822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C93">
              <w:rPr>
                <w:rFonts w:ascii="Times New Roman" w:hAnsi="Times New Roman" w:cs="Times New Roman"/>
                <w:b/>
              </w:rPr>
              <w:t>уровень*</w:t>
            </w:r>
          </w:p>
        </w:tc>
      </w:tr>
    </w:tbl>
    <w:p w14:paraId="549820EE" w14:textId="77777777" w:rsidR="00222227" w:rsidRDefault="00222227" w:rsidP="00222227"/>
    <w:p w14:paraId="6B3438FA" w14:textId="77777777" w:rsidR="00222227" w:rsidRDefault="00222227" w:rsidP="00222227"/>
    <w:p w14:paraId="4D7ACBF3" w14:textId="77777777" w:rsidR="00222227" w:rsidRDefault="00222227" w:rsidP="00222227"/>
    <w:p w14:paraId="7AEF104D" w14:textId="77777777" w:rsidR="00222227" w:rsidRDefault="00222227" w:rsidP="00222227"/>
    <w:p w14:paraId="405150CF" w14:textId="77777777" w:rsidR="00222227" w:rsidRDefault="00222227" w:rsidP="00222227"/>
    <w:p w14:paraId="0A95F257" w14:textId="77777777" w:rsidR="005C568B" w:rsidRDefault="005C568B"/>
    <w:sectPr w:rsidR="005C568B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dy Dr" w:date="2022-05-22T12:00:00Z" w:initials="AD">
    <w:p w14:paraId="3DFD70A4" w14:textId="77777777" w:rsidR="00222227" w:rsidRDefault="00222227" w:rsidP="00222227">
      <w:pPr>
        <w:pStyle w:val="a7"/>
      </w:pPr>
      <w:r w:rsidRPr="00021E32">
        <w:t>1.</w:t>
      </w:r>
      <w:r>
        <w:t xml:space="preserve"> </w:t>
      </w:r>
      <w:r>
        <w:rPr>
          <w:rStyle w:val="a6"/>
        </w:rPr>
        <w:annotationRef/>
      </w:r>
      <w:r>
        <w:t>Указать Название и кодировку Профессионального стандарта. Количество колонок с кодом ПС должно соответствовать количеству ПС по профессии/специальности, заявленных во ФГОС.</w:t>
      </w:r>
    </w:p>
  </w:comment>
  <w:comment w:id="3" w:author="Andy Dr" w:date="2022-05-22T12:00:00Z" w:initials="AD">
    <w:p w14:paraId="3ED70B5D" w14:textId="77777777" w:rsidR="00222227" w:rsidRDefault="00222227" w:rsidP="00222227">
      <w:pPr>
        <w:pStyle w:val="a7"/>
      </w:pPr>
      <w:r>
        <w:rPr>
          <w:rStyle w:val="a6"/>
        </w:rPr>
        <w:annotationRef/>
      </w:r>
      <w:r>
        <w:t>4. Перечислить Виды деятельности, реализуемые в образовательной программе по данной специальности/ профессии из ФГОС</w:t>
      </w:r>
    </w:p>
  </w:comment>
  <w:comment w:id="4" w:author="Andy Dr" w:date="2022-05-22T12:00:00Z" w:initials="AD">
    <w:p w14:paraId="5ADBB9B6" w14:textId="77777777" w:rsidR="00222227" w:rsidRDefault="00222227" w:rsidP="00222227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>В данной колонке перечислены корпоративные компетенции (КК), заявляемые работодателями (5 наименований).</w:t>
      </w:r>
    </w:p>
  </w:comment>
  <w:comment w:id="5" w:author="Andy Dr" w:date="2022-05-22T12:00:00Z" w:initials="AD">
    <w:p w14:paraId="3A706D89" w14:textId="77777777" w:rsidR="00222227" w:rsidRDefault="00222227" w:rsidP="00222227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>В описании КК раскрывается содержательные элементы поведенческой модели на рабочем месте. Описательно компетенция должна содержать маркеры поведения, через которые можно отслеживать ее формирование в ходе обучения или по окончанию.</w:t>
      </w:r>
    </w:p>
    <w:p w14:paraId="0626E243" w14:textId="77777777" w:rsidR="00222227" w:rsidRDefault="00222227" w:rsidP="00222227">
      <w:pPr>
        <w:pStyle w:val="a7"/>
      </w:pPr>
    </w:p>
  </w:comment>
  <w:comment w:id="6" w:author="Andy Dr" w:date="2022-05-22T12:00:00Z" w:initials="AD">
    <w:p w14:paraId="1CC2CE61" w14:textId="77777777" w:rsidR="00222227" w:rsidRDefault="00222227" w:rsidP="00222227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В эту колонку напротив каждой корпоративной компетенции из ФГОС СПО выписываются коды общих компетенций (ОК), которые согласно их содержанию (умения и знания – см п.4.1 ПООП-П), подходят к приведенной КК. </w:t>
      </w:r>
    </w:p>
  </w:comment>
  <w:comment w:id="7" w:author="Andy Dr" w:date="2022-05-22T12:00:00Z" w:initials="AD">
    <w:p w14:paraId="78740EE4" w14:textId="77777777" w:rsidR="00222227" w:rsidRDefault="00222227" w:rsidP="00222227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Если опорный работодатель испытывает потребность в формировании иных корпоративных компетенций, их аналогичным образом указывают в данной колонке (см Корпоративная компетенция </w:t>
      </w:r>
      <w:r>
        <w:rPr>
          <w:lang w:val="en-US"/>
        </w:rPr>
        <w:t>n</w:t>
      </w:r>
      <w:r>
        <w:t>), указывая ее номер и название.</w:t>
      </w:r>
    </w:p>
    <w:p w14:paraId="176C2EC0" w14:textId="77777777" w:rsidR="00222227" w:rsidRDefault="00222227" w:rsidP="00222227">
      <w:pPr>
        <w:pStyle w:val="a7"/>
        <w:numPr>
          <w:ilvl w:val="0"/>
          <w:numId w:val="1"/>
        </w:numPr>
      </w:pPr>
      <w:r>
        <w:t>При этом в строке отражено название КК, а в строке ниже приведено ее краткое описание.</w:t>
      </w:r>
    </w:p>
  </w:comment>
  <w:comment w:id="8" w:author="Andy Dr" w:date="2022-05-22T12:00:00Z" w:initials="AD">
    <w:p w14:paraId="2C4A4136" w14:textId="77777777" w:rsidR="00222227" w:rsidRDefault="00222227" w:rsidP="00222227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Указанная часть таблицы выделяется заливкой одного цвета в целях визуализации, так как она демонстрирует реализацию требований ФГОС СПО в части ОК и отражает соответствие (частичное или полное) или задает новые требования к подготовке выпускника под запрос работодателя (в этом случае ячейка заливается цветом аналогичным левой части таблицы и отражает вариативность программы.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FD70A4" w15:done="0"/>
  <w15:commentEx w15:paraId="3ED70B5D" w15:done="0"/>
  <w15:commentEx w15:paraId="5ADBB9B6" w15:done="0"/>
  <w15:commentEx w15:paraId="0626E243" w15:done="0"/>
  <w15:commentEx w15:paraId="1CC2CE61" w15:done="0"/>
  <w15:commentEx w15:paraId="176C2EC0" w15:done="0"/>
  <w15:commentEx w15:paraId="2C4A41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04C3F" w14:textId="77777777" w:rsidR="00A71CE2" w:rsidRDefault="00A71CE2">
      <w:pPr>
        <w:spacing w:after="0" w:line="240" w:lineRule="auto"/>
      </w:pPr>
      <w:r>
        <w:separator/>
      </w:r>
    </w:p>
  </w:endnote>
  <w:endnote w:type="continuationSeparator" w:id="0">
    <w:p w14:paraId="4B2BCC61" w14:textId="77777777" w:rsidR="00A71CE2" w:rsidRDefault="00A7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8291A" w14:textId="77777777" w:rsidR="00B840B3" w:rsidRDefault="00A71C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D98F" w14:textId="77777777" w:rsidR="00A71CE2" w:rsidRDefault="00A71CE2">
      <w:pPr>
        <w:spacing w:after="0" w:line="240" w:lineRule="auto"/>
      </w:pPr>
      <w:r>
        <w:separator/>
      </w:r>
    </w:p>
  </w:footnote>
  <w:footnote w:type="continuationSeparator" w:id="0">
    <w:p w14:paraId="76F5F872" w14:textId="77777777" w:rsidR="00A71CE2" w:rsidRDefault="00A7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9F"/>
    <w:rsid w:val="00001E63"/>
    <w:rsid w:val="00003A66"/>
    <w:rsid w:val="000052C3"/>
    <w:rsid w:val="00015203"/>
    <w:rsid w:val="00020662"/>
    <w:rsid w:val="00021FED"/>
    <w:rsid w:val="000263A7"/>
    <w:rsid w:val="00027A45"/>
    <w:rsid w:val="00030AD0"/>
    <w:rsid w:val="00036120"/>
    <w:rsid w:val="00036A99"/>
    <w:rsid w:val="00041A5F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B2048"/>
    <w:rsid w:val="000C129C"/>
    <w:rsid w:val="000C2F2D"/>
    <w:rsid w:val="000C38DA"/>
    <w:rsid w:val="000C4C53"/>
    <w:rsid w:val="000C74AD"/>
    <w:rsid w:val="000D057B"/>
    <w:rsid w:val="000D4D83"/>
    <w:rsid w:val="000E4E1D"/>
    <w:rsid w:val="000E6E4F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CFC"/>
    <w:rsid w:val="00195E03"/>
    <w:rsid w:val="001A28F0"/>
    <w:rsid w:val="001A4C77"/>
    <w:rsid w:val="001A6655"/>
    <w:rsid w:val="001B2732"/>
    <w:rsid w:val="001B4208"/>
    <w:rsid w:val="001B66FE"/>
    <w:rsid w:val="001C629B"/>
    <w:rsid w:val="001D3588"/>
    <w:rsid w:val="001D37BE"/>
    <w:rsid w:val="001E052E"/>
    <w:rsid w:val="001E2EF1"/>
    <w:rsid w:val="001E6040"/>
    <w:rsid w:val="001E7473"/>
    <w:rsid w:val="001F0494"/>
    <w:rsid w:val="001F12A1"/>
    <w:rsid w:val="001F282C"/>
    <w:rsid w:val="001F407B"/>
    <w:rsid w:val="001F5BF9"/>
    <w:rsid w:val="001F6712"/>
    <w:rsid w:val="001F6754"/>
    <w:rsid w:val="00201859"/>
    <w:rsid w:val="00201A81"/>
    <w:rsid w:val="00201EAF"/>
    <w:rsid w:val="00212BAF"/>
    <w:rsid w:val="002135A0"/>
    <w:rsid w:val="002217E4"/>
    <w:rsid w:val="00222227"/>
    <w:rsid w:val="0022283A"/>
    <w:rsid w:val="00225FA3"/>
    <w:rsid w:val="002268CA"/>
    <w:rsid w:val="002326AA"/>
    <w:rsid w:val="002335F4"/>
    <w:rsid w:val="00237F7D"/>
    <w:rsid w:val="00241F2D"/>
    <w:rsid w:val="00241F79"/>
    <w:rsid w:val="00244688"/>
    <w:rsid w:val="00250156"/>
    <w:rsid w:val="00253EEF"/>
    <w:rsid w:val="00265732"/>
    <w:rsid w:val="0027166E"/>
    <w:rsid w:val="00275F37"/>
    <w:rsid w:val="00276A59"/>
    <w:rsid w:val="00293A72"/>
    <w:rsid w:val="002951E3"/>
    <w:rsid w:val="00295BE2"/>
    <w:rsid w:val="002977C9"/>
    <w:rsid w:val="002A03A0"/>
    <w:rsid w:val="002A08FD"/>
    <w:rsid w:val="002A65DF"/>
    <w:rsid w:val="002B0C8E"/>
    <w:rsid w:val="002B340A"/>
    <w:rsid w:val="002B78A8"/>
    <w:rsid w:val="002C2314"/>
    <w:rsid w:val="002D79ED"/>
    <w:rsid w:val="002F2FD2"/>
    <w:rsid w:val="002F549A"/>
    <w:rsid w:val="002F7B57"/>
    <w:rsid w:val="0030279A"/>
    <w:rsid w:val="00304ED4"/>
    <w:rsid w:val="00310A34"/>
    <w:rsid w:val="00323091"/>
    <w:rsid w:val="0032362A"/>
    <w:rsid w:val="00324446"/>
    <w:rsid w:val="00324D5A"/>
    <w:rsid w:val="0033387B"/>
    <w:rsid w:val="00335629"/>
    <w:rsid w:val="003359CC"/>
    <w:rsid w:val="00342A3E"/>
    <w:rsid w:val="003434CA"/>
    <w:rsid w:val="00347203"/>
    <w:rsid w:val="00351082"/>
    <w:rsid w:val="0035503A"/>
    <w:rsid w:val="003604DA"/>
    <w:rsid w:val="00367E2D"/>
    <w:rsid w:val="003737C7"/>
    <w:rsid w:val="00374108"/>
    <w:rsid w:val="00375510"/>
    <w:rsid w:val="00382AD9"/>
    <w:rsid w:val="00385F33"/>
    <w:rsid w:val="00387132"/>
    <w:rsid w:val="00397820"/>
    <w:rsid w:val="003A0F9B"/>
    <w:rsid w:val="003A2A0B"/>
    <w:rsid w:val="003C16BE"/>
    <w:rsid w:val="003C3578"/>
    <w:rsid w:val="003C6B58"/>
    <w:rsid w:val="003D248C"/>
    <w:rsid w:val="003E2F9D"/>
    <w:rsid w:val="003F58EA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72A"/>
    <w:rsid w:val="004905E8"/>
    <w:rsid w:val="00490FEF"/>
    <w:rsid w:val="00491A55"/>
    <w:rsid w:val="00496CC5"/>
    <w:rsid w:val="004B009B"/>
    <w:rsid w:val="004B050C"/>
    <w:rsid w:val="004B19B4"/>
    <w:rsid w:val="004B4341"/>
    <w:rsid w:val="004B44B2"/>
    <w:rsid w:val="004B6AD3"/>
    <w:rsid w:val="004C0DA7"/>
    <w:rsid w:val="004C3B15"/>
    <w:rsid w:val="004D3A38"/>
    <w:rsid w:val="004E15A2"/>
    <w:rsid w:val="004E2A26"/>
    <w:rsid w:val="004F3FF3"/>
    <w:rsid w:val="004F4493"/>
    <w:rsid w:val="004F5076"/>
    <w:rsid w:val="004F6A4E"/>
    <w:rsid w:val="00501491"/>
    <w:rsid w:val="00502CD1"/>
    <w:rsid w:val="00511495"/>
    <w:rsid w:val="00511FAB"/>
    <w:rsid w:val="00522C6B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90672"/>
    <w:rsid w:val="005924CA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567C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5333C"/>
    <w:rsid w:val="0066151A"/>
    <w:rsid w:val="00665802"/>
    <w:rsid w:val="00670495"/>
    <w:rsid w:val="00671DED"/>
    <w:rsid w:val="006818E8"/>
    <w:rsid w:val="00682008"/>
    <w:rsid w:val="00682830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749C"/>
    <w:rsid w:val="006F0357"/>
    <w:rsid w:val="006F5BBF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6A24"/>
    <w:rsid w:val="0074750C"/>
    <w:rsid w:val="007517D4"/>
    <w:rsid w:val="007524F9"/>
    <w:rsid w:val="00765242"/>
    <w:rsid w:val="00770850"/>
    <w:rsid w:val="0077342A"/>
    <w:rsid w:val="00773450"/>
    <w:rsid w:val="00775B10"/>
    <w:rsid w:val="0079492A"/>
    <w:rsid w:val="00795961"/>
    <w:rsid w:val="00795CBB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7F609F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6B36"/>
    <w:rsid w:val="00857177"/>
    <w:rsid w:val="00864043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3056C"/>
    <w:rsid w:val="00934E5F"/>
    <w:rsid w:val="0094020C"/>
    <w:rsid w:val="00940FBF"/>
    <w:rsid w:val="009450A2"/>
    <w:rsid w:val="00951CAD"/>
    <w:rsid w:val="009521BF"/>
    <w:rsid w:val="00961D8A"/>
    <w:rsid w:val="00967702"/>
    <w:rsid w:val="0097107F"/>
    <w:rsid w:val="009713FA"/>
    <w:rsid w:val="009723AE"/>
    <w:rsid w:val="00981184"/>
    <w:rsid w:val="0099618E"/>
    <w:rsid w:val="009A06F4"/>
    <w:rsid w:val="009A1B88"/>
    <w:rsid w:val="009A2A50"/>
    <w:rsid w:val="009A6098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10A1"/>
    <w:rsid w:val="00A33598"/>
    <w:rsid w:val="00A35501"/>
    <w:rsid w:val="00A4378B"/>
    <w:rsid w:val="00A516A2"/>
    <w:rsid w:val="00A553A2"/>
    <w:rsid w:val="00A64B09"/>
    <w:rsid w:val="00A655E1"/>
    <w:rsid w:val="00A70AE5"/>
    <w:rsid w:val="00A71CE2"/>
    <w:rsid w:val="00A74D09"/>
    <w:rsid w:val="00A81C79"/>
    <w:rsid w:val="00A9310E"/>
    <w:rsid w:val="00AA2692"/>
    <w:rsid w:val="00AA5200"/>
    <w:rsid w:val="00AB1C3C"/>
    <w:rsid w:val="00AB2A25"/>
    <w:rsid w:val="00AB60E9"/>
    <w:rsid w:val="00AC0D8C"/>
    <w:rsid w:val="00AC425C"/>
    <w:rsid w:val="00AC7B59"/>
    <w:rsid w:val="00AD0E9F"/>
    <w:rsid w:val="00AD48F3"/>
    <w:rsid w:val="00AD5A30"/>
    <w:rsid w:val="00AD73AC"/>
    <w:rsid w:val="00AE0109"/>
    <w:rsid w:val="00AE3491"/>
    <w:rsid w:val="00AE3621"/>
    <w:rsid w:val="00AE612F"/>
    <w:rsid w:val="00AE789B"/>
    <w:rsid w:val="00AF074D"/>
    <w:rsid w:val="00AF78FC"/>
    <w:rsid w:val="00B002B6"/>
    <w:rsid w:val="00B03AF6"/>
    <w:rsid w:val="00B05347"/>
    <w:rsid w:val="00B05704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40E9"/>
    <w:rsid w:val="00B545D5"/>
    <w:rsid w:val="00B615B9"/>
    <w:rsid w:val="00B877CC"/>
    <w:rsid w:val="00B96791"/>
    <w:rsid w:val="00B9766C"/>
    <w:rsid w:val="00BA0809"/>
    <w:rsid w:val="00BA4E3D"/>
    <w:rsid w:val="00BA71EE"/>
    <w:rsid w:val="00BB4718"/>
    <w:rsid w:val="00BB5BFC"/>
    <w:rsid w:val="00BD16A7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7F59"/>
    <w:rsid w:val="00D27484"/>
    <w:rsid w:val="00D35FAC"/>
    <w:rsid w:val="00D377EC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B47D3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1832"/>
    <w:rsid w:val="00E522BC"/>
    <w:rsid w:val="00E5616B"/>
    <w:rsid w:val="00E60134"/>
    <w:rsid w:val="00E60271"/>
    <w:rsid w:val="00E65BB0"/>
    <w:rsid w:val="00E66234"/>
    <w:rsid w:val="00E809D3"/>
    <w:rsid w:val="00E80E0C"/>
    <w:rsid w:val="00E83E04"/>
    <w:rsid w:val="00E84882"/>
    <w:rsid w:val="00E94753"/>
    <w:rsid w:val="00E94D91"/>
    <w:rsid w:val="00E964BD"/>
    <w:rsid w:val="00EA1D00"/>
    <w:rsid w:val="00EA217C"/>
    <w:rsid w:val="00EB41E9"/>
    <w:rsid w:val="00EB46CB"/>
    <w:rsid w:val="00EB61BB"/>
    <w:rsid w:val="00EB7F7D"/>
    <w:rsid w:val="00ED65B7"/>
    <w:rsid w:val="00EE3294"/>
    <w:rsid w:val="00EE5A47"/>
    <w:rsid w:val="00EE5F55"/>
    <w:rsid w:val="00EF14A3"/>
    <w:rsid w:val="00EF1744"/>
    <w:rsid w:val="00EF3654"/>
    <w:rsid w:val="00F0340B"/>
    <w:rsid w:val="00F06887"/>
    <w:rsid w:val="00F11928"/>
    <w:rsid w:val="00F14CD0"/>
    <w:rsid w:val="00F17996"/>
    <w:rsid w:val="00F22662"/>
    <w:rsid w:val="00F236C2"/>
    <w:rsid w:val="00F23963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F1E"/>
    <w:rsid w:val="00F9703C"/>
    <w:rsid w:val="00FA2B82"/>
    <w:rsid w:val="00FA613B"/>
    <w:rsid w:val="00FA6712"/>
    <w:rsid w:val="00FB496D"/>
    <w:rsid w:val="00FB4ED7"/>
    <w:rsid w:val="00FB7DB9"/>
    <w:rsid w:val="00FC32F8"/>
    <w:rsid w:val="00FD590C"/>
    <w:rsid w:val="00FD5ACB"/>
    <w:rsid w:val="00FD62F5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5482"/>
  <w15:docId w15:val="{BB45A17E-C9C7-4CC5-8D8B-83481F23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2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227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227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2222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22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2227"/>
  </w:style>
  <w:style w:type="character" w:styleId="a5">
    <w:name w:val="Emphasis"/>
    <w:qFormat/>
    <w:rsid w:val="00222227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22222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2222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222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2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50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1997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2</cp:revision>
  <dcterms:created xsi:type="dcterms:W3CDTF">2022-06-28T13:43:00Z</dcterms:created>
  <dcterms:modified xsi:type="dcterms:W3CDTF">2022-06-28T13:43:00Z</dcterms:modified>
</cp:coreProperties>
</file>