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4E" w:rsidRPr="0080374A" w:rsidRDefault="000E784E" w:rsidP="00184417">
      <w:pPr>
        <w:rPr>
          <w:color w:val="5B9BD5" w:themeColor="accent1"/>
        </w:rPr>
      </w:pPr>
      <w:r w:rsidRPr="000E784E">
        <w:rPr>
          <w:rFonts w:ascii="Times New Roman" w:hAnsi="Times New Roman" w:cs="Times New Roman"/>
          <w:color w:val="FF0000"/>
          <w:sz w:val="24"/>
          <w:szCs w:val="24"/>
        </w:rPr>
        <w:t xml:space="preserve">Проделанную работу </w:t>
      </w:r>
      <w:r w:rsidRPr="000E784E">
        <w:rPr>
          <w:rFonts w:ascii="Times New Roman" w:hAnsi="Times New Roman" w:cs="Times New Roman"/>
          <w:color w:val="FF0000"/>
          <w:sz w:val="24"/>
          <w:szCs w:val="24"/>
        </w:rPr>
        <w:t xml:space="preserve">для проверки отправьте на </w:t>
      </w:r>
      <w:proofErr w:type="spellStart"/>
      <w:r w:rsidRPr="000E784E">
        <w:rPr>
          <w:rFonts w:ascii="Times New Roman" w:hAnsi="Times New Roman" w:cs="Times New Roman"/>
          <w:color w:val="FF0000"/>
          <w:sz w:val="24"/>
          <w:szCs w:val="24"/>
        </w:rPr>
        <w:t>эл</w:t>
      </w:r>
      <w:proofErr w:type="gramStart"/>
      <w:r w:rsidRPr="000E784E">
        <w:rPr>
          <w:rFonts w:ascii="Times New Roman" w:hAnsi="Times New Roman" w:cs="Times New Roman"/>
          <w:color w:val="FF0000"/>
          <w:sz w:val="24"/>
          <w:szCs w:val="24"/>
        </w:rPr>
        <w:t>.</w:t>
      </w:r>
      <w:r w:rsidRPr="000E784E">
        <w:rPr>
          <w:rFonts w:ascii="Times New Roman" w:hAnsi="Times New Roman" w:cs="Times New Roman"/>
          <w:color w:val="FF0000"/>
          <w:sz w:val="24"/>
          <w:szCs w:val="24"/>
        </w:rPr>
        <w:t>п</w:t>
      </w:r>
      <w:proofErr w:type="gramEnd"/>
      <w:r w:rsidRPr="000E784E">
        <w:rPr>
          <w:rFonts w:ascii="Times New Roman" w:hAnsi="Times New Roman" w:cs="Times New Roman"/>
          <w:color w:val="FF0000"/>
          <w:sz w:val="24"/>
          <w:szCs w:val="24"/>
        </w:rPr>
        <w:t>очту</w:t>
      </w:r>
      <w:proofErr w:type="spellEnd"/>
      <w:r w:rsidRPr="000E784E">
        <w:rPr>
          <w:rFonts w:ascii="Times New Roman" w:hAnsi="Times New Roman" w:cs="Times New Roman"/>
          <w:color w:val="FF0000"/>
          <w:sz w:val="24"/>
          <w:szCs w:val="24"/>
        </w:rPr>
        <w:t xml:space="preserve">: </w:t>
      </w:r>
      <w:hyperlink r:id="rId6" w:history="1">
        <w:r w:rsidR="0080374A" w:rsidRPr="0080374A">
          <w:rPr>
            <w:rStyle w:val="a8"/>
          </w:rPr>
          <w:t>adibek_abaka</w:t>
        </w:r>
        <w:r w:rsidR="0080374A" w:rsidRPr="0080374A">
          <w:rPr>
            <w:rStyle w:val="a8"/>
          </w:rPr>
          <w:t>r</w:t>
        </w:r>
        <w:r w:rsidR="0080374A" w:rsidRPr="0080374A">
          <w:rPr>
            <w:rStyle w:val="a8"/>
          </w:rPr>
          <w:t>ov@</w:t>
        </w:r>
        <w:r w:rsidR="0080374A" w:rsidRPr="0080374A">
          <w:rPr>
            <w:rStyle w:val="a8"/>
          </w:rPr>
          <w:t>m</w:t>
        </w:r>
        <w:r w:rsidR="0080374A" w:rsidRPr="0080374A">
          <w:rPr>
            <w:rStyle w:val="a8"/>
          </w:rPr>
          <w:t>a</w:t>
        </w:r>
        <w:r w:rsidR="0080374A" w:rsidRPr="0080374A">
          <w:rPr>
            <w:rStyle w:val="a8"/>
          </w:rPr>
          <w:t>il.ru</w:t>
        </w:r>
      </w:hyperlink>
    </w:p>
    <w:p w:rsidR="000E784E" w:rsidRPr="000E784E" w:rsidRDefault="000E784E" w:rsidP="00184417">
      <w:pPr>
        <w:rPr>
          <w:color w:val="5B9BD5" w:themeColor="accent1"/>
        </w:rPr>
      </w:pPr>
      <w:r w:rsidRPr="000E784E">
        <w:rPr>
          <w:color w:val="FF0000"/>
          <w:lang w:val="en-US"/>
        </w:rPr>
        <w:t>WhatsApp</w:t>
      </w:r>
      <w:r>
        <w:rPr>
          <w:color w:val="FF0000"/>
        </w:rPr>
        <w:t>:</w:t>
      </w:r>
      <w:r w:rsidRPr="000E784E">
        <w:rPr>
          <w:color w:val="FF0000"/>
        </w:rPr>
        <w:t xml:space="preserve"> </w:t>
      </w:r>
      <w:r w:rsidRPr="000E784E">
        <w:t xml:space="preserve"> </w:t>
      </w:r>
      <w:r w:rsidRPr="000E784E">
        <w:rPr>
          <w:color w:val="5B9BD5" w:themeColor="accent1"/>
        </w:rPr>
        <w:t>8988-305-20-02</w:t>
      </w:r>
      <w:bookmarkStart w:id="0" w:name="_GoBack"/>
      <w:bookmarkEnd w:id="0"/>
    </w:p>
    <w:p w:rsidR="00184417" w:rsidRDefault="00184417" w:rsidP="00184417">
      <w:pPr>
        <w:jc w:val="center"/>
        <w:rPr>
          <w:b/>
          <w:sz w:val="28"/>
          <w:szCs w:val="28"/>
        </w:rPr>
      </w:pPr>
      <w:r>
        <w:rPr>
          <w:b/>
          <w:sz w:val="28"/>
          <w:szCs w:val="28"/>
        </w:rPr>
        <w:t>ПЛАН УРОКА:</w:t>
      </w:r>
    </w:p>
    <w:p w:rsidR="00184417" w:rsidRDefault="00184417" w:rsidP="00184417">
      <w:pPr>
        <w:rPr>
          <w:rFonts w:ascii="Times New Roman" w:hAnsi="Times New Roman" w:cs="Times New Roman"/>
          <w:b/>
          <w:sz w:val="28"/>
          <w:szCs w:val="28"/>
          <w:u w:val="single"/>
        </w:rPr>
      </w:pPr>
      <w:r>
        <w:rPr>
          <w:rFonts w:ascii="Times New Roman" w:hAnsi="Times New Roman" w:cs="Times New Roman"/>
          <w:b/>
          <w:sz w:val="28"/>
          <w:szCs w:val="28"/>
        </w:rPr>
        <w:t>Дата:</w:t>
      </w:r>
      <w:r>
        <w:rPr>
          <w:rFonts w:ascii="Times New Roman" w:hAnsi="Times New Roman" w:cs="Times New Roman"/>
          <w:b/>
          <w:sz w:val="28"/>
          <w:szCs w:val="28"/>
          <w:u w:val="single"/>
        </w:rPr>
        <w:t>26.01.2024г</w:t>
      </w:r>
    </w:p>
    <w:p w:rsidR="00184417" w:rsidRDefault="00184417" w:rsidP="00184417">
      <w:pPr>
        <w:rPr>
          <w:rFonts w:ascii="Times New Roman" w:hAnsi="Times New Roman" w:cs="Times New Roman"/>
          <w:b/>
          <w:sz w:val="28"/>
          <w:szCs w:val="28"/>
          <w:u w:val="single"/>
        </w:rPr>
      </w:pPr>
      <w:r>
        <w:rPr>
          <w:rFonts w:ascii="Times New Roman" w:hAnsi="Times New Roman" w:cs="Times New Roman"/>
          <w:b/>
          <w:sz w:val="28"/>
          <w:szCs w:val="28"/>
        </w:rPr>
        <w:t xml:space="preserve">Группа: </w:t>
      </w:r>
      <w:r>
        <w:rPr>
          <w:rFonts w:ascii="Times New Roman" w:hAnsi="Times New Roman" w:cs="Times New Roman"/>
          <w:b/>
          <w:sz w:val="28"/>
          <w:szCs w:val="28"/>
          <w:u w:val="single"/>
        </w:rPr>
        <w:t>3-5</w:t>
      </w:r>
    </w:p>
    <w:p w:rsidR="00184417" w:rsidRDefault="00184417" w:rsidP="00184417">
      <w:pPr>
        <w:rPr>
          <w:rFonts w:ascii="Times New Roman" w:hAnsi="Times New Roman" w:cs="Times New Roman"/>
          <w:b/>
          <w:sz w:val="28"/>
          <w:szCs w:val="28"/>
          <w:u w:val="single"/>
        </w:rPr>
      </w:pPr>
      <w:r>
        <w:rPr>
          <w:rFonts w:ascii="Times New Roman" w:hAnsi="Times New Roman" w:cs="Times New Roman"/>
          <w:b/>
          <w:sz w:val="28"/>
          <w:szCs w:val="28"/>
          <w:u w:val="single"/>
        </w:rPr>
        <w:t>Дисциплина: МДК 03 01</w:t>
      </w:r>
    </w:p>
    <w:p w:rsidR="00184417" w:rsidRDefault="00184417" w:rsidP="00184417">
      <w:pPr>
        <w:rPr>
          <w:rFonts w:ascii="Times New Roman" w:hAnsi="Times New Roman" w:cs="Times New Roman"/>
          <w:b/>
          <w:sz w:val="28"/>
          <w:szCs w:val="28"/>
          <w:u w:val="single"/>
        </w:rPr>
      </w:pPr>
      <w:r>
        <w:rPr>
          <w:rFonts w:ascii="Times New Roman" w:hAnsi="Times New Roman" w:cs="Times New Roman"/>
          <w:b/>
          <w:sz w:val="28"/>
          <w:szCs w:val="28"/>
          <w:u w:val="single"/>
        </w:rPr>
        <w:t xml:space="preserve">Преподаватель: </w:t>
      </w:r>
      <w:proofErr w:type="spellStart"/>
      <w:r>
        <w:rPr>
          <w:rFonts w:ascii="Times New Roman" w:hAnsi="Times New Roman" w:cs="Times New Roman"/>
          <w:b/>
          <w:sz w:val="28"/>
          <w:szCs w:val="28"/>
          <w:u w:val="single"/>
        </w:rPr>
        <w:t>Абакаров</w:t>
      </w:r>
      <w:proofErr w:type="spellEnd"/>
      <w:r>
        <w:rPr>
          <w:rFonts w:ascii="Times New Roman" w:hAnsi="Times New Roman" w:cs="Times New Roman"/>
          <w:b/>
          <w:sz w:val="28"/>
          <w:szCs w:val="28"/>
          <w:u w:val="single"/>
        </w:rPr>
        <w:t xml:space="preserve"> А. Р.</w:t>
      </w:r>
    </w:p>
    <w:p w:rsidR="00184417" w:rsidRDefault="00184417" w:rsidP="00184417">
      <w:pPr>
        <w:pStyle w:val="31"/>
        <w:spacing w:before="0" w:line="258" w:lineRule="exact"/>
        <w:ind w:left="0"/>
        <w:jc w:val="both"/>
        <w:rPr>
          <w:sz w:val="28"/>
          <w:szCs w:val="28"/>
        </w:rPr>
      </w:pPr>
      <w:r>
        <w:rPr>
          <w:b/>
        </w:rPr>
        <w:t>Тема:</w:t>
      </w:r>
      <w:r w:rsidRPr="007924CF">
        <w:rPr>
          <w:b/>
          <w:color w:val="000000"/>
          <w:sz w:val="32"/>
          <w:szCs w:val="28"/>
          <w:lang w:eastAsia="ru-RU"/>
        </w:rPr>
        <w:t xml:space="preserve"> </w:t>
      </w:r>
      <w:r w:rsidRPr="00184417">
        <w:rPr>
          <w:color w:val="000000"/>
          <w:sz w:val="28"/>
          <w:szCs w:val="28"/>
          <w:lang w:eastAsia="ru-RU"/>
        </w:rPr>
        <w:t>Ремонт подвески легковых автомобилей</w:t>
      </w:r>
      <w:r w:rsidRPr="00184417">
        <w:rPr>
          <w:color w:val="000000"/>
          <w:sz w:val="28"/>
          <w:szCs w:val="28"/>
          <w:lang w:eastAsia="ru-RU"/>
        </w:rPr>
        <w:t>.</w:t>
      </w:r>
    </w:p>
    <w:p w:rsidR="00184417" w:rsidRDefault="00184417" w:rsidP="00184417">
      <w:pPr>
        <w:pStyle w:val="31"/>
        <w:spacing w:before="0" w:line="258" w:lineRule="exact"/>
        <w:ind w:left="0"/>
        <w:jc w:val="both"/>
        <w:rPr>
          <w:b/>
          <w:sz w:val="28"/>
          <w:szCs w:val="28"/>
        </w:rPr>
      </w:pPr>
    </w:p>
    <w:p w:rsidR="00184417" w:rsidRDefault="00184417" w:rsidP="00184417">
      <w:pPr>
        <w:rPr>
          <w:rFonts w:ascii="Times New Roman" w:hAnsi="Times New Roman" w:cs="Times New Roman"/>
          <w:sz w:val="24"/>
          <w:szCs w:val="24"/>
        </w:rPr>
      </w:pPr>
      <w:r>
        <w:rPr>
          <w:rFonts w:ascii="Times New Roman" w:hAnsi="Times New Roman" w:cs="Times New Roman"/>
          <w:b/>
          <w:sz w:val="24"/>
          <w:szCs w:val="24"/>
        </w:rPr>
        <w:t>Тип урока</w:t>
      </w:r>
      <w:r>
        <w:rPr>
          <w:rFonts w:ascii="Times New Roman" w:hAnsi="Times New Roman" w:cs="Times New Roman"/>
          <w:sz w:val="24"/>
          <w:szCs w:val="24"/>
        </w:rPr>
        <w:t>: комбинированный урок</w:t>
      </w:r>
    </w:p>
    <w:p w:rsidR="00184417" w:rsidRDefault="00184417" w:rsidP="00184417">
      <w:pPr>
        <w:rPr>
          <w:rFonts w:ascii="Times New Roman" w:hAnsi="Times New Roman" w:cs="Times New Roman"/>
          <w:sz w:val="24"/>
          <w:szCs w:val="24"/>
        </w:rPr>
      </w:pPr>
      <w:r>
        <w:rPr>
          <w:rFonts w:ascii="Times New Roman" w:hAnsi="Times New Roman" w:cs="Times New Roman"/>
          <w:b/>
          <w:sz w:val="24"/>
          <w:szCs w:val="24"/>
        </w:rPr>
        <w:t>Цели урока:</w:t>
      </w:r>
      <w:r>
        <w:rPr>
          <w:rFonts w:ascii="Times New Roman" w:hAnsi="Times New Roman" w:cs="Times New Roman"/>
          <w:sz w:val="24"/>
          <w:szCs w:val="24"/>
        </w:rPr>
        <w:t xml:space="preserve"> Познакомить учащихся с понятием  ремонта </w:t>
      </w:r>
      <w:r>
        <w:rPr>
          <w:rFonts w:ascii="Times New Roman" w:hAnsi="Times New Roman" w:cs="Times New Roman"/>
          <w:sz w:val="24"/>
          <w:szCs w:val="24"/>
        </w:rPr>
        <w:t xml:space="preserve">подвески легкового автомобиля </w:t>
      </w:r>
    </w:p>
    <w:p w:rsidR="00184417" w:rsidRDefault="00184417" w:rsidP="00184417">
      <w:pPr>
        <w:rPr>
          <w:rFonts w:ascii="Times New Roman" w:hAnsi="Times New Roman" w:cs="Times New Roman"/>
          <w:b/>
          <w:sz w:val="24"/>
          <w:szCs w:val="24"/>
        </w:rPr>
      </w:pPr>
      <w:r>
        <w:rPr>
          <w:rFonts w:ascii="Times New Roman" w:hAnsi="Times New Roman" w:cs="Times New Roman"/>
          <w:b/>
          <w:sz w:val="24"/>
          <w:szCs w:val="24"/>
        </w:rPr>
        <w:t>Задачи:</w:t>
      </w:r>
    </w:p>
    <w:p w:rsidR="00184417" w:rsidRDefault="00184417" w:rsidP="00184417">
      <w:pPr>
        <w:rPr>
          <w:rFonts w:ascii="Times New Roman" w:hAnsi="Times New Roman" w:cs="Times New Roman"/>
          <w:sz w:val="24"/>
          <w:szCs w:val="24"/>
        </w:rPr>
      </w:pPr>
      <w:r>
        <w:rPr>
          <w:rFonts w:ascii="Times New Roman" w:hAnsi="Times New Roman" w:cs="Times New Roman"/>
          <w:b/>
          <w:sz w:val="24"/>
          <w:szCs w:val="24"/>
        </w:rPr>
        <w:t xml:space="preserve">1. </w:t>
      </w:r>
      <w:proofErr w:type="gramStart"/>
      <w:r>
        <w:rPr>
          <w:rFonts w:ascii="Times New Roman" w:hAnsi="Times New Roman" w:cs="Times New Roman"/>
          <w:b/>
          <w:sz w:val="24"/>
          <w:szCs w:val="24"/>
        </w:rPr>
        <w:t>Образовательная</w:t>
      </w:r>
      <w:proofErr w:type="gramEnd"/>
      <w:r>
        <w:rPr>
          <w:rFonts w:ascii="Times New Roman" w:hAnsi="Times New Roman" w:cs="Times New Roman"/>
          <w:b/>
          <w:sz w:val="24"/>
          <w:szCs w:val="24"/>
        </w:rPr>
        <w:t>:</w:t>
      </w:r>
      <w:r>
        <w:rPr>
          <w:rFonts w:ascii="Times New Roman" w:hAnsi="Times New Roman" w:cs="Times New Roman"/>
          <w:sz w:val="24"/>
          <w:szCs w:val="24"/>
        </w:rPr>
        <w:t xml:space="preserve"> познакомить учащихся о понятии проведения ремонта </w:t>
      </w:r>
      <w:r>
        <w:rPr>
          <w:rFonts w:ascii="Times New Roman" w:hAnsi="Times New Roman" w:cs="Times New Roman"/>
          <w:sz w:val="24"/>
          <w:szCs w:val="24"/>
        </w:rPr>
        <w:t>подвески легкового автомобиля</w:t>
      </w:r>
    </w:p>
    <w:p w:rsidR="00184417" w:rsidRDefault="00184417" w:rsidP="00184417">
      <w:pPr>
        <w:rPr>
          <w:rFonts w:ascii="Times New Roman" w:hAnsi="Times New Roman" w:cs="Times New Roman"/>
          <w:sz w:val="24"/>
          <w:szCs w:val="24"/>
        </w:rPr>
      </w:pPr>
      <w:r>
        <w:rPr>
          <w:rFonts w:ascii="Times New Roman" w:hAnsi="Times New Roman" w:cs="Times New Roman"/>
          <w:b/>
          <w:sz w:val="24"/>
          <w:szCs w:val="24"/>
        </w:rPr>
        <w:t xml:space="preserve">2. </w:t>
      </w:r>
      <w:proofErr w:type="gramStart"/>
      <w:r>
        <w:rPr>
          <w:rFonts w:ascii="Times New Roman" w:hAnsi="Times New Roman" w:cs="Times New Roman"/>
          <w:b/>
          <w:sz w:val="24"/>
          <w:szCs w:val="24"/>
        </w:rPr>
        <w:t>Воспитательная</w:t>
      </w:r>
      <w:proofErr w:type="gramEnd"/>
      <w:r>
        <w:rPr>
          <w:rFonts w:ascii="Times New Roman" w:hAnsi="Times New Roman" w:cs="Times New Roman"/>
          <w:sz w:val="24"/>
          <w:szCs w:val="24"/>
        </w:rPr>
        <w:t xml:space="preserve">: воспитание у учащихся сознательного отношения к  ремонту </w:t>
      </w:r>
      <w:r>
        <w:rPr>
          <w:rFonts w:ascii="Times New Roman" w:hAnsi="Times New Roman" w:cs="Times New Roman"/>
          <w:sz w:val="24"/>
          <w:szCs w:val="24"/>
        </w:rPr>
        <w:t>подвески автомобиля</w:t>
      </w:r>
    </w:p>
    <w:p w:rsidR="00184417" w:rsidRDefault="00184417" w:rsidP="00184417">
      <w:pPr>
        <w:rPr>
          <w:rFonts w:ascii="Times New Roman" w:hAnsi="Times New Roman" w:cs="Times New Roman"/>
          <w:sz w:val="24"/>
          <w:szCs w:val="24"/>
        </w:rPr>
      </w:pPr>
      <w:r>
        <w:rPr>
          <w:rFonts w:ascii="Times New Roman" w:hAnsi="Times New Roman" w:cs="Times New Roman"/>
          <w:b/>
          <w:sz w:val="24"/>
          <w:szCs w:val="24"/>
        </w:rPr>
        <w:t xml:space="preserve">3. </w:t>
      </w:r>
      <w:proofErr w:type="gramStart"/>
      <w:r>
        <w:rPr>
          <w:rFonts w:ascii="Times New Roman" w:hAnsi="Times New Roman" w:cs="Times New Roman"/>
          <w:b/>
          <w:sz w:val="24"/>
          <w:szCs w:val="24"/>
        </w:rPr>
        <w:t>Развивающая</w:t>
      </w:r>
      <w:proofErr w:type="gramEnd"/>
      <w:r>
        <w:rPr>
          <w:rFonts w:ascii="Times New Roman" w:hAnsi="Times New Roman" w:cs="Times New Roman"/>
          <w:b/>
          <w:sz w:val="24"/>
          <w:szCs w:val="24"/>
        </w:rPr>
        <w:t>:</w:t>
      </w:r>
      <w:r>
        <w:rPr>
          <w:rFonts w:ascii="Times New Roman" w:hAnsi="Times New Roman" w:cs="Times New Roman"/>
          <w:sz w:val="24"/>
          <w:szCs w:val="24"/>
        </w:rPr>
        <w:t xml:space="preserve"> формировать навыки проведения технологии ремонта</w:t>
      </w:r>
      <w:r>
        <w:rPr>
          <w:rFonts w:ascii="Times New Roman" w:hAnsi="Times New Roman" w:cs="Times New Roman"/>
          <w:sz w:val="24"/>
          <w:szCs w:val="24"/>
        </w:rPr>
        <w:t xml:space="preserve"> подвески</w:t>
      </w:r>
      <w:r>
        <w:rPr>
          <w:rFonts w:ascii="Times New Roman" w:hAnsi="Times New Roman" w:cs="Times New Roman"/>
          <w:sz w:val="24"/>
          <w:szCs w:val="24"/>
        </w:rPr>
        <w:t xml:space="preserve"> </w:t>
      </w:r>
    </w:p>
    <w:p w:rsidR="00184417" w:rsidRDefault="00184417" w:rsidP="00184417">
      <w:pPr>
        <w:rPr>
          <w:rFonts w:ascii="Times New Roman" w:hAnsi="Times New Roman" w:cs="Times New Roman"/>
          <w:sz w:val="24"/>
          <w:szCs w:val="24"/>
        </w:rPr>
      </w:pPr>
      <w:r>
        <w:rPr>
          <w:rFonts w:ascii="Times New Roman" w:hAnsi="Times New Roman" w:cs="Times New Roman"/>
          <w:sz w:val="24"/>
          <w:szCs w:val="24"/>
        </w:rPr>
        <w:t>Рассматриваемые компетенции:</w:t>
      </w:r>
    </w:p>
    <w:p w:rsidR="00184417" w:rsidRDefault="00184417" w:rsidP="00184417">
      <w:pP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ОК</w:t>
      </w:r>
      <w:proofErr w:type="gramEnd"/>
      <w:r>
        <w:rPr>
          <w:rFonts w:ascii="Times New Roman" w:hAnsi="Times New Roman" w:cs="Times New Roman"/>
          <w:b/>
          <w:sz w:val="24"/>
          <w:szCs w:val="24"/>
        </w:rPr>
        <w:t xml:space="preserve"> 1, ОК 2, ПК 2.1, ПК 2.2)</w:t>
      </w:r>
    </w:p>
    <w:p w:rsidR="00184417" w:rsidRDefault="00184417" w:rsidP="00184417">
      <w:pPr>
        <w:rPr>
          <w:rFonts w:ascii="Times New Roman" w:hAnsi="Times New Roman" w:cs="Times New Roman"/>
          <w:b/>
          <w:sz w:val="24"/>
          <w:szCs w:val="24"/>
        </w:rPr>
      </w:pPr>
      <w:r>
        <w:rPr>
          <w:rFonts w:ascii="Times New Roman" w:hAnsi="Times New Roman" w:cs="Times New Roman"/>
          <w:b/>
          <w:sz w:val="24"/>
          <w:szCs w:val="24"/>
        </w:rPr>
        <w:t>Ход урока</w:t>
      </w:r>
    </w:p>
    <w:p w:rsidR="00184417" w:rsidRDefault="00184417" w:rsidP="00184417">
      <w:pPr>
        <w:rPr>
          <w:rFonts w:ascii="Times New Roman" w:hAnsi="Times New Roman" w:cs="Times New Roman"/>
          <w:b/>
          <w:sz w:val="24"/>
          <w:szCs w:val="24"/>
        </w:rPr>
      </w:pPr>
      <w:r>
        <w:rPr>
          <w:rFonts w:ascii="Times New Roman" w:hAnsi="Times New Roman" w:cs="Times New Roman"/>
          <w:b/>
          <w:sz w:val="24"/>
          <w:szCs w:val="24"/>
        </w:rPr>
        <w:t>1. Организационный момент:</w:t>
      </w:r>
    </w:p>
    <w:p w:rsidR="00184417" w:rsidRDefault="00184417" w:rsidP="00184417">
      <w:pPr>
        <w:rPr>
          <w:rFonts w:ascii="Times New Roman" w:hAnsi="Times New Roman" w:cs="Times New Roman"/>
          <w:sz w:val="24"/>
          <w:szCs w:val="24"/>
        </w:rPr>
      </w:pPr>
      <w:r>
        <w:rPr>
          <w:rFonts w:ascii="Times New Roman" w:hAnsi="Times New Roman" w:cs="Times New Roman"/>
          <w:sz w:val="24"/>
          <w:szCs w:val="24"/>
        </w:rPr>
        <w:t>- Приветствие.</w:t>
      </w:r>
    </w:p>
    <w:p w:rsidR="00184417" w:rsidRDefault="00184417" w:rsidP="00184417">
      <w:pPr>
        <w:rPr>
          <w:rFonts w:ascii="Times New Roman" w:hAnsi="Times New Roman" w:cs="Times New Roman"/>
          <w:sz w:val="24"/>
          <w:szCs w:val="24"/>
        </w:rPr>
      </w:pPr>
      <w:r>
        <w:rPr>
          <w:rFonts w:ascii="Times New Roman" w:hAnsi="Times New Roman" w:cs="Times New Roman"/>
          <w:sz w:val="24"/>
          <w:szCs w:val="24"/>
        </w:rPr>
        <w:t>- Отметка отсутствующих в классном журнале.</w:t>
      </w:r>
    </w:p>
    <w:p w:rsidR="00184417" w:rsidRDefault="00184417" w:rsidP="00184417">
      <w:pPr>
        <w:rPr>
          <w:rFonts w:ascii="Times New Roman" w:hAnsi="Times New Roman" w:cs="Times New Roman"/>
          <w:b/>
          <w:sz w:val="24"/>
          <w:szCs w:val="24"/>
        </w:rPr>
      </w:pPr>
      <w:r>
        <w:rPr>
          <w:rFonts w:ascii="Times New Roman" w:hAnsi="Times New Roman" w:cs="Times New Roman"/>
          <w:b/>
          <w:sz w:val="24"/>
          <w:szCs w:val="24"/>
        </w:rPr>
        <w:t>2. Изложение нового материала:</w:t>
      </w:r>
    </w:p>
    <w:p w:rsidR="001C006A" w:rsidRPr="00184417" w:rsidRDefault="001C006A" w:rsidP="00184417">
      <w:pPr>
        <w:shd w:val="clear" w:color="auto" w:fill="FFFFFF"/>
        <w:spacing w:before="630" w:after="120" w:line="480" w:lineRule="atLeast"/>
        <w:outlineLvl w:val="1"/>
        <w:rPr>
          <w:rFonts w:ascii="Times New Roman" w:eastAsia="Times New Roman" w:hAnsi="Times New Roman" w:cs="Times New Roman"/>
          <w:b/>
          <w:bCs/>
          <w:color w:val="000000"/>
          <w:sz w:val="28"/>
          <w:szCs w:val="28"/>
          <w:lang w:eastAsia="ru-RU"/>
        </w:rPr>
      </w:pPr>
      <w:r w:rsidRPr="001C006A">
        <w:rPr>
          <w:rFonts w:ascii="Times New Roman" w:eastAsia="Times New Roman" w:hAnsi="Times New Roman" w:cs="Times New Roman"/>
          <w:color w:val="000000"/>
          <w:sz w:val="28"/>
          <w:szCs w:val="28"/>
          <w:lang w:eastAsia="ru-RU"/>
        </w:rPr>
        <w:t>Поэтапный ремонт подвески автомобиля</w:t>
      </w:r>
    </w:p>
    <w:p w:rsidR="001C006A" w:rsidRDefault="001C006A" w:rsidP="001C006A">
      <w:pPr>
        <w:shd w:val="clear" w:color="auto" w:fill="FFFFFF"/>
        <w:spacing w:before="90" w:after="300" w:line="420" w:lineRule="atLeast"/>
        <w:rPr>
          <w:rFonts w:eastAsia="Times New Roman" w:cs="Times New Roman"/>
          <w:color w:val="000000"/>
          <w:sz w:val="26"/>
          <w:szCs w:val="26"/>
          <w:lang w:eastAsia="ru-RU"/>
        </w:rPr>
      </w:pPr>
      <w:r>
        <w:rPr>
          <w:rFonts w:ascii="Helvetica" w:eastAsia="Times New Roman" w:hAnsi="Helvetica" w:cs="Times New Roman"/>
          <w:noProof/>
          <w:color w:val="000000"/>
          <w:sz w:val="26"/>
          <w:szCs w:val="26"/>
          <w:lang w:eastAsia="ru-RU"/>
        </w:rPr>
        <w:lastRenderedPageBreak/>
        <w:drawing>
          <wp:inline distT="0" distB="0" distL="0" distR="0" wp14:anchorId="0063C9D4" wp14:editId="0F4278D9">
            <wp:extent cx="6159929" cy="3248025"/>
            <wp:effectExtent l="0" t="0" r="0" b="0"/>
            <wp:docPr id="1" name="Рисунок 1" descr="Поэтапный ремонт подвески автомобиля Колеса и несущая система в автомобиле связаны между собой при помощи подвес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этапный ремонт подвески автомобиля Колеса и несущая система в автомобиле связаны между собой при помощи подвески.-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1682" cy="3248949"/>
                    </a:xfrm>
                    <a:prstGeom prst="rect">
                      <a:avLst/>
                    </a:prstGeom>
                    <a:noFill/>
                    <a:ln>
                      <a:noFill/>
                    </a:ln>
                  </pic:spPr>
                </pic:pic>
              </a:graphicData>
            </a:graphic>
          </wp:inline>
        </w:drawing>
      </w:r>
    </w:p>
    <w:p w:rsidR="001C006A" w:rsidRPr="007924CF" w:rsidRDefault="001C006A" w:rsidP="001C006A">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7924CF">
        <w:rPr>
          <w:rFonts w:ascii="Times New Roman" w:hAnsi="Times New Roman" w:cs="Times New Roman"/>
          <w:color w:val="000000"/>
          <w:sz w:val="28"/>
          <w:szCs w:val="28"/>
          <w:shd w:val="clear" w:color="auto" w:fill="FFFFFF"/>
        </w:rPr>
        <w:t>Колеса и несущая система в автомобиле связаны между собой при помощи подвески.</w:t>
      </w:r>
      <w:r w:rsidRPr="007924CF">
        <w:rPr>
          <w:rFonts w:ascii="Times New Roman" w:eastAsia="Times New Roman" w:hAnsi="Times New Roman" w:cs="Times New Roman"/>
          <w:color w:val="000000"/>
          <w:sz w:val="28"/>
          <w:szCs w:val="28"/>
          <w:lang w:eastAsia="ru-RU"/>
        </w:rPr>
        <w:t xml:space="preserve"> Проблемы с подвеской возн</w:t>
      </w:r>
      <w:r w:rsidRPr="001C006A">
        <w:rPr>
          <w:rFonts w:ascii="Times New Roman" w:eastAsia="Times New Roman" w:hAnsi="Times New Roman" w:cs="Times New Roman"/>
          <w:color w:val="000000"/>
          <w:sz w:val="28"/>
          <w:szCs w:val="28"/>
          <w:lang w:eastAsia="ru-RU"/>
        </w:rPr>
        <w:t>икают, когда приходится ездить по дороге с некачественным настилом, Так же грубая манера вождения отрицательно отображается на состоянии подвески. Безопасность, качество и комфорт вождения можно обеспечить только при исправном состоянии подвески. Именно поэтому нужно проверять качество подвески чаще чем происходят плановые ТО автомобиля. Осмотр и ремонт подвески нужно сделать скорее, если вы заметили:</w:t>
      </w:r>
    </w:p>
    <w:p w:rsidR="001C006A" w:rsidRPr="007924CF" w:rsidRDefault="001C006A" w:rsidP="001C006A">
      <w:pPr>
        <w:shd w:val="clear" w:color="auto" w:fill="FFFFFF"/>
        <w:spacing w:before="90" w:after="300" w:line="420" w:lineRule="atLeast"/>
        <w:rPr>
          <w:rFonts w:ascii="Times New Roman" w:hAnsi="Times New Roman" w:cs="Times New Roman"/>
          <w:color w:val="000000"/>
          <w:sz w:val="28"/>
          <w:szCs w:val="28"/>
          <w:shd w:val="clear" w:color="auto" w:fill="FFFFFF"/>
        </w:rPr>
      </w:pPr>
      <w:r w:rsidRPr="007924CF">
        <w:rPr>
          <w:rFonts w:ascii="Times New Roman" w:hAnsi="Times New Roman" w:cs="Times New Roman"/>
          <w:color w:val="000000"/>
          <w:sz w:val="28"/>
          <w:szCs w:val="28"/>
          <w:shd w:val="clear" w:color="auto" w:fill="FFFFFF"/>
        </w:rPr>
        <w:t>- неравномерность колес задней оси;</w:t>
      </w:r>
      <w:r w:rsidRPr="007924CF">
        <w:rPr>
          <w:rFonts w:ascii="Times New Roman" w:hAnsi="Times New Roman" w:cs="Times New Roman"/>
          <w:color w:val="000000"/>
          <w:sz w:val="28"/>
          <w:szCs w:val="28"/>
        </w:rPr>
        <w:br/>
      </w:r>
      <w:r w:rsidRPr="007924CF">
        <w:rPr>
          <w:rFonts w:ascii="Times New Roman" w:hAnsi="Times New Roman" w:cs="Times New Roman"/>
          <w:color w:val="000000"/>
          <w:sz w:val="28"/>
          <w:szCs w:val="28"/>
          <w:shd w:val="clear" w:color="auto" w:fill="FFFFFF"/>
        </w:rPr>
        <w:t>- визуальное занижение клиренса;</w:t>
      </w:r>
      <w:r w:rsidRPr="007924CF">
        <w:rPr>
          <w:rFonts w:ascii="Times New Roman" w:hAnsi="Times New Roman" w:cs="Times New Roman"/>
          <w:color w:val="000000"/>
          <w:sz w:val="28"/>
          <w:szCs w:val="28"/>
        </w:rPr>
        <w:br/>
      </w:r>
      <w:r w:rsidRPr="007924CF">
        <w:rPr>
          <w:rFonts w:ascii="Times New Roman" w:hAnsi="Times New Roman" w:cs="Times New Roman"/>
          <w:color w:val="000000"/>
          <w:sz w:val="28"/>
          <w:szCs w:val="28"/>
          <w:shd w:val="clear" w:color="auto" w:fill="FFFFFF"/>
        </w:rPr>
        <w:t>- странные, необычные звуки в нижней части автомобиля;</w:t>
      </w:r>
      <w:r w:rsidRPr="007924CF">
        <w:rPr>
          <w:rFonts w:ascii="Times New Roman" w:hAnsi="Times New Roman" w:cs="Times New Roman"/>
          <w:color w:val="000000"/>
          <w:sz w:val="28"/>
          <w:szCs w:val="28"/>
        </w:rPr>
        <w:br/>
      </w:r>
      <w:r w:rsidRPr="007924CF">
        <w:rPr>
          <w:rFonts w:ascii="Times New Roman" w:hAnsi="Times New Roman" w:cs="Times New Roman"/>
          <w:color w:val="000000"/>
          <w:sz w:val="28"/>
          <w:szCs w:val="28"/>
          <w:shd w:val="clear" w:color="auto" w:fill="FFFFFF"/>
        </w:rPr>
        <w:t>- сложность в управлении автомобилем, частые заносы.</w:t>
      </w:r>
    </w:p>
    <w:p w:rsidR="001C006A" w:rsidRPr="007924CF" w:rsidRDefault="001C006A" w:rsidP="001C006A">
      <w:pPr>
        <w:shd w:val="clear" w:color="auto" w:fill="FFFFFF"/>
        <w:spacing w:before="90" w:after="300" w:line="420" w:lineRule="atLeast"/>
        <w:rPr>
          <w:rFonts w:ascii="Times New Roman" w:hAnsi="Times New Roman" w:cs="Times New Roman"/>
          <w:color w:val="000000"/>
          <w:sz w:val="28"/>
          <w:szCs w:val="28"/>
          <w:shd w:val="clear" w:color="auto" w:fill="FFFFFF"/>
        </w:rPr>
      </w:pPr>
      <w:r w:rsidRPr="007924CF">
        <w:rPr>
          <w:rFonts w:ascii="Times New Roman" w:hAnsi="Times New Roman" w:cs="Times New Roman"/>
          <w:color w:val="000000"/>
          <w:sz w:val="28"/>
          <w:szCs w:val="28"/>
          <w:shd w:val="clear" w:color="auto" w:fill="FFFFFF"/>
        </w:rPr>
        <w:t>Сама конструкция передней подвески намного сложнее, чем задняя. Передняя часть подвески обеспечивает независимое движение передних колес. По этой причине на ней больше нагрузка и она чаще выходит из строя. Задняя часть подвески более проста по своей сборке, но так же требует периодического ремонта.</w:t>
      </w:r>
      <w:r w:rsidRPr="007924CF">
        <w:rPr>
          <w:rFonts w:ascii="Times New Roman" w:hAnsi="Times New Roman" w:cs="Times New Roman"/>
          <w:color w:val="000000"/>
          <w:sz w:val="28"/>
          <w:szCs w:val="28"/>
        </w:rPr>
        <w:br/>
      </w:r>
      <w:r w:rsidRPr="007924CF">
        <w:rPr>
          <w:rFonts w:ascii="Times New Roman" w:hAnsi="Times New Roman" w:cs="Times New Roman"/>
          <w:color w:val="000000"/>
          <w:sz w:val="28"/>
          <w:szCs w:val="28"/>
        </w:rPr>
        <w:br/>
      </w:r>
      <w:r w:rsidRPr="007924CF">
        <w:rPr>
          <w:rFonts w:ascii="Times New Roman" w:hAnsi="Times New Roman" w:cs="Times New Roman"/>
          <w:color w:val="000000"/>
          <w:sz w:val="28"/>
          <w:szCs w:val="28"/>
          <w:shd w:val="clear" w:color="auto" w:fill="FFFFFF"/>
        </w:rPr>
        <w:t xml:space="preserve">Подвеска требует более частой диагностики, чем другие части автомобиля. Если машина новая, то ее периодичность посещения СТО должна быть примерно 17 тыс. км. Чем больше общий пробег автомобиля, тем чаще нужно подвергать подвеску диагностике. Так же большое влияние на частоту </w:t>
      </w:r>
      <w:r w:rsidRPr="007924CF">
        <w:rPr>
          <w:rFonts w:ascii="Times New Roman" w:hAnsi="Times New Roman" w:cs="Times New Roman"/>
          <w:color w:val="000000"/>
          <w:sz w:val="28"/>
          <w:szCs w:val="28"/>
          <w:shd w:val="clear" w:color="auto" w:fill="FFFFFF"/>
        </w:rPr>
        <w:lastRenderedPageBreak/>
        <w:t>поломки подвески будет оказывать качество дорог, по которым проходит автомобиль, и качество вождения.</w:t>
      </w:r>
    </w:p>
    <w:p w:rsidR="001C006A" w:rsidRPr="007924CF" w:rsidRDefault="001C006A" w:rsidP="001C006A">
      <w:pPr>
        <w:pStyle w:val="3"/>
        <w:shd w:val="clear" w:color="auto" w:fill="FFFFFF"/>
        <w:spacing w:before="510" w:after="90" w:line="420" w:lineRule="atLeast"/>
        <w:rPr>
          <w:rFonts w:ascii="Times New Roman" w:hAnsi="Times New Roman" w:cs="Times New Roman"/>
          <w:color w:val="000000"/>
          <w:sz w:val="28"/>
          <w:szCs w:val="28"/>
        </w:rPr>
      </w:pPr>
      <w:r w:rsidRPr="007924CF">
        <w:rPr>
          <w:rFonts w:ascii="Times New Roman" w:hAnsi="Times New Roman" w:cs="Times New Roman"/>
          <w:bCs w:val="0"/>
          <w:color w:val="000000"/>
          <w:sz w:val="28"/>
          <w:szCs w:val="28"/>
        </w:rPr>
        <w:t>Проверка подвески</w:t>
      </w:r>
    </w:p>
    <w:p w:rsidR="001C006A" w:rsidRPr="007924CF" w:rsidRDefault="001C006A" w:rsidP="001C006A">
      <w:pPr>
        <w:pStyle w:val="blockblock-3c"/>
        <w:shd w:val="clear" w:color="auto" w:fill="FFFFFF"/>
        <w:spacing w:before="90" w:beforeAutospacing="0" w:after="300" w:afterAutospacing="0" w:line="420" w:lineRule="atLeast"/>
        <w:rPr>
          <w:color w:val="000000"/>
          <w:sz w:val="28"/>
          <w:szCs w:val="28"/>
        </w:rPr>
      </w:pPr>
      <w:r w:rsidRPr="007924CF">
        <w:rPr>
          <w:color w:val="000000"/>
          <w:sz w:val="28"/>
          <w:szCs w:val="28"/>
        </w:rPr>
        <w:t>Прежде чем начать ремонт подвесной части автомобиля, нужно найти поломку, испорченные детали, которые будут подлежать замене. Диагностику можно проводит в собственном гараже, при помощи ямы, либо на СТО. В случае посещения СТО, будет возможность проверить подвеску на наличии люфтов, специальным аппаратом. Так же бывают ситуации, когда необходима более длительная диагностика, которая поможет определить посторонние звуки.</w:t>
      </w:r>
      <w:r w:rsidRPr="007924CF">
        <w:rPr>
          <w:color w:val="000000"/>
          <w:sz w:val="28"/>
          <w:szCs w:val="28"/>
        </w:rPr>
        <w:br/>
      </w:r>
      <w:r w:rsidRPr="007924CF">
        <w:rPr>
          <w:color w:val="000000"/>
          <w:sz w:val="28"/>
          <w:szCs w:val="28"/>
        </w:rPr>
        <w:br/>
        <w:t>Вибростенд практически не используется, потому что он дает мало информации.</w:t>
      </w:r>
      <w:r w:rsidRPr="007924CF">
        <w:rPr>
          <w:color w:val="000000"/>
          <w:sz w:val="28"/>
          <w:szCs w:val="28"/>
        </w:rPr>
        <w:br/>
      </w:r>
      <w:r w:rsidRPr="007924CF">
        <w:rPr>
          <w:color w:val="000000"/>
          <w:sz w:val="28"/>
          <w:szCs w:val="28"/>
        </w:rPr>
        <w:br/>
      </w:r>
      <w:r w:rsidRPr="007924CF">
        <w:rPr>
          <w:color w:val="000000"/>
          <w:sz w:val="28"/>
          <w:szCs w:val="28"/>
        </w:rPr>
        <w:br/>
      </w:r>
      <w:r w:rsidRPr="007924CF">
        <w:rPr>
          <w:color w:val="000000"/>
          <w:sz w:val="28"/>
          <w:szCs w:val="28"/>
        </w:rPr>
        <w:br/>
        <w:t>Самостоятельную диагностику необходимо начать с визуального осмотра и проверки деталей. Необходимо обратить внимание:</w:t>
      </w:r>
      <w:r w:rsidRPr="007924CF">
        <w:rPr>
          <w:color w:val="000000"/>
          <w:sz w:val="28"/>
          <w:szCs w:val="28"/>
        </w:rPr>
        <w:br/>
        <w:t>- реакцию машины при ее раскачке;</w:t>
      </w:r>
      <w:r w:rsidRPr="007924CF">
        <w:rPr>
          <w:color w:val="000000"/>
          <w:sz w:val="28"/>
          <w:szCs w:val="28"/>
        </w:rPr>
        <w:br/>
        <w:t>- манера движения автомобиля;</w:t>
      </w:r>
      <w:r w:rsidRPr="007924CF">
        <w:rPr>
          <w:color w:val="000000"/>
          <w:sz w:val="28"/>
          <w:szCs w:val="28"/>
        </w:rPr>
        <w:br/>
        <w:t>- нагрев с нагрузкой и без нее.</w:t>
      </w:r>
      <w:r w:rsidRPr="007924CF">
        <w:rPr>
          <w:color w:val="000000"/>
          <w:sz w:val="28"/>
          <w:szCs w:val="28"/>
        </w:rPr>
        <w:br/>
      </w:r>
      <w:r w:rsidRPr="007924CF">
        <w:rPr>
          <w:color w:val="000000"/>
          <w:sz w:val="28"/>
          <w:szCs w:val="28"/>
        </w:rPr>
        <w:br/>
        <w:t>Когда осматривается  подвеска в районе передних колес,  нужно особо внимательно осмотреть детали, которые быстрее других приходят в негодность, а именно:</w:t>
      </w:r>
      <w:r w:rsidRPr="007924CF">
        <w:rPr>
          <w:color w:val="000000"/>
          <w:sz w:val="28"/>
          <w:szCs w:val="28"/>
        </w:rPr>
        <w:br/>
        <w:t>- крепежи и их состояние износа;</w:t>
      </w:r>
      <w:r w:rsidRPr="007924CF">
        <w:rPr>
          <w:color w:val="000000"/>
          <w:sz w:val="28"/>
          <w:szCs w:val="28"/>
        </w:rPr>
        <w:br/>
        <w:t>- шарниры;</w:t>
      </w:r>
      <w:r w:rsidRPr="007924CF">
        <w:rPr>
          <w:color w:val="000000"/>
          <w:sz w:val="28"/>
          <w:szCs w:val="28"/>
        </w:rPr>
        <w:br/>
        <w:t xml:space="preserve">- </w:t>
      </w:r>
      <w:proofErr w:type="spellStart"/>
      <w:r w:rsidRPr="007924CF">
        <w:rPr>
          <w:color w:val="000000"/>
          <w:sz w:val="28"/>
          <w:szCs w:val="28"/>
        </w:rPr>
        <w:t>сайлентблок</w:t>
      </w:r>
      <w:proofErr w:type="spellEnd"/>
      <w:r w:rsidRPr="007924CF">
        <w:rPr>
          <w:color w:val="000000"/>
          <w:sz w:val="28"/>
          <w:szCs w:val="28"/>
        </w:rPr>
        <w:t>;</w:t>
      </w:r>
      <w:r w:rsidRPr="007924CF">
        <w:rPr>
          <w:color w:val="000000"/>
          <w:sz w:val="28"/>
          <w:szCs w:val="28"/>
        </w:rPr>
        <w:br/>
        <w:t>- шарнир равных угловых скоростей;</w:t>
      </w:r>
      <w:r w:rsidRPr="007924CF">
        <w:rPr>
          <w:color w:val="000000"/>
          <w:sz w:val="28"/>
          <w:szCs w:val="28"/>
        </w:rPr>
        <w:br/>
        <w:t>- поворотный кулак.</w:t>
      </w:r>
    </w:p>
    <w:p w:rsidR="001C006A" w:rsidRPr="007924CF" w:rsidRDefault="001C006A" w:rsidP="001C006A">
      <w:pPr>
        <w:pStyle w:val="3"/>
        <w:shd w:val="clear" w:color="auto" w:fill="FFFFFF"/>
        <w:spacing w:before="510" w:after="90" w:line="420" w:lineRule="atLeast"/>
        <w:rPr>
          <w:rFonts w:ascii="Times New Roman" w:hAnsi="Times New Roman" w:cs="Times New Roman"/>
          <w:color w:val="000000"/>
          <w:sz w:val="28"/>
          <w:szCs w:val="28"/>
        </w:rPr>
      </w:pPr>
      <w:r w:rsidRPr="007924CF">
        <w:rPr>
          <w:rFonts w:ascii="Times New Roman" w:hAnsi="Times New Roman" w:cs="Times New Roman"/>
          <w:bCs w:val="0"/>
          <w:color w:val="000000"/>
          <w:sz w:val="28"/>
          <w:szCs w:val="28"/>
        </w:rPr>
        <w:t>ШРУС</w:t>
      </w:r>
    </w:p>
    <w:p w:rsidR="001C006A" w:rsidRPr="007924CF" w:rsidRDefault="001C006A" w:rsidP="001C006A">
      <w:pPr>
        <w:pStyle w:val="blockblock-3c"/>
        <w:shd w:val="clear" w:color="auto" w:fill="FFFFFF"/>
        <w:spacing w:before="90" w:beforeAutospacing="0" w:after="300" w:afterAutospacing="0" w:line="420" w:lineRule="atLeast"/>
        <w:rPr>
          <w:color w:val="000000"/>
          <w:sz w:val="28"/>
          <w:szCs w:val="28"/>
        </w:rPr>
      </w:pPr>
      <w:r w:rsidRPr="007924CF">
        <w:rPr>
          <w:color w:val="000000"/>
          <w:sz w:val="28"/>
          <w:szCs w:val="28"/>
        </w:rPr>
        <w:t xml:space="preserve">Тяги рулевых, защитные чехлы и вкладыши шарниров – все эти элементы проверяют на наличие поломок, сколов. Так же необходимо определить </w:t>
      </w:r>
      <w:r w:rsidRPr="007924CF">
        <w:rPr>
          <w:color w:val="000000"/>
          <w:sz w:val="28"/>
          <w:szCs w:val="28"/>
        </w:rPr>
        <w:lastRenderedPageBreak/>
        <w:t xml:space="preserve">наличие и размер люфта – это можно проверить в </w:t>
      </w:r>
      <w:proofErr w:type="gramStart"/>
      <w:r w:rsidRPr="007924CF">
        <w:rPr>
          <w:color w:val="000000"/>
          <w:sz w:val="28"/>
          <w:szCs w:val="28"/>
        </w:rPr>
        <w:t>ручную</w:t>
      </w:r>
      <w:proofErr w:type="gramEnd"/>
      <w:r w:rsidRPr="007924CF">
        <w:rPr>
          <w:color w:val="000000"/>
          <w:sz w:val="28"/>
          <w:szCs w:val="28"/>
        </w:rPr>
        <w:t xml:space="preserve">. Нужно посмотреть, </w:t>
      </w:r>
      <w:proofErr w:type="gramStart"/>
      <w:r w:rsidRPr="007924CF">
        <w:rPr>
          <w:color w:val="000000"/>
          <w:sz w:val="28"/>
          <w:szCs w:val="28"/>
        </w:rPr>
        <w:t>на сколько</w:t>
      </w:r>
      <w:proofErr w:type="gramEnd"/>
      <w:r w:rsidRPr="007924CF">
        <w:rPr>
          <w:color w:val="000000"/>
          <w:sz w:val="28"/>
          <w:szCs w:val="28"/>
        </w:rPr>
        <w:t xml:space="preserve"> перемещаются наконечники. Максимально допустимо 1, 5мм. Если цифра выше, то это дефект. Если ощущается биение руля или его тугое вращение, то это указывает на дефект рулевой тяги.</w:t>
      </w:r>
      <w:r w:rsidRPr="007924CF">
        <w:rPr>
          <w:color w:val="000000"/>
          <w:sz w:val="28"/>
          <w:szCs w:val="28"/>
        </w:rPr>
        <w:br/>
      </w:r>
      <w:r w:rsidRPr="007924CF">
        <w:rPr>
          <w:color w:val="000000"/>
          <w:sz w:val="28"/>
          <w:szCs w:val="28"/>
        </w:rPr>
        <w:br/>
      </w:r>
      <w:r w:rsidRPr="007924CF">
        <w:rPr>
          <w:color w:val="000000"/>
          <w:sz w:val="28"/>
          <w:szCs w:val="28"/>
        </w:rPr>
        <w:br/>
      </w:r>
      <w:r w:rsidRPr="007924CF">
        <w:rPr>
          <w:color w:val="000000"/>
          <w:sz w:val="28"/>
          <w:szCs w:val="28"/>
        </w:rPr>
        <w:br/>
        <w:t xml:space="preserve">Амортизаторы можно легко проверить. Первым делом, надо посмотреть на наличие  вытекание жидкости и наличие люфтов. Если модель автомобиля относительно новая, то достаточно раскачать машину и по манере поведения автомобиля будет понятно. Если же машина не из </w:t>
      </w:r>
      <w:proofErr w:type="gramStart"/>
      <w:r w:rsidRPr="007924CF">
        <w:rPr>
          <w:color w:val="000000"/>
          <w:sz w:val="28"/>
          <w:szCs w:val="28"/>
        </w:rPr>
        <w:t>новых</w:t>
      </w:r>
      <w:proofErr w:type="gramEnd"/>
      <w:r w:rsidRPr="007924CF">
        <w:rPr>
          <w:color w:val="000000"/>
          <w:sz w:val="28"/>
          <w:szCs w:val="28"/>
        </w:rPr>
        <w:t>, то для проверки амортизатора, его необходимо снять. Так же нужно осмотреть пружинный блок. Часто изнашивается первые витки, а так же чашка опоры. У стабилизаторов осматриваются штанги, на наличие деформаций и дефектов. Штанга должна быть расположена в одной плоскости.</w:t>
      </w:r>
      <w:r w:rsidRPr="007924CF">
        <w:rPr>
          <w:color w:val="000000"/>
          <w:sz w:val="28"/>
          <w:szCs w:val="28"/>
        </w:rPr>
        <w:br/>
      </w:r>
      <w:r w:rsidRPr="007924CF">
        <w:rPr>
          <w:color w:val="000000"/>
          <w:sz w:val="28"/>
          <w:szCs w:val="28"/>
        </w:rPr>
        <w:br/>
      </w:r>
      <w:r w:rsidRPr="007924CF">
        <w:rPr>
          <w:color w:val="000000"/>
          <w:sz w:val="28"/>
          <w:szCs w:val="28"/>
        </w:rPr>
        <w:br/>
        <w:t>Необходимо проверить втулки и рычаг. Выявить дефекты и присутствие трещин и сколов. Соединительные уплотнители проверяют на появление дефектов и разрывов.</w:t>
      </w:r>
      <w:r w:rsidRPr="007924CF">
        <w:rPr>
          <w:color w:val="000000"/>
          <w:sz w:val="28"/>
          <w:szCs w:val="28"/>
        </w:rPr>
        <w:br/>
      </w:r>
      <w:r w:rsidRPr="007924CF">
        <w:rPr>
          <w:color w:val="000000"/>
          <w:sz w:val="28"/>
          <w:szCs w:val="28"/>
        </w:rPr>
        <w:br/>
      </w:r>
      <w:r w:rsidRPr="007924CF">
        <w:rPr>
          <w:color w:val="000000"/>
          <w:sz w:val="28"/>
          <w:szCs w:val="28"/>
        </w:rPr>
        <w:br/>
        <w:t>Осмотр задней подвески будет значительно проще, так ка в ней намного меньше деталей. Аналогично передней части, проверяем соединительные уплотнители амортизаторы.</w:t>
      </w:r>
      <w:r w:rsidRPr="007924CF">
        <w:rPr>
          <w:color w:val="000000"/>
          <w:sz w:val="28"/>
          <w:szCs w:val="28"/>
        </w:rPr>
        <w:br/>
      </w:r>
      <w:r w:rsidRPr="007924CF">
        <w:rPr>
          <w:color w:val="000000"/>
          <w:sz w:val="28"/>
          <w:szCs w:val="28"/>
        </w:rPr>
        <w:br/>
      </w:r>
      <w:r w:rsidRPr="007924CF">
        <w:rPr>
          <w:color w:val="000000"/>
          <w:sz w:val="28"/>
          <w:szCs w:val="28"/>
        </w:rPr>
        <w:br/>
      </w:r>
      <w:r w:rsidR="007924CF">
        <w:rPr>
          <w:color w:val="000000"/>
          <w:sz w:val="28"/>
          <w:szCs w:val="28"/>
        </w:rPr>
        <w:t xml:space="preserve">Стабилизатор устойчивости </w:t>
      </w:r>
      <w:r w:rsidRPr="007924CF">
        <w:rPr>
          <w:color w:val="000000"/>
          <w:sz w:val="28"/>
          <w:szCs w:val="28"/>
        </w:rPr>
        <w:t>осматривают и делают вывод о состоянии всех элементов. Если присутствует неравномерное положение задней оси, то необходимо осмотреть балку на наличие повреждений.</w:t>
      </w:r>
      <w:r w:rsidRPr="007924CF">
        <w:rPr>
          <w:color w:val="000000"/>
          <w:sz w:val="28"/>
          <w:szCs w:val="28"/>
        </w:rPr>
        <w:br/>
      </w:r>
      <w:r w:rsidRPr="007924CF">
        <w:rPr>
          <w:color w:val="000000"/>
          <w:sz w:val="28"/>
          <w:szCs w:val="28"/>
        </w:rPr>
        <w:br/>
      </w:r>
      <w:r w:rsidRPr="007924CF">
        <w:rPr>
          <w:color w:val="000000"/>
          <w:sz w:val="28"/>
          <w:szCs w:val="28"/>
        </w:rPr>
        <w:br/>
      </w:r>
      <w:r w:rsidRPr="007924CF">
        <w:rPr>
          <w:color w:val="000000"/>
          <w:sz w:val="28"/>
          <w:szCs w:val="28"/>
        </w:rPr>
        <w:br/>
        <w:t>Если в задней подвеске слышен стук – не спешите думать о поломке. Такой приглушенный звук может возникать и по другим причинам:</w:t>
      </w:r>
      <w:r w:rsidRPr="007924CF">
        <w:rPr>
          <w:color w:val="000000"/>
          <w:sz w:val="28"/>
          <w:szCs w:val="28"/>
        </w:rPr>
        <w:br/>
        <w:t xml:space="preserve">- поломка части глушителя. Если раскачать глушитель и покачивания будут </w:t>
      </w:r>
      <w:r w:rsidRPr="007924CF">
        <w:rPr>
          <w:color w:val="000000"/>
          <w:sz w:val="28"/>
          <w:szCs w:val="28"/>
        </w:rPr>
        <w:lastRenderedPageBreak/>
        <w:t>ощутимыми, то здесь вероятно нарушение</w:t>
      </w:r>
      <w:proofErr w:type="gramStart"/>
      <w:r w:rsidRPr="007924CF">
        <w:rPr>
          <w:color w:val="000000"/>
          <w:sz w:val="28"/>
          <w:szCs w:val="28"/>
        </w:rPr>
        <w:t>.</w:t>
      </w:r>
      <w:proofErr w:type="gramEnd"/>
      <w:r w:rsidRPr="007924CF">
        <w:rPr>
          <w:color w:val="000000"/>
          <w:sz w:val="28"/>
          <w:szCs w:val="28"/>
        </w:rPr>
        <w:br/>
        <w:t xml:space="preserve">- </w:t>
      </w:r>
      <w:proofErr w:type="gramStart"/>
      <w:r w:rsidRPr="007924CF">
        <w:rPr>
          <w:color w:val="000000"/>
          <w:sz w:val="28"/>
          <w:szCs w:val="28"/>
        </w:rPr>
        <w:t>п</w:t>
      </w:r>
      <w:proofErr w:type="gramEnd"/>
      <w:r w:rsidRPr="007924CF">
        <w:rPr>
          <w:color w:val="000000"/>
          <w:sz w:val="28"/>
          <w:szCs w:val="28"/>
        </w:rPr>
        <w:t xml:space="preserve">оломка выхлопной трубы. Неисправность можно </w:t>
      </w:r>
      <w:proofErr w:type="gramStart"/>
      <w:r w:rsidRPr="007924CF">
        <w:rPr>
          <w:color w:val="000000"/>
          <w:sz w:val="28"/>
          <w:szCs w:val="28"/>
        </w:rPr>
        <w:t>найти</w:t>
      </w:r>
      <w:proofErr w:type="gramEnd"/>
      <w:r w:rsidRPr="007924CF">
        <w:rPr>
          <w:color w:val="000000"/>
          <w:sz w:val="28"/>
          <w:szCs w:val="28"/>
        </w:rPr>
        <w:t xml:space="preserve"> осмотрев и ощупав его.</w:t>
      </w:r>
    </w:p>
    <w:p w:rsidR="001C006A" w:rsidRPr="007924CF" w:rsidRDefault="001C006A" w:rsidP="001C006A">
      <w:pPr>
        <w:pStyle w:val="3"/>
        <w:shd w:val="clear" w:color="auto" w:fill="FFFFFF"/>
        <w:spacing w:before="510" w:after="90" w:line="420" w:lineRule="atLeast"/>
        <w:rPr>
          <w:rFonts w:ascii="Times New Roman" w:hAnsi="Times New Roman" w:cs="Times New Roman"/>
          <w:color w:val="000000"/>
          <w:sz w:val="28"/>
          <w:szCs w:val="28"/>
        </w:rPr>
      </w:pPr>
      <w:r w:rsidRPr="007924CF">
        <w:rPr>
          <w:rFonts w:ascii="Times New Roman" w:hAnsi="Times New Roman" w:cs="Times New Roman"/>
          <w:bCs w:val="0"/>
          <w:color w:val="000000"/>
          <w:sz w:val="28"/>
          <w:szCs w:val="28"/>
        </w:rPr>
        <w:t>Ремонт передней подвески</w:t>
      </w:r>
    </w:p>
    <w:p w:rsidR="001C006A" w:rsidRPr="007924CF" w:rsidRDefault="001C006A" w:rsidP="001C006A">
      <w:pPr>
        <w:pStyle w:val="blockblock-3c"/>
        <w:shd w:val="clear" w:color="auto" w:fill="FFFFFF"/>
        <w:spacing w:before="90" w:beforeAutospacing="0" w:after="300" w:afterAutospacing="0" w:line="420" w:lineRule="atLeast"/>
        <w:rPr>
          <w:color w:val="000000"/>
          <w:sz w:val="28"/>
          <w:szCs w:val="28"/>
        </w:rPr>
      </w:pPr>
      <w:r w:rsidRPr="007924CF">
        <w:rPr>
          <w:color w:val="000000"/>
          <w:sz w:val="28"/>
          <w:szCs w:val="28"/>
        </w:rPr>
        <w:t>Амортизаторы очень редко ремонтируют. Если они износились, то обычно их сразу заменяют, потому что так выгоднее. Как правило, амортизаторы, меняют попарно – то есть с те который стоит на одной осевой части. Так же меняется болты и резиновые элементы, втулки. Если пружина вышла из строя, ее тоже можно сразу заменить. Пружины можно менять по одному. Так же можно подтянуть крепления, если они ослабли.</w:t>
      </w:r>
    </w:p>
    <w:p w:rsidR="001C006A" w:rsidRPr="007924CF" w:rsidRDefault="001C006A" w:rsidP="001C006A">
      <w:pPr>
        <w:pStyle w:val="3"/>
        <w:shd w:val="clear" w:color="auto" w:fill="FFFFFF"/>
        <w:spacing w:before="510" w:after="90" w:line="420" w:lineRule="atLeast"/>
        <w:rPr>
          <w:rFonts w:ascii="Times New Roman" w:hAnsi="Times New Roman" w:cs="Times New Roman"/>
          <w:color w:val="000000"/>
          <w:sz w:val="28"/>
          <w:szCs w:val="28"/>
        </w:rPr>
      </w:pPr>
      <w:r w:rsidRPr="007924CF">
        <w:rPr>
          <w:rFonts w:ascii="Times New Roman" w:hAnsi="Times New Roman" w:cs="Times New Roman"/>
          <w:bCs w:val="0"/>
          <w:color w:val="000000"/>
          <w:sz w:val="28"/>
          <w:szCs w:val="28"/>
        </w:rPr>
        <w:t>Попарная замена стоек</w:t>
      </w:r>
    </w:p>
    <w:p w:rsidR="001C006A" w:rsidRPr="007924CF" w:rsidRDefault="001C006A" w:rsidP="001C006A">
      <w:pPr>
        <w:pStyle w:val="blockblock-3c"/>
        <w:shd w:val="clear" w:color="auto" w:fill="FFFFFF"/>
        <w:spacing w:before="90" w:beforeAutospacing="0" w:after="300" w:afterAutospacing="0" w:line="420" w:lineRule="atLeast"/>
        <w:rPr>
          <w:color w:val="000000"/>
          <w:sz w:val="28"/>
          <w:szCs w:val="28"/>
        </w:rPr>
      </w:pPr>
      <w:r w:rsidRPr="007924CF">
        <w:rPr>
          <w:color w:val="000000"/>
          <w:sz w:val="28"/>
          <w:szCs w:val="28"/>
        </w:rPr>
        <w:t>При длительном использовании автомобиля со сломанным пыльником, необходимо будет заменить весь шарнир. Это связано с попаданием мусора и воды внутрь. Если же порча пыльника была замечена сразу, то необходимо его промыть и установить новый пыльник. Так же обязательно перед этим смазать смазкой.</w:t>
      </w:r>
      <w:r w:rsidRPr="007924CF">
        <w:rPr>
          <w:color w:val="000000"/>
          <w:sz w:val="28"/>
          <w:szCs w:val="28"/>
        </w:rPr>
        <w:br/>
      </w:r>
      <w:r w:rsidRPr="007924CF">
        <w:rPr>
          <w:color w:val="000000"/>
          <w:sz w:val="28"/>
          <w:szCs w:val="28"/>
        </w:rPr>
        <w:br/>
      </w:r>
      <w:r w:rsidRPr="007924CF">
        <w:rPr>
          <w:color w:val="000000"/>
          <w:sz w:val="28"/>
          <w:szCs w:val="28"/>
        </w:rPr>
        <w:br/>
      </w:r>
      <w:r w:rsidRPr="007924CF">
        <w:rPr>
          <w:color w:val="000000"/>
          <w:sz w:val="28"/>
          <w:szCs w:val="28"/>
        </w:rPr>
        <w:br/>
        <w:t>Зачастую поломка вер</w:t>
      </w:r>
      <w:r w:rsidR="007924CF" w:rsidRPr="007924CF">
        <w:rPr>
          <w:color w:val="000000"/>
          <w:sz w:val="28"/>
          <w:szCs w:val="28"/>
        </w:rPr>
        <w:t>х</w:t>
      </w:r>
      <w:r w:rsidRPr="007924CF">
        <w:rPr>
          <w:color w:val="000000"/>
          <w:sz w:val="28"/>
          <w:szCs w:val="28"/>
        </w:rPr>
        <w:t xml:space="preserve">ней части, связана с порчей элементов усилителя рукоятки подвески. Испорченный рычаг нужно заменить. </w:t>
      </w:r>
      <w:proofErr w:type="gramStart"/>
      <w:r w:rsidRPr="007924CF">
        <w:rPr>
          <w:color w:val="000000"/>
          <w:sz w:val="28"/>
          <w:szCs w:val="28"/>
        </w:rPr>
        <w:t>Так же рукоятку нужно заменить на новую, если сломался шарнир.</w:t>
      </w:r>
      <w:proofErr w:type="gramEnd"/>
      <w:r w:rsidRPr="007924CF">
        <w:rPr>
          <w:color w:val="000000"/>
          <w:sz w:val="28"/>
          <w:szCs w:val="28"/>
        </w:rPr>
        <w:br/>
      </w:r>
      <w:r w:rsidRPr="007924CF">
        <w:rPr>
          <w:color w:val="000000"/>
          <w:sz w:val="28"/>
          <w:szCs w:val="28"/>
        </w:rPr>
        <w:br/>
      </w:r>
      <w:r w:rsidRPr="007924CF">
        <w:rPr>
          <w:color w:val="000000"/>
          <w:sz w:val="28"/>
          <w:szCs w:val="28"/>
        </w:rPr>
        <w:br/>
        <w:t>Но если сама опора прикреплена посредством болтов, то можно ее демонтировать и заменить.  Если проблема только во втулках, можно заменить только их и не прибегать к замене рычага.</w:t>
      </w:r>
      <w:r w:rsidRPr="007924CF">
        <w:rPr>
          <w:color w:val="000000"/>
          <w:sz w:val="28"/>
          <w:szCs w:val="28"/>
        </w:rPr>
        <w:br/>
      </w:r>
      <w:r w:rsidRPr="007924CF">
        <w:rPr>
          <w:color w:val="000000"/>
          <w:sz w:val="28"/>
          <w:szCs w:val="28"/>
        </w:rPr>
        <w:br/>
      </w:r>
      <w:r w:rsidRPr="007924CF">
        <w:rPr>
          <w:color w:val="000000"/>
          <w:sz w:val="28"/>
          <w:szCs w:val="28"/>
        </w:rPr>
        <w:br/>
        <w:t xml:space="preserve">Подшипники,  которые пришли в негодность, необходимо сменить </w:t>
      </w:r>
      <w:proofErr w:type="gramStart"/>
      <w:r w:rsidRPr="007924CF">
        <w:rPr>
          <w:color w:val="000000"/>
          <w:sz w:val="28"/>
          <w:szCs w:val="28"/>
        </w:rPr>
        <w:t>на</w:t>
      </w:r>
      <w:proofErr w:type="gramEnd"/>
      <w:r w:rsidRPr="007924CF">
        <w:rPr>
          <w:color w:val="000000"/>
          <w:sz w:val="28"/>
          <w:szCs w:val="28"/>
        </w:rPr>
        <w:t xml:space="preserve"> </w:t>
      </w:r>
      <w:proofErr w:type="gramStart"/>
      <w:r w:rsidRPr="007924CF">
        <w:rPr>
          <w:color w:val="000000"/>
          <w:sz w:val="28"/>
          <w:szCs w:val="28"/>
        </w:rPr>
        <w:t>новые</w:t>
      </w:r>
      <w:proofErr w:type="gramEnd"/>
      <w:r w:rsidRPr="007924CF">
        <w:rPr>
          <w:color w:val="000000"/>
          <w:sz w:val="28"/>
          <w:szCs w:val="28"/>
        </w:rPr>
        <w:t xml:space="preserve"> и отрегулировать их зазор. Все резиновые детали нужно менять, если на них есть повреждения или сильно видна изношенность.</w:t>
      </w:r>
    </w:p>
    <w:p w:rsidR="001C006A" w:rsidRPr="007924CF" w:rsidRDefault="001C006A" w:rsidP="001C006A">
      <w:pPr>
        <w:pStyle w:val="3"/>
        <w:shd w:val="clear" w:color="auto" w:fill="FFFFFF"/>
        <w:spacing w:before="510" w:after="90" w:line="420" w:lineRule="atLeast"/>
        <w:rPr>
          <w:rFonts w:ascii="Times New Roman" w:hAnsi="Times New Roman" w:cs="Times New Roman"/>
          <w:color w:val="000000"/>
          <w:sz w:val="28"/>
          <w:szCs w:val="28"/>
        </w:rPr>
      </w:pPr>
      <w:r w:rsidRPr="007924CF">
        <w:rPr>
          <w:rFonts w:ascii="Times New Roman" w:hAnsi="Times New Roman" w:cs="Times New Roman"/>
          <w:bCs w:val="0"/>
          <w:color w:val="000000"/>
          <w:sz w:val="28"/>
          <w:szCs w:val="28"/>
        </w:rPr>
        <w:lastRenderedPageBreak/>
        <w:t>Задняя полуось</w:t>
      </w:r>
    </w:p>
    <w:p w:rsidR="001C006A" w:rsidRDefault="001C006A" w:rsidP="001C006A">
      <w:pPr>
        <w:pStyle w:val="blockblock-3c"/>
        <w:shd w:val="clear" w:color="auto" w:fill="FFFFFF"/>
        <w:spacing w:before="90" w:beforeAutospacing="0" w:after="300" w:afterAutospacing="0" w:line="420" w:lineRule="atLeast"/>
        <w:rPr>
          <w:rFonts w:ascii="Helvetica" w:hAnsi="Helvetica"/>
          <w:color w:val="000000"/>
          <w:sz w:val="26"/>
          <w:szCs w:val="26"/>
        </w:rPr>
      </w:pPr>
      <w:r w:rsidRPr="007924CF">
        <w:rPr>
          <w:color w:val="000000"/>
          <w:sz w:val="28"/>
          <w:szCs w:val="28"/>
        </w:rPr>
        <w:t>При выявлении дефект, то нужно провести ремонт, необходимо сменить изношенные, сломанные детали. При порче чулка заднего моста, ее необходимо просто заменить.</w:t>
      </w:r>
      <w:r w:rsidRPr="007924CF">
        <w:rPr>
          <w:color w:val="000000"/>
          <w:sz w:val="28"/>
          <w:szCs w:val="28"/>
        </w:rPr>
        <w:br/>
      </w:r>
      <w:r w:rsidRPr="007924CF">
        <w:rPr>
          <w:color w:val="000000"/>
          <w:sz w:val="28"/>
          <w:szCs w:val="28"/>
        </w:rPr>
        <w:br/>
      </w:r>
      <w:r w:rsidRPr="007924CF">
        <w:rPr>
          <w:color w:val="000000"/>
          <w:sz w:val="28"/>
          <w:szCs w:val="28"/>
        </w:rPr>
        <w:br/>
        <w:t>Если стабилизатор поврежден частично или малозначительно, то можно исправить дефект. Но при больших повреждениях необходимо в обязательном порядке его заменить.</w:t>
      </w:r>
      <w:r w:rsidRPr="007924CF">
        <w:rPr>
          <w:color w:val="000000"/>
          <w:sz w:val="28"/>
          <w:szCs w:val="28"/>
        </w:rPr>
        <w:br/>
      </w:r>
      <w:r>
        <w:rPr>
          <w:rFonts w:ascii="Helvetica" w:hAnsi="Helvetica"/>
          <w:color w:val="000000"/>
          <w:sz w:val="26"/>
          <w:szCs w:val="26"/>
        </w:rPr>
        <w:br/>
      </w:r>
      <w:r>
        <w:rPr>
          <w:rFonts w:ascii="Helvetica" w:hAnsi="Helvetica"/>
          <w:color w:val="000000"/>
          <w:sz w:val="26"/>
          <w:szCs w:val="26"/>
        </w:rPr>
        <w:br/>
      </w:r>
    </w:p>
    <w:p w:rsidR="001C006A" w:rsidRPr="001C006A" w:rsidRDefault="001C006A" w:rsidP="001C006A">
      <w:pPr>
        <w:shd w:val="clear" w:color="auto" w:fill="FFFFFF"/>
        <w:spacing w:before="90" w:after="300" w:line="420" w:lineRule="atLeast"/>
        <w:rPr>
          <w:rFonts w:eastAsia="Times New Roman" w:cs="Times New Roman"/>
          <w:color w:val="000000"/>
          <w:sz w:val="26"/>
          <w:szCs w:val="26"/>
          <w:lang w:eastAsia="ru-RU"/>
        </w:rPr>
      </w:pPr>
    </w:p>
    <w:p w:rsidR="002A1F39" w:rsidRDefault="002A1F39"/>
    <w:sectPr w:rsidR="002A1F39" w:rsidSect="007924C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7B"/>
    <w:rsid w:val="000E784E"/>
    <w:rsid w:val="00184417"/>
    <w:rsid w:val="001C006A"/>
    <w:rsid w:val="002A1F39"/>
    <w:rsid w:val="007924CF"/>
    <w:rsid w:val="0080374A"/>
    <w:rsid w:val="00E52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C00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C006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006A"/>
    <w:rPr>
      <w:rFonts w:ascii="Times New Roman" w:eastAsia="Times New Roman" w:hAnsi="Times New Roman" w:cs="Times New Roman"/>
      <w:b/>
      <w:bCs/>
      <w:sz w:val="36"/>
      <w:szCs w:val="36"/>
      <w:lang w:eastAsia="ru-RU"/>
    </w:rPr>
  </w:style>
  <w:style w:type="paragraph" w:customStyle="1" w:styleId="blockblock-3c">
    <w:name w:val="block__block-3c"/>
    <w:basedOn w:val="a"/>
    <w:rsid w:val="001C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C0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06A"/>
    <w:rPr>
      <w:rFonts w:ascii="Tahoma" w:hAnsi="Tahoma" w:cs="Tahoma"/>
      <w:sz w:val="16"/>
      <w:szCs w:val="16"/>
    </w:rPr>
  </w:style>
  <w:style w:type="character" w:customStyle="1" w:styleId="30">
    <w:name w:val="Заголовок 3 Знак"/>
    <w:basedOn w:val="a0"/>
    <w:link w:val="3"/>
    <w:uiPriority w:val="9"/>
    <w:semiHidden/>
    <w:rsid w:val="001C006A"/>
    <w:rPr>
      <w:rFonts w:asciiTheme="majorHAnsi" w:eastAsiaTheme="majorEastAsia" w:hAnsiTheme="majorHAnsi" w:cstheme="majorBidi"/>
      <w:b/>
      <w:bCs/>
      <w:color w:val="5B9BD5" w:themeColor="accent1"/>
    </w:rPr>
  </w:style>
  <w:style w:type="paragraph" w:styleId="31">
    <w:name w:val="toc 3"/>
    <w:basedOn w:val="a"/>
    <w:autoRedefine/>
    <w:uiPriority w:val="39"/>
    <w:semiHidden/>
    <w:unhideWhenUsed/>
    <w:qFormat/>
    <w:rsid w:val="00184417"/>
    <w:pPr>
      <w:widowControl w:val="0"/>
      <w:autoSpaceDE w:val="0"/>
      <w:autoSpaceDN w:val="0"/>
      <w:spacing w:before="41" w:after="0" w:line="240" w:lineRule="auto"/>
      <w:ind w:left="164"/>
    </w:pPr>
    <w:rPr>
      <w:rFonts w:ascii="Times New Roman" w:eastAsia="Times New Roman" w:hAnsi="Times New Roman" w:cs="Times New Roman"/>
      <w:sz w:val="24"/>
      <w:szCs w:val="24"/>
    </w:rPr>
  </w:style>
  <w:style w:type="character" w:styleId="a5">
    <w:name w:val="Hyperlink"/>
    <w:basedOn w:val="a0"/>
    <w:uiPriority w:val="99"/>
    <w:unhideWhenUsed/>
    <w:rsid w:val="0080374A"/>
    <w:rPr>
      <w:color w:val="0563C1" w:themeColor="hyperlink"/>
      <w:u w:val="single"/>
    </w:rPr>
  </w:style>
  <w:style w:type="character" w:styleId="a6">
    <w:name w:val="FollowedHyperlink"/>
    <w:basedOn w:val="a0"/>
    <w:uiPriority w:val="99"/>
    <w:semiHidden/>
    <w:unhideWhenUsed/>
    <w:rsid w:val="0080374A"/>
    <w:rPr>
      <w:color w:val="954F72" w:themeColor="followedHyperlink"/>
      <w:u w:val="single"/>
    </w:rPr>
  </w:style>
  <w:style w:type="paragraph" w:styleId="a7">
    <w:name w:val="Intense Quote"/>
    <w:basedOn w:val="a"/>
    <w:next w:val="a"/>
    <w:link w:val="a8"/>
    <w:uiPriority w:val="30"/>
    <w:qFormat/>
    <w:rsid w:val="0080374A"/>
    <w:pPr>
      <w:pBdr>
        <w:bottom w:val="single" w:sz="4" w:space="4" w:color="5B9BD5" w:themeColor="accent1"/>
      </w:pBdr>
      <w:spacing w:before="200" w:after="280"/>
      <w:ind w:left="936" w:right="936"/>
    </w:pPr>
    <w:rPr>
      <w:b/>
      <w:bCs/>
      <w:i/>
      <w:iCs/>
      <w:color w:val="5B9BD5" w:themeColor="accent1"/>
    </w:rPr>
  </w:style>
  <w:style w:type="character" w:customStyle="1" w:styleId="a8">
    <w:name w:val="Выделенная цитата Знак"/>
    <w:basedOn w:val="a0"/>
    <w:link w:val="a7"/>
    <w:uiPriority w:val="30"/>
    <w:rsid w:val="0080374A"/>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C00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C006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006A"/>
    <w:rPr>
      <w:rFonts w:ascii="Times New Roman" w:eastAsia="Times New Roman" w:hAnsi="Times New Roman" w:cs="Times New Roman"/>
      <w:b/>
      <w:bCs/>
      <w:sz w:val="36"/>
      <w:szCs w:val="36"/>
      <w:lang w:eastAsia="ru-RU"/>
    </w:rPr>
  </w:style>
  <w:style w:type="paragraph" w:customStyle="1" w:styleId="blockblock-3c">
    <w:name w:val="block__block-3c"/>
    <w:basedOn w:val="a"/>
    <w:rsid w:val="001C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C0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06A"/>
    <w:rPr>
      <w:rFonts w:ascii="Tahoma" w:hAnsi="Tahoma" w:cs="Tahoma"/>
      <w:sz w:val="16"/>
      <w:szCs w:val="16"/>
    </w:rPr>
  </w:style>
  <w:style w:type="character" w:customStyle="1" w:styleId="30">
    <w:name w:val="Заголовок 3 Знак"/>
    <w:basedOn w:val="a0"/>
    <w:link w:val="3"/>
    <w:uiPriority w:val="9"/>
    <w:semiHidden/>
    <w:rsid w:val="001C006A"/>
    <w:rPr>
      <w:rFonts w:asciiTheme="majorHAnsi" w:eastAsiaTheme="majorEastAsia" w:hAnsiTheme="majorHAnsi" w:cstheme="majorBidi"/>
      <w:b/>
      <w:bCs/>
      <w:color w:val="5B9BD5" w:themeColor="accent1"/>
    </w:rPr>
  </w:style>
  <w:style w:type="paragraph" w:styleId="31">
    <w:name w:val="toc 3"/>
    <w:basedOn w:val="a"/>
    <w:autoRedefine/>
    <w:uiPriority w:val="39"/>
    <w:semiHidden/>
    <w:unhideWhenUsed/>
    <w:qFormat/>
    <w:rsid w:val="00184417"/>
    <w:pPr>
      <w:widowControl w:val="0"/>
      <w:autoSpaceDE w:val="0"/>
      <w:autoSpaceDN w:val="0"/>
      <w:spacing w:before="41" w:after="0" w:line="240" w:lineRule="auto"/>
      <w:ind w:left="164"/>
    </w:pPr>
    <w:rPr>
      <w:rFonts w:ascii="Times New Roman" w:eastAsia="Times New Roman" w:hAnsi="Times New Roman" w:cs="Times New Roman"/>
      <w:sz w:val="24"/>
      <w:szCs w:val="24"/>
    </w:rPr>
  </w:style>
  <w:style w:type="character" w:styleId="a5">
    <w:name w:val="Hyperlink"/>
    <w:basedOn w:val="a0"/>
    <w:uiPriority w:val="99"/>
    <w:unhideWhenUsed/>
    <w:rsid w:val="0080374A"/>
    <w:rPr>
      <w:color w:val="0563C1" w:themeColor="hyperlink"/>
      <w:u w:val="single"/>
    </w:rPr>
  </w:style>
  <w:style w:type="character" w:styleId="a6">
    <w:name w:val="FollowedHyperlink"/>
    <w:basedOn w:val="a0"/>
    <w:uiPriority w:val="99"/>
    <w:semiHidden/>
    <w:unhideWhenUsed/>
    <w:rsid w:val="0080374A"/>
    <w:rPr>
      <w:color w:val="954F72" w:themeColor="followedHyperlink"/>
      <w:u w:val="single"/>
    </w:rPr>
  </w:style>
  <w:style w:type="paragraph" w:styleId="a7">
    <w:name w:val="Intense Quote"/>
    <w:basedOn w:val="a"/>
    <w:next w:val="a"/>
    <w:link w:val="a8"/>
    <w:uiPriority w:val="30"/>
    <w:qFormat/>
    <w:rsid w:val="0080374A"/>
    <w:pPr>
      <w:pBdr>
        <w:bottom w:val="single" w:sz="4" w:space="4" w:color="5B9BD5" w:themeColor="accent1"/>
      </w:pBdr>
      <w:spacing w:before="200" w:after="280"/>
      <w:ind w:left="936" w:right="936"/>
    </w:pPr>
    <w:rPr>
      <w:b/>
      <w:bCs/>
      <w:i/>
      <w:iCs/>
      <w:color w:val="5B9BD5" w:themeColor="accent1"/>
    </w:rPr>
  </w:style>
  <w:style w:type="character" w:customStyle="1" w:styleId="a8">
    <w:name w:val="Выделенная цитата Знак"/>
    <w:basedOn w:val="a0"/>
    <w:link w:val="a7"/>
    <w:uiPriority w:val="30"/>
    <w:rsid w:val="0080374A"/>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739000">
      <w:bodyDiv w:val="1"/>
      <w:marLeft w:val="0"/>
      <w:marRight w:val="0"/>
      <w:marTop w:val="0"/>
      <w:marBottom w:val="0"/>
      <w:divBdr>
        <w:top w:val="none" w:sz="0" w:space="0" w:color="auto"/>
        <w:left w:val="none" w:sz="0" w:space="0" w:color="auto"/>
        <w:bottom w:val="none" w:sz="0" w:space="0" w:color="auto"/>
        <w:right w:val="none" w:sz="0" w:space="0" w:color="auto"/>
      </w:divBdr>
    </w:div>
    <w:div w:id="1150907565">
      <w:bodyDiv w:val="1"/>
      <w:marLeft w:val="0"/>
      <w:marRight w:val="0"/>
      <w:marTop w:val="0"/>
      <w:marBottom w:val="0"/>
      <w:divBdr>
        <w:top w:val="none" w:sz="0" w:space="0" w:color="auto"/>
        <w:left w:val="none" w:sz="0" w:space="0" w:color="auto"/>
        <w:bottom w:val="none" w:sz="0" w:space="0" w:color="auto"/>
        <w:right w:val="none" w:sz="0" w:space="0" w:color="auto"/>
      </w:divBdr>
      <w:divsChild>
        <w:div w:id="120075793">
          <w:marLeft w:val="0"/>
          <w:marRight w:val="0"/>
          <w:marTop w:val="300"/>
          <w:marBottom w:val="300"/>
          <w:divBdr>
            <w:top w:val="none" w:sz="0" w:space="0" w:color="auto"/>
            <w:left w:val="none" w:sz="0" w:space="0" w:color="auto"/>
            <w:bottom w:val="none" w:sz="0" w:space="0" w:color="auto"/>
            <w:right w:val="none" w:sz="0" w:space="0" w:color="auto"/>
          </w:divBdr>
          <w:divsChild>
            <w:div w:id="629092492">
              <w:marLeft w:val="0"/>
              <w:marRight w:val="0"/>
              <w:marTop w:val="0"/>
              <w:marBottom w:val="0"/>
              <w:divBdr>
                <w:top w:val="none" w:sz="0" w:space="0" w:color="auto"/>
                <w:left w:val="none" w:sz="0" w:space="0" w:color="auto"/>
                <w:bottom w:val="none" w:sz="0" w:space="0" w:color="auto"/>
                <w:right w:val="none" w:sz="0" w:space="0" w:color="auto"/>
              </w:divBdr>
              <w:divsChild>
                <w:div w:id="845022102">
                  <w:marLeft w:val="0"/>
                  <w:marRight w:val="0"/>
                  <w:marTop w:val="0"/>
                  <w:marBottom w:val="0"/>
                  <w:divBdr>
                    <w:top w:val="none" w:sz="0" w:space="0" w:color="auto"/>
                    <w:left w:val="none" w:sz="0" w:space="0" w:color="auto"/>
                    <w:bottom w:val="none" w:sz="0" w:space="0" w:color="auto"/>
                    <w:right w:val="none" w:sz="0" w:space="0" w:color="auto"/>
                  </w:divBdr>
                  <w:divsChild>
                    <w:div w:id="1650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ibek_abakarov@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A2BAD-4E88-4935-AFAB-07AB8F44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Agate</dc:creator>
  <cp:keywords/>
  <dc:description/>
  <cp:lastModifiedBy>Agate</cp:lastModifiedBy>
  <cp:revision>5</cp:revision>
  <dcterms:created xsi:type="dcterms:W3CDTF">2024-01-22T15:25:00Z</dcterms:created>
  <dcterms:modified xsi:type="dcterms:W3CDTF">2024-01-22T16:53:00Z</dcterms:modified>
</cp:coreProperties>
</file>