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22B" w:rsidRPr="002622D3" w:rsidRDefault="0085222B" w:rsidP="0085222B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Toc223152643"/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План урока</w:t>
      </w:r>
    </w:p>
    <w:p w:rsidR="0085222B" w:rsidRPr="002622D3" w:rsidRDefault="0085222B" w:rsidP="0085222B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5222B" w:rsidRPr="002622D3" w:rsidRDefault="0085222B" w:rsidP="0085222B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Урок № ______</w:t>
      </w:r>
    </w:p>
    <w:p w:rsidR="0085222B" w:rsidRPr="002622D3" w:rsidRDefault="0085222B" w:rsidP="0085222B">
      <w:pPr>
        <w:shd w:val="clear" w:color="auto" w:fill="FFFFFF"/>
        <w:spacing w:before="0" w:after="0"/>
        <w:outlineLvl w:val="0"/>
        <w:rPr>
          <w:rFonts w:ascii="Calibri" w:hAnsi="Calibri" w:cs="Calibri"/>
          <w:kern w:val="36"/>
          <w:sz w:val="28"/>
          <w:szCs w:val="28"/>
        </w:rPr>
      </w:pPr>
      <w:r w:rsidRPr="002622D3">
        <w:rPr>
          <w:rFonts w:ascii="Calibri" w:hAnsi="Calibri" w:cs="Calibri"/>
          <w:b/>
          <w:bCs/>
          <w:kern w:val="36"/>
          <w:sz w:val="28"/>
          <w:szCs w:val="28"/>
        </w:rPr>
        <w:t xml:space="preserve">Предмет:  </w:t>
      </w:r>
      <w:r w:rsidRPr="002622D3">
        <w:rPr>
          <w:rFonts w:ascii="Calibri" w:hAnsi="Calibri" w:cs="Calibri"/>
          <w:bCs/>
          <w:kern w:val="36"/>
          <w:sz w:val="28"/>
          <w:szCs w:val="28"/>
        </w:rPr>
        <w:t>информатика</w:t>
      </w:r>
    </w:p>
    <w:p w:rsidR="0085222B" w:rsidRPr="002622D3" w:rsidRDefault="0085222B" w:rsidP="0085222B">
      <w:pPr>
        <w:spacing w:before="0" w:after="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Дата проведения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u w:val="single"/>
          <w:lang w:eastAsia="en-US"/>
        </w:rPr>
        <w:t>29</w:t>
      </w:r>
      <w:bookmarkStart w:id="1" w:name="_GoBack"/>
      <w:bookmarkEnd w:id="1"/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 xml:space="preserve">.01.2024 год.      </w:t>
      </w:r>
    </w:p>
    <w:p w:rsidR="0085222B" w:rsidRPr="002622D3" w:rsidRDefault="0085222B" w:rsidP="0085222B">
      <w:pPr>
        <w:spacing w:before="0" w:after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Группа № 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1-</w:t>
      </w:r>
      <w:r>
        <w:rPr>
          <w:rFonts w:ascii="Calibri" w:eastAsia="Calibri" w:hAnsi="Calibri" w:cs="Calibri"/>
          <w:sz w:val="28"/>
          <w:szCs w:val="28"/>
          <w:lang w:eastAsia="en-US"/>
        </w:rPr>
        <w:t>6</w:t>
      </w:r>
    </w:p>
    <w:p w:rsidR="0085222B" w:rsidRPr="002622D3" w:rsidRDefault="0085222B" w:rsidP="0085222B">
      <w:pPr>
        <w:spacing w:before="150" w:after="0"/>
        <w:ind w:right="150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Преподаватель:</w:t>
      </w:r>
      <w:r w:rsidRPr="002622D3">
        <w:rPr>
          <w:rFonts w:ascii="Calibri" w:hAnsi="Calibri" w:cs="Calibri"/>
          <w:sz w:val="28"/>
          <w:szCs w:val="28"/>
        </w:rPr>
        <w:t xml:space="preserve">  Касымова У.Ш.</w:t>
      </w: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 xml:space="preserve">Тема: </w:t>
      </w:r>
      <w:r w:rsidRPr="002622D3">
        <w:rPr>
          <w:rFonts w:cs="Calibri"/>
          <w:sz w:val="28"/>
          <w:szCs w:val="28"/>
        </w:rPr>
        <w:t>Представление о компьютерных сетях и их назначение.</w:t>
      </w:r>
      <w:r w:rsidRPr="002622D3">
        <w:rPr>
          <w:rFonts w:cs="Calibri"/>
          <w:b/>
          <w:sz w:val="28"/>
          <w:szCs w:val="28"/>
        </w:rPr>
        <w:t>Понятие компьютерной сети</w:t>
      </w:r>
      <w:bookmarkEnd w:id="0"/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Компьютерные сети</w:t>
      </w:r>
      <w:r w:rsidRPr="002622D3">
        <w:rPr>
          <w:rFonts w:cs="Calibri"/>
          <w:sz w:val="28"/>
          <w:szCs w:val="28"/>
        </w:rPr>
        <w:t xml:space="preserve"> — это системы компьютеров, объединенных каналами передачи данных, обе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>печ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вающие эффективное предоставление различных информационно-вычислительных услуг пользователям посре</w:t>
      </w:r>
      <w:r w:rsidRPr="002622D3">
        <w:rPr>
          <w:rFonts w:cs="Calibri"/>
          <w:sz w:val="28"/>
          <w:szCs w:val="28"/>
        </w:rPr>
        <w:t>д</w:t>
      </w:r>
      <w:r w:rsidRPr="002622D3">
        <w:rPr>
          <w:rFonts w:cs="Calibri"/>
          <w:sz w:val="28"/>
          <w:szCs w:val="28"/>
        </w:rPr>
        <w:t>ством реализации удобного и надежного доступа к ресурсам сети.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Информационные системы, использующие возможности компьютерных сетей, обеспечивают выпо</w:t>
      </w:r>
      <w:r w:rsidRPr="002622D3">
        <w:rPr>
          <w:rFonts w:cs="Calibri"/>
          <w:sz w:val="28"/>
          <w:szCs w:val="28"/>
        </w:rPr>
        <w:t>л</w:t>
      </w:r>
      <w:r w:rsidRPr="002622D3">
        <w:rPr>
          <w:rFonts w:cs="Calibri"/>
          <w:sz w:val="28"/>
          <w:szCs w:val="28"/>
        </w:rPr>
        <w:t>нение следующих задач: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хранение и обработка данных;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организация доступа пользователей к данным;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передача данных и результатов обработки данных пользователям. 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Эффективность решения перечисленных задач обеспечивается: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дистанционным доступом пользователей к аппаратным, программным и информационным ресу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сам;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высокой надежностью системы;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оперативного перераспределения нагрузки;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специализацией отдельных узлов сети для решения определенного класса задач;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решением сложных задач совместными усилиями нескольких узлов сети;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осуществления оперативного контроля всех узлов сети.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Основные показатели качества компьютерных сетей включают следующие элементы: полнота в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полняемых функций, производительность, пропускная способность, надежность сети, безопасность инфо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мации, прозрачность сети, масштабируемость, интегр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руемость, универсальность сети.</w:t>
      </w: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  <w:bookmarkStart w:id="2" w:name="_Toc223152644"/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>Виды компьютерных сетей</w:t>
      </w:r>
      <w:bookmarkEnd w:id="2"/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Компьютерные сети, в зависимости от охватываемой территории, подразделяются на: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локальные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ЛВС</w:t>
      </w:r>
      <w:r w:rsidRPr="002622D3">
        <w:rPr>
          <w:rFonts w:cs="Calibri"/>
          <w:sz w:val="28"/>
          <w:szCs w:val="28"/>
          <w:lang w:val="en-US"/>
        </w:rPr>
        <w:t>, LAN — Local Area Network);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региональные</w:t>
      </w:r>
      <w:r w:rsidRPr="002622D3">
        <w:rPr>
          <w:rFonts w:cs="Calibri"/>
          <w:sz w:val="28"/>
          <w:szCs w:val="28"/>
          <w:lang w:val="en-US"/>
        </w:rPr>
        <w:t xml:space="preserve"> (PBC, MAN — Metropolitan Area Network);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глобальные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ГВС</w:t>
      </w:r>
      <w:r w:rsidRPr="002622D3">
        <w:rPr>
          <w:rFonts w:cs="Calibri"/>
          <w:sz w:val="28"/>
          <w:szCs w:val="28"/>
          <w:lang w:val="en-US"/>
        </w:rPr>
        <w:t>, WAN — Wide Area Network).</w:t>
      </w:r>
    </w:p>
    <w:p w:rsidR="0085222B" w:rsidRPr="0085222B" w:rsidRDefault="0085222B" w:rsidP="0085222B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В локальной сети абоненты находятся на небольшом (до 10-</w:t>
      </w:r>
      <w:smartTag w:uri="urn:schemas-microsoft-com:office:smarttags" w:element="metricconverter">
        <w:smartTagPr>
          <w:attr w:name="ProductID" w:val="15 км"/>
        </w:smartTagPr>
        <w:r w:rsidRPr="002622D3">
          <w:rPr>
            <w:rFonts w:cs="Calibri"/>
            <w:sz w:val="28"/>
            <w:szCs w:val="28"/>
          </w:rPr>
          <w:t>15 км</w:t>
        </w:r>
      </w:smartTag>
      <w:r w:rsidRPr="002622D3">
        <w:rPr>
          <w:rFonts w:cs="Calibri"/>
          <w:sz w:val="28"/>
          <w:szCs w:val="28"/>
        </w:rPr>
        <w:t>) расстоянии друг от друга. К ЛВС отн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сятся сети отдельных предприятий, фирм, банков, офисов, корпораций и т. д.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РВС связывают абонентов города, района, области. Обычно расстояния между абонентами РВС с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ставляют десятки-сотни километров.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Глобальные сети соединяют абонентов, удаленных друг от друга на значительное расстояние, часто расположенных в различных странах или на разных континентах.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 признакам организации передачи данных компьютерные сети можно разделить на две группы: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последовательные;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широковещательные.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последовательных сетях передача данных осуществляется последовательно от одного узла к др</w:t>
      </w:r>
      <w:r w:rsidRPr="002622D3">
        <w:rPr>
          <w:rFonts w:cs="Calibri"/>
          <w:sz w:val="28"/>
          <w:szCs w:val="28"/>
        </w:rPr>
        <w:t>у</w:t>
      </w:r>
      <w:r w:rsidRPr="002622D3">
        <w:rPr>
          <w:rFonts w:cs="Calibri"/>
          <w:sz w:val="28"/>
          <w:szCs w:val="28"/>
        </w:rPr>
        <w:t>гому. Каждый узел ретранслирует принятые данные дальше. Практически все виды сетей относятся к этому т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 xml:space="preserve">пу. 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широковещательных сетях в конкретный момент времени передачу может вести только один узел, остальные узлы могут только принимать информацию.</w:t>
      </w: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  <w:bookmarkStart w:id="3" w:name="_Toc223152646"/>
      <w:r w:rsidRPr="002622D3">
        <w:rPr>
          <w:rFonts w:cs="Calibri"/>
          <w:b/>
          <w:sz w:val="28"/>
          <w:szCs w:val="28"/>
        </w:rPr>
        <w:t>Топологии компьютерных сетей</w:t>
      </w:r>
      <w:bookmarkEnd w:id="3"/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Топология представляет физическое расположение сетевых компонентов (компьютеров, кабелей и др.). Выбором топологии определяется состав сетевого оборудования, возможности расширения сети, способ управления сетью.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Существуют следующие топологии компьютерных сетей: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шинные (линейные, bus);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кольцевые (петлевые, ring);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радиальные (звездообразные, star);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смешанные (гибридные).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Практически все сети строятся на основе трех базовых топологий: топологии "шина", "звезда" и "кольцо". Базовые топологии достаточно просты, однако на практике часто встречаются довольно сложные комбинации, сочетающие свойства и характер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стики нескольких топологий.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топологии "шина", или "линейная шина" (linear bus), используется один кабель, именуемый маг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стралью или сегментом, к которому подключены все компьютеры сети (рис. 1). Эта топология является на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более простой и распространенной реал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зацией сети.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Так как данные в сеть передаются лишь одним компьютером, производительность сети зависит от количества компьют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ров, подключенных к шине. Чем больше компьютеров, тем медленнее сеть.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Зависимость пропускной способности сети от количества компьютеров в ней не является прямой, так как, кроме числа компьютеров, на быстродействие сети влияет множество других факторов: тип аппаратного обеспечения, частота передачи данных, тип сетевых приложений, тип сетевого кабеля, расстояние между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пьютерами в сети.</w:t>
      </w:r>
    </w:p>
    <w:p w:rsidR="0085222B" w:rsidRPr="002622D3" w:rsidRDefault="0085222B" w:rsidP="0085222B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>
            <wp:extent cx="4899660" cy="198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2B" w:rsidRPr="002622D3" w:rsidRDefault="0085222B" w:rsidP="0085222B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 xml:space="preserve">Рисунок 1. </w:t>
      </w:r>
      <w:r w:rsidRPr="002622D3">
        <w:rPr>
          <w:rFonts w:ascii="Calibri" w:hAnsi="Calibri" w:cs="Calibri"/>
          <w:sz w:val="28"/>
          <w:szCs w:val="28"/>
        </w:rPr>
        <w:t>Сеть с шинной топологией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"Шина" является пассивной топологией — компьютеры только "слушают" передаваемые по сети данные, но не передают их от отправителя к получателю. Выход из строя какого-либо компьютера не оказ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вает влияния на работу всей сети. В активных топологиях компьютеры регенерируют сигналы с последу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щей п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редачей их по сети.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Основой последовательной сети с радиальной топологией (топологией "звезда") является специал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>ный компьютер — сервер, к которому подключаются рабочие станции, каждая по своей линии связи. Вся информация передается через сервер, в задачи которого входит ретрансляция, переключение и маршрутиз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ция информационных потоков в сети (рис. 2). Такая сеть является аналогом системы телеобработки, в кот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рой все абонентские пункты содержат в своем составе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пьютер.</w:t>
      </w:r>
    </w:p>
    <w:p w:rsidR="0085222B" w:rsidRPr="002622D3" w:rsidRDefault="0085222B" w:rsidP="0085222B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855720" cy="2240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2B" w:rsidRPr="002622D3" w:rsidRDefault="0085222B" w:rsidP="0085222B">
      <w:pPr>
        <w:spacing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2.</w:t>
      </w:r>
      <w:r w:rsidRPr="002622D3">
        <w:rPr>
          <w:rFonts w:ascii="Calibri" w:hAnsi="Calibri" w:cs="Calibri"/>
          <w:sz w:val="28"/>
          <w:szCs w:val="28"/>
        </w:rPr>
        <w:t xml:space="preserve"> Сеть с топологией "звезда"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Недостатками такой сети являются: высокие требования к вычислительным ресурсам центральной аппаратуры, потеря работоспособности сети при отказе центральной аппаратуры, большая протяженность линий связи, отсутствие гибкости в выборе пути передачи информации. Если выйдет из строя рабочая ста</w:t>
      </w:r>
      <w:r w:rsidRPr="002622D3">
        <w:rPr>
          <w:rFonts w:cs="Calibri"/>
          <w:sz w:val="28"/>
          <w:szCs w:val="28"/>
        </w:rPr>
        <w:t>н</w:t>
      </w:r>
      <w:r w:rsidRPr="002622D3">
        <w:rPr>
          <w:rFonts w:cs="Calibri"/>
          <w:sz w:val="28"/>
          <w:szCs w:val="28"/>
        </w:rPr>
        <w:t>ция (или кабель, соединяющий ее с концентратором), то лишь эта станция не сможет передавать или прин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мать данные по сети. На остальные рабочие станции в сети этот сбой не повли</w:t>
      </w:r>
      <w:r w:rsidRPr="002622D3">
        <w:rPr>
          <w:rFonts w:cs="Calibri"/>
          <w:sz w:val="28"/>
          <w:szCs w:val="28"/>
        </w:rPr>
        <w:t>я</w:t>
      </w:r>
      <w:r w:rsidRPr="002622D3">
        <w:rPr>
          <w:rFonts w:cs="Calibri"/>
          <w:sz w:val="28"/>
          <w:szCs w:val="28"/>
        </w:rPr>
        <w:t>ет.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При использовании топологии "кольцо" компьютеры подключаются к кабелю, замкнутому в кольцо    (рис. 3). Сигналы передаются в одном направлении и проходят через каждый компьютер. Каждый компь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тер является повторителем, усиливая сигналы и передавая их следующему компьютеру. Если выйдет из строя один компьютер, прекращает функцион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ровать вся сеть.</w:t>
      </w:r>
    </w:p>
    <w:p w:rsidR="0085222B" w:rsidRPr="002622D3" w:rsidRDefault="0085222B" w:rsidP="0085222B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954780" cy="2011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2B" w:rsidRPr="002622D3" w:rsidRDefault="0085222B" w:rsidP="0085222B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3.</w:t>
      </w:r>
      <w:r w:rsidRPr="002622D3">
        <w:rPr>
          <w:rFonts w:ascii="Calibri" w:hAnsi="Calibri" w:cs="Calibri"/>
          <w:sz w:val="28"/>
          <w:szCs w:val="28"/>
        </w:rPr>
        <w:t xml:space="preserve"> Сеть с кольцевой топологией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Способ передачи данных по кольцевой сети называется передачей маркера. Маркер последовательно, от компьютера к ко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пьютеру, передается до тех пор, пока его не получит тот компьютер, который должен передать данные. Передающий комп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>ютер добавляет к маркеру данные и адрес получателя и отправляет его дальше по кольцу.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Данные передаются через каждый компьютер, пока не окажутся у того, чей адрес совпадает с адр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сом п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лучателя. Далее принимающий компьютер посылает передающему сообщение — подтверждение о приеме данных. Получив сообщение — подтве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ждение, передающий компьютер создает новый маркер и возвращает его в сеть.</w:t>
      </w: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  <w:bookmarkStart w:id="4" w:name="_Toc223152647"/>
      <w:r w:rsidRPr="002622D3">
        <w:rPr>
          <w:rFonts w:cs="Calibri"/>
          <w:b/>
          <w:sz w:val="28"/>
          <w:szCs w:val="28"/>
        </w:rPr>
        <w:t>Техническое обеспечение компьютерных сетей</w:t>
      </w:r>
      <w:bookmarkEnd w:id="4"/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Техническое обеспечение компьютерных сетей включает следующие компоненты: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серверы, рабочие станции;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каналы передачи данных;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интерфейсные платы и устройства преобразования сигналов;</w:t>
      </w:r>
    </w:p>
    <w:p w:rsidR="0085222B" w:rsidRPr="002622D3" w:rsidRDefault="0085222B" w:rsidP="0085222B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маршрутизаторы и коммутационное оборудование.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Рабочая станция</w:t>
      </w:r>
      <w:r w:rsidRPr="002622D3">
        <w:rPr>
          <w:rFonts w:cs="Calibri"/>
          <w:sz w:val="28"/>
          <w:szCs w:val="28"/>
        </w:rPr>
        <w:t xml:space="preserve"> — компьютер, через который пользователь получает доступ к ресурсам сети. Ча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>то р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бочую станцию, так же как и пользователя сети, называют клиентом сети.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</w:t>
      </w:r>
      <w:r w:rsidRPr="002622D3">
        <w:rPr>
          <w:rFonts w:cs="Calibri"/>
          <w:sz w:val="28"/>
          <w:szCs w:val="28"/>
        </w:rPr>
        <w:t xml:space="preserve"> — это предназначенный для обработки запросов от всех рабочих станций сети многопольз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вательский компьютер, предоставляющий этим станциям доступ к общим системным ресурсам. Сервер р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ботает под управлением сетевой операционной </w:t>
      </w:r>
      <w:r w:rsidRPr="002622D3">
        <w:rPr>
          <w:rFonts w:cs="Calibri"/>
          <w:sz w:val="28"/>
          <w:szCs w:val="28"/>
        </w:rPr>
        <w:lastRenderedPageBreak/>
        <w:t>системы. Наиболее важным требованием, которое предъя</w:t>
      </w:r>
      <w:r w:rsidRPr="002622D3">
        <w:rPr>
          <w:rFonts w:cs="Calibri"/>
          <w:sz w:val="28"/>
          <w:szCs w:val="28"/>
        </w:rPr>
        <w:t>в</w:t>
      </w:r>
      <w:r w:rsidRPr="002622D3">
        <w:rPr>
          <w:rFonts w:cs="Calibri"/>
          <w:sz w:val="28"/>
          <w:szCs w:val="28"/>
        </w:rPr>
        <w:t>ляется к серверу, является высокая производ</w:t>
      </w:r>
      <w:r w:rsidRPr="002622D3">
        <w:rPr>
          <w:rFonts w:cs="Calibri"/>
          <w:sz w:val="28"/>
          <w:szCs w:val="28"/>
        </w:rPr>
        <w:t>и</w:t>
      </w:r>
      <w:r w:rsidRPr="002622D3">
        <w:rPr>
          <w:rFonts w:cs="Calibri"/>
          <w:sz w:val="28"/>
          <w:szCs w:val="28"/>
        </w:rPr>
        <w:t>тельность и надежность работы.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 приложений</w:t>
      </w:r>
      <w:r w:rsidRPr="002622D3">
        <w:rPr>
          <w:rFonts w:cs="Calibri"/>
          <w:sz w:val="28"/>
          <w:szCs w:val="28"/>
        </w:rPr>
        <w:t xml:space="preserve"> — это работающий в сети компьютер большой мощности, имеющий програм</w:t>
      </w:r>
      <w:r w:rsidRPr="002622D3">
        <w:rPr>
          <w:rFonts w:cs="Calibri"/>
          <w:sz w:val="28"/>
          <w:szCs w:val="28"/>
        </w:rPr>
        <w:t>м</w:t>
      </w:r>
      <w:r w:rsidRPr="002622D3">
        <w:rPr>
          <w:rFonts w:cs="Calibri"/>
          <w:sz w:val="28"/>
          <w:szCs w:val="28"/>
        </w:rPr>
        <w:t>ное обеспечение (прил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жения), с которым могут работать клиенты сети.</w:t>
      </w: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  <w:bookmarkStart w:id="5" w:name="_Toc223152648"/>
      <w:r w:rsidRPr="002622D3">
        <w:rPr>
          <w:rFonts w:cs="Calibri"/>
          <w:b/>
          <w:sz w:val="28"/>
          <w:szCs w:val="28"/>
        </w:rPr>
        <w:t>Службы Интернета</w:t>
      </w:r>
      <w:bookmarkEnd w:id="5"/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2622D3">
        <w:rPr>
          <w:rFonts w:cs="Calibri"/>
          <w:sz w:val="28"/>
          <w:szCs w:val="28"/>
        </w:rPr>
        <w:t xml:space="preserve"> — это пара программ, взаимодействующих между собой согласно определенным правилам, протоколам. Одна из программ этой пары называется сервером, а вторая — клиентом. При работе служб Интернета происходит взаимодействие серверного клиентского оборудования и программного обесп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чения.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Электронная почта (E-Mail)</w:t>
      </w:r>
      <w:r w:rsidRPr="002622D3">
        <w:rPr>
          <w:rFonts w:cs="Calibri"/>
          <w:sz w:val="28"/>
          <w:szCs w:val="28"/>
        </w:rPr>
        <w:t xml:space="preserve"> является одной из наиболее ранних служб Интернета. Ее обеспечением занимаются специальные почтовые серверы. Они получают сообщения от клиентов и пересылают их по ц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почке к почтовым серверам адресатов, где эти сообщения накапливаются. При установлении соединения ме</w:t>
      </w:r>
      <w:r w:rsidRPr="002622D3">
        <w:rPr>
          <w:rFonts w:cs="Calibri"/>
          <w:sz w:val="28"/>
          <w:szCs w:val="28"/>
        </w:rPr>
        <w:t>ж</w:t>
      </w:r>
      <w:r w:rsidRPr="002622D3">
        <w:rPr>
          <w:rFonts w:cs="Calibri"/>
          <w:sz w:val="28"/>
          <w:szCs w:val="28"/>
        </w:rPr>
        <w:t>ду адресатом и его почтовым сервером происходит автоматическая передача поступивших сообщений на компьютер адресата. Почтовая служба использует два прикладных протокола: SMTP и РОРЗ. Первый опр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деляет порядок отправки корреспонденции с компьютера на сервер, а второй — порядок приема поступи</w:t>
      </w:r>
      <w:r w:rsidRPr="002622D3">
        <w:rPr>
          <w:rFonts w:cs="Calibri"/>
          <w:sz w:val="28"/>
          <w:szCs w:val="28"/>
        </w:rPr>
        <w:t>в</w:t>
      </w:r>
      <w:r w:rsidRPr="002622D3">
        <w:rPr>
          <w:rFonts w:cs="Calibri"/>
          <w:sz w:val="28"/>
          <w:szCs w:val="28"/>
        </w:rPr>
        <w:t>ших соо</w:t>
      </w:r>
      <w:r w:rsidRPr="002622D3">
        <w:rPr>
          <w:rFonts w:cs="Calibri"/>
          <w:sz w:val="28"/>
          <w:szCs w:val="28"/>
        </w:rPr>
        <w:t>б</w:t>
      </w:r>
      <w:r w:rsidRPr="002622D3">
        <w:rPr>
          <w:rFonts w:cs="Calibri"/>
          <w:sz w:val="28"/>
          <w:szCs w:val="28"/>
        </w:rPr>
        <w:t>щений.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Списки рассылки (Mailing List)</w:t>
      </w:r>
      <w:r w:rsidRPr="002622D3">
        <w:rPr>
          <w:rFonts w:cs="Calibri"/>
          <w:sz w:val="28"/>
          <w:szCs w:val="28"/>
        </w:rPr>
        <w:t xml:space="preserve"> — это специальные тематические серверы, собирающие информ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цию по определенным темам и переправляющие ее подписчикам в виде сообщ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ний электронной почты.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85222B">
        <w:rPr>
          <w:rFonts w:cs="Calibri"/>
          <w:b/>
          <w:i/>
          <w:sz w:val="28"/>
          <w:szCs w:val="28"/>
          <w:lang w:val="en-US"/>
        </w:rPr>
        <w:t xml:space="preserve"> World Wide Web (WWW).</w:t>
      </w:r>
      <w:r w:rsidRPr="0085222B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Это самая популярная служба современной сети Интернет. Основу службы WWW составляют три технологии: гипертекст, язык разметки гипертекста — HTML (Hypertext Markup Language), универсальный адрес ресурса.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Гипертекст</w:t>
      </w:r>
      <w:r w:rsidRPr="002622D3">
        <w:rPr>
          <w:rFonts w:cs="Calibri"/>
          <w:sz w:val="28"/>
          <w:szCs w:val="28"/>
        </w:rPr>
        <w:t xml:space="preserve"> — это организация текстовой информации, при которой текст представляет собой мн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жес</w:t>
      </w:r>
      <w:r w:rsidRPr="002622D3">
        <w:rPr>
          <w:rFonts w:cs="Calibri"/>
          <w:sz w:val="28"/>
          <w:szCs w:val="28"/>
        </w:rPr>
        <w:t>т</w:t>
      </w:r>
      <w:r w:rsidRPr="002622D3">
        <w:rPr>
          <w:rFonts w:cs="Calibri"/>
          <w:sz w:val="28"/>
          <w:szCs w:val="28"/>
        </w:rPr>
        <w:t>во фрагментов с явно указанными ассоциативными связями между этими фрагментами.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Основная идея гипертекстовых технологий заключается в том, что поиск документальной информ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ции происходит с учетом множества взаимосвязей, имеющихся между документами, а значит более эффе</w:t>
      </w:r>
      <w:r w:rsidRPr="002622D3">
        <w:rPr>
          <w:rFonts w:cs="Calibri"/>
          <w:sz w:val="28"/>
          <w:szCs w:val="28"/>
        </w:rPr>
        <w:t>к</w:t>
      </w:r>
      <w:r w:rsidRPr="002622D3">
        <w:rPr>
          <w:rFonts w:cs="Calibri"/>
          <w:sz w:val="28"/>
          <w:szCs w:val="28"/>
        </w:rPr>
        <w:t>тивно, чем при традиционных методах поиска.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Доступ к информации осуществляется не путем последовательного просмотра текста, как в обычных информационно-поисковых системах, а путем движения от одного фрагмента к другому.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Универсальный адрес ресурса — URL (Universal Resource Locator)</w:t>
      </w:r>
      <w:r w:rsidRPr="002622D3">
        <w:rPr>
          <w:rFonts w:cs="Calibri"/>
          <w:sz w:val="28"/>
          <w:szCs w:val="28"/>
        </w:rPr>
        <w:t xml:space="preserve"> дополнительно к доменному а</w:t>
      </w:r>
      <w:r w:rsidRPr="002622D3">
        <w:rPr>
          <w:rFonts w:cs="Calibri"/>
          <w:sz w:val="28"/>
          <w:szCs w:val="28"/>
        </w:rPr>
        <w:t>д</w:t>
      </w:r>
      <w:r w:rsidRPr="002622D3">
        <w:rPr>
          <w:rFonts w:cs="Calibri"/>
          <w:sz w:val="28"/>
          <w:szCs w:val="28"/>
        </w:rPr>
        <w:t xml:space="preserve">ресу содержит указания на используемую технологию доступа к </w:t>
      </w:r>
      <w:r w:rsidRPr="002622D3">
        <w:rPr>
          <w:rFonts w:cs="Calibri"/>
          <w:sz w:val="28"/>
          <w:szCs w:val="28"/>
        </w:rPr>
        <w:lastRenderedPageBreak/>
        <w:t>ресурсам и спецификацию ресурса внутри фа</w:t>
      </w:r>
      <w:r w:rsidRPr="002622D3">
        <w:rPr>
          <w:rFonts w:cs="Calibri"/>
          <w:sz w:val="28"/>
          <w:szCs w:val="28"/>
        </w:rPr>
        <w:t>й</w:t>
      </w:r>
      <w:r w:rsidRPr="002622D3">
        <w:rPr>
          <w:rFonts w:cs="Calibri"/>
          <w:sz w:val="28"/>
          <w:szCs w:val="28"/>
        </w:rPr>
        <w:t>ловой структуры компьютера. Например, в URL http://www.tsure.ru/ University/Faculties/Femp/index.htm указ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ны: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http</w:t>
      </w:r>
      <w:r w:rsidRPr="002622D3">
        <w:rPr>
          <w:rFonts w:cs="Calibri"/>
          <w:sz w:val="28"/>
          <w:szCs w:val="28"/>
        </w:rPr>
        <w:t xml:space="preserve"> — протокол передачи гипертекста, используемый для доступа. В подавляющем большинстве случаев в WWW используется именно гипертекстовый протокол. При доступе по другому протоколу,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пример через службы FTP или Gopher, указываются соответственно ftp:// или gopher://;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www.tsure.ru</w:t>
      </w:r>
      <w:r w:rsidRPr="002622D3">
        <w:rPr>
          <w:rFonts w:cs="Calibri"/>
          <w:sz w:val="28"/>
          <w:szCs w:val="28"/>
        </w:rPr>
        <w:t xml:space="preserve"> — доменный адрес веб-сервера университета. Адреса большей части серверов начин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ются с префикса www, указывающего на то, что веб-сервер на данном компь</w:t>
      </w:r>
      <w:r w:rsidRPr="002622D3">
        <w:rPr>
          <w:rFonts w:cs="Calibri"/>
          <w:sz w:val="28"/>
          <w:szCs w:val="28"/>
        </w:rPr>
        <w:t>ю</w:t>
      </w:r>
      <w:r w:rsidRPr="002622D3">
        <w:rPr>
          <w:rFonts w:cs="Calibri"/>
          <w:sz w:val="28"/>
          <w:szCs w:val="28"/>
        </w:rPr>
        <w:t>тере запущен;</w:t>
      </w:r>
    </w:p>
    <w:p w:rsidR="0085222B" w:rsidRPr="0085222B" w:rsidRDefault="0085222B" w:rsidP="0085222B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  <w:r w:rsidRPr="0085222B">
        <w:rPr>
          <w:rFonts w:cs="Calibri"/>
          <w:sz w:val="28"/>
          <w:szCs w:val="28"/>
          <w:lang w:val="en-US"/>
        </w:rPr>
        <w:t xml:space="preserve">University/Faculties/Femp/index.htm — </w:t>
      </w:r>
      <w:r w:rsidRPr="002622D3">
        <w:rPr>
          <w:rFonts w:cs="Calibri"/>
          <w:sz w:val="28"/>
          <w:szCs w:val="28"/>
        </w:rPr>
        <w:t>спецификация</w:t>
      </w:r>
      <w:r w:rsidRPr="0085222B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файла</w:t>
      </w:r>
      <w:r w:rsidRPr="0085222B">
        <w:rPr>
          <w:rFonts w:cs="Calibri"/>
          <w:sz w:val="28"/>
          <w:szCs w:val="28"/>
          <w:lang w:val="en-US"/>
        </w:rPr>
        <w:t xml:space="preserve"> index.htm.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Указывается путь к интересующему нас файлу в файловой системе компьютера и имя этого файла. В этой части адреса может быть помещена и другая информация, отражающая, например, параметры запроса пользов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теля и обрабатывающей запрос программы. Если спецификация файла не указана, то пользователю буден выдан файл, по умолчанию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значенный для представления сервера (сайта).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 передачи файлов (FTP).</w:t>
      </w:r>
      <w:r w:rsidRPr="002622D3">
        <w:rPr>
          <w:rFonts w:cs="Calibri"/>
          <w:sz w:val="28"/>
          <w:szCs w:val="28"/>
        </w:rPr>
        <w:t xml:space="preserve"> Необходимость в передаче файлов возникает при приеме файлов программ, при пересылке крупных документов, а также при передаче больших по объему архивных фа</w:t>
      </w:r>
      <w:r w:rsidRPr="002622D3">
        <w:rPr>
          <w:rFonts w:cs="Calibri"/>
          <w:sz w:val="28"/>
          <w:szCs w:val="28"/>
        </w:rPr>
        <w:t>й</w:t>
      </w:r>
      <w:r w:rsidRPr="002622D3">
        <w:rPr>
          <w:rFonts w:cs="Calibri"/>
          <w:sz w:val="28"/>
          <w:szCs w:val="28"/>
        </w:rPr>
        <w:t>лов.</w:t>
      </w: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  <w:bookmarkStart w:id="6" w:name="_Toc223152650"/>
      <w:r w:rsidRPr="002622D3">
        <w:rPr>
          <w:rFonts w:cs="Calibri"/>
          <w:b/>
          <w:sz w:val="28"/>
          <w:szCs w:val="28"/>
        </w:rPr>
        <w:t>Основы HTML</w:t>
      </w:r>
      <w:bookmarkEnd w:id="6"/>
    </w:p>
    <w:p w:rsidR="0085222B" w:rsidRPr="002622D3" w:rsidRDefault="0085222B" w:rsidP="0085222B">
      <w:pPr>
        <w:pStyle w:val="a3"/>
        <w:jc w:val="center"/>
        <w:rPr>
          <w:rFonts w:cs="Calibri"/>
          <w:b/>
          <w:sz w:val="28"/>
          <w:szCs w:val="28"/>
        </w:rPr>
      </w:pPr>
    </w:p>
    <w:p w:rsidR="0085222B" w:rsidRPr="002622D3" w:rsidRDefault="0085222B" w:rsidP="0085222B">
      <w:pPr>
        <w:pStyle w:val="project"/>
        <w:ind w:firstLine="720"/>
        <w:jc w:val="both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i/>
          <w:sz w:val="28"/>
          <w:szCs w:val="28"/>
        </w:rPr>
        <w:t>Служба World Wide Web (WWW или Web)</w:t>
      </w:r>
      <w:r w:rsidRPr="002622D3">
        <w:rPr>
          <w:rFonts w:ascii="Calibri" w:hAnsi="Calibri" w:cs="Calibri"/>
          <w:sz w:val="28"/>
          <w:szCs w:val="28"/>
        </w:rPr>
        <w:t xml:space="preserve"> представляет собой миллионы связанных между собой документов — Web-страниц. 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Web-страница</w:t>
      </w:r>
      <w:r w:rsidRPr="002622D3">
        <w:rPr>
          <w:rFonts w:cs="Calibri"/>
          <w:sz w:val="28"/>
          <w:szCs w:val="28"/>
        </w:rPr>
        <w:t xml:space="preserve"> — это документ (например, текстовый), размеченный с помощью специальных эл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ментов HTML — тегов, или html-тегов, языка. Такие страницы часто называют html-страницами. Они имеют расширение .html или .htm. Н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 xml:space="preserve">пример: about.html или about.htm 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Специальные программы</w:t>
      </w:r>
      <w:r w:rsidRPr="002622D3">
        <w:rPr>
          <w:rFonts w:cs="Calibri"/>
          <w:sz w:val="28"/>
          <w:szCs w:val="28"/>
        </w:rPr>
        <w:t xml:space="preserve"> — браузеры служат для интерпретации html-тегов и отображения соде</w:t>
      </w:r>
      <w:r w:rsidRPr="002622D3">
        <w:rPr>
          <w:rFonts w:cs="Calibri"/>
          <w:sz w:val="28"/>
          <w:szCs w:val="28"/>
        </w:rPr>
        <w:t>р</w:t>
      </w:r>
      <w:r w:rsidRPr="002622D3">
        <w:rPr>
          <w:rFonts w:cs="Calibri"/>
          <w:sz w:val="28"/>
          <w:szCs w:val="28"/>
        </w:rPr>
        <w:t>жимого Web-страниц. На экран html-теги не выводятся, они только указывают браузеру, как отображать с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>держимое д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 xml:space="preserve">кумента. 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Для просмотра html-кода в браузере необходимо в верхнем меню браузера </w:t>
      </w:r>
      <w:r w:rsidRPr="002622D3">
        <w:rPr>
          <w:rFonts w:cs="Calibri"/>
          <w:b/>
          <w:sz w:val="28"/>
          <w:szCs w:val="28"/>
        </w:rPr>
        <w:t>Internet Explorer</w:t>
      </w:r>
      <w:r w:rsidRPr="002622D3">
        <w:rPr>
          <w:rFonts w:cs="Calibri"/>
          <w:sz w:val="28"/>
          <w:szCs w:val="28"/>
        </w:rPr>
        <w:t xml:space="preserve"> найти пункт </w:t>
      </w:r>
      <w:r w:rsidRPr="002622D3">
        <w:rPr>
          <w:rFonts w:cs="Calibri"/>
          <w:b/>
          <w:sz w:val="28"/>
          <w:szCs w:val="28"/>
        </w:rPr>
        <w:t>Вид/Просмотр HTML-кода</w:t>
      </w:r>
      <w:r w:rsidRPr="002622D3">
        <w:rPr>
          <w:rFonts w:cs="Calibri"/>
          <w:sz w:val="28"/>
          <w:szCs w:val="28"/>
        </w:rPr>
        <w:t>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Иными словами, в браузер встроен интерпретатор языка HTML. Интерпретаторы, встроенные в ра</w:t>
      </w:r>
      <w:r w:rsidRPr="002622D3">
        <w:rPr>
          <w:rFonts w:cs="Calibri"/>
          <w:sz w:val="28"/>
          <w:szCs w:val="28"/>
        </w:rPr>
        <w:t>з</w:t>
      </w:r>
      <w:r w:rsidRPr="002622D3">
        <w:rPr>
          <w:rFonts w:cs="Calibri"/>
          <w:sz w:val="28"/>
          <w:szCs w:val="28"/>
        </w:rPr>
        <w:t>личные брауз</w:t>
      </w:r>
      <w:r w:rsidRPr="002622D3">
        <w:rPr>
          <w:rFonts w:cs="Calibri"/>
          <w:sz w:val="28"/>
          <w:szCs w:val="28"/>
        </w:rPr>
        <w:t>е</w:t>
      </w:r>
      <w:r w:rsidRPr="002622D3">
        <w:rPr>
          <w:rFonts w:cs="Calibri"/>
          <w:sz w:val="28"/>
          <w:szCs w:val="28"/>
        </w:rPr>
        <w:t>ры, работают неодинаково, и одна и та же html-страница может отображаться в них по-разному.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Что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же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такое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i/>
          <w:sz w:val="28"/>
          <w:szCs w:val="28"/>
          <w:lang w:val="en-US"/>
        </w:rPr>
        <w:t>HTML — Hyper Text Markup Language</w:t>
      </w:r>
      <w:r w:rsidRPr="002622D3">
        <w:rPr>
          <w:rFonts w:cs="Calibri"/>
          <w:sz w:val="28"/>
          <w:szCs w:val="28"/>
          <w:lang w:val="en-US"/>
        </w:rPr>
        <w:t xml:space="preserve">? </w:t>
      </w:r>
      <w:r w:rsidRPr="002622D3">
        <w:rPr>
          <w:rFonts w:cs="Calibri"/>
          <w:sz w:val="28"/>
          <w:szCs w:val="28"/>
        </w:rPr>
        <w:t>Это язык гипертекстовой разметки, разработа</w:t>
      </w:r>
      <w:r w:rsidRPr="002622D3">
        <w:rPr>
          <w:rFonts w:cs="Calibri"/>
          <w:sz w:val="28"/>
          <w:szCs w:val="28"/>
        </w:rPr>
        <w:t>н</w:t>
      </w:r>
      <w:r w:rsidRPr="002622D3">
        <w:rPr>
          <w:rFonts w:cs="Calibri"/>
          <w:sz w:val="28"/>
          <w:szCs w:val="28"/>
        </w:rPr>
        <w:t>ный специал</w:t>
      </w:r>
      <w:r w:rsidRPr="002622D3">
        <w:rPr>
          <w:rFonts w:cs="Calibri"/>
          <w:sz w:val="28"/>
          <w:szCs w:val="28"/>
        </w:rPr>
        <w:t>ь</w:t>
      </w:r>
      <w:r w:rsidRPr="002622D3">
        <w:rPr>
          <w:rFonts w:cs="Calibri"/>
          <w:sz w:val="28"/>
          <w:szCs w:val="28"/>
        </w:rPr>
        <w:t>но для создания Web-документов. Отметим два важных момента: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1) HTML не является языком программирования! В нем нет логических последовательностей. Это именно язык разме</w:t>
      </w:r>
      <w:r w:rsidRPr="002622D3">
        <w:rPr>
          <w:rFonts w:cs="Calibri"/>
          <w:sz w:val="28"/>
          <w:szCs w:val="28"/>
        </w:rPr>
        <w:t>т</w:t>
      </w:r>
      <w:r w:rsidRPr="002622D3">
        <w:rPr>
          <w:rFonts w:cs="Calibri"/>
          <w:sz w:val="28"/>
          <w:szCs w:val="28"/>
        </w:rPr>
        <w:t>ки документов (текста).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 xml:space="preserve">2) HTML определяет логическую структуру документа. </w:t>
      </w:r>
    </w:p>
    <w:p w:rsidR="0085222B" w:rsidRPr="002622D3" w:rsidRDefault="0085222B" w:rsidP="0085222B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Существует два способа формирования HTML-документа. Первый состоит в разметке документа вручную. Для этого можно использовать текстовый редактор, например Блокнот. Второй способ предполаг</w:t>
      </w:r>
      <w:r w:rsidRPr="002622D3">
        <w:rPr>
          <w:rFonts w:cs="Calibri"/>
          <w:sz w:val="28"/>
          <w:szCs w:val="28"/>
        </w:rPr>
        <w:t>а</w:t>
      </w:r>
      <w:r w:rsidRPr="002622D3">
        <w:rPr>
          <w:rFonts w:cs="Calibri"/>
          <w:sz w:val="28"/>
          <w:szCs w:val="28"/>
        </w:rPr>
        <w:t>ет и</w:t>
      </w:r>
      <w:r w:rsidRPr="002622D3">
        <w:rPr>
          <w:rFonts w:cs="Calibri"/>
          <w:sz w:val="28"/>
          <w:szCs w:val="28"/>
        </w:rPr>
        <w:t>с</w:t>
      </w:r>
      <w:r w:rsidRPr="002622D3">
        <w:rPr>
          <w:rFonts w:cs="Calibri"/>
          <w:sz w:val="28"/>
          <w:szCs w:val="28"/>
        </w:rPr>
        <w:t>пользование специальных редакторов для языка HTML, например FrontPage Express, HomeSite. Этот способ пр</w:t>
      </w:r>
      <w:r w:rsidRPr="002622D3">
        <w:rPr>
          <w:rFonts w:cs="Calibri"/>
          <w:sz w:val="28"/>
          <w:szCs w:val="28"/>
        </w:rPr>
        <w:t>о</w:t>
      </w:r>
      <w:r w:rsidRPr="002622D3">
        <w:rPr>
          <w:rFonts w:cs="Calibri"/>
          <w:sz w:val="28"/>
          <w:szCs w:val="28"/>
        </w:rPr>
        <w:t xml:space="preserve">ще освоить, т.к. он не требует знания языка HTML. 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Разметка документа осуществляется с помощью </w:t>
      </w:r>
      <w:r w:rsidRPr="002622D3">
        <w:rPr>
          <w:rFonts w:cs="Calibri"/>
          <w:b/>
          <w:sz w:val="28"/>
          <w:szCs w:val="28"/>
        </w:rPr>
        <w:t>тегов</w:t>
      </w:r>
      <w:r w:rsidRPr="002622D3">
        <w:rPr>
          <w:rFonts w:cs="Calibri"/>
          <w:sz w:val="28"/>
          <w:szCs w:val="28"/>
        </w:rPr>
        <w:t xml:space="preserve"> (англ. </w:t>
      </w:r>
      <w:r w:rsidRPr="002622D3">
        <w:rPr>
          <w:rFonts w:cs="Calibri"/>
          <w:b/>
          <w:sz w:val="28"/>
          <w:szCs w:val="28"/>
        </w:rPr>
        <w:t>tag</w:t>
      </w:r>
      <w:r w:rsidRPr="002622D3">
        <w:rPr>
          <w:rFonts w:cs="Calibri"/>
          <w:sz w:val="28"/>
          <w:szCs w:val="28"/>
        </w:rPr>
        <w:t xml:space="preserve"> — </w:t>
      </w:r>
      <w:r w:rsidRPr="002622D3">
        <w:rPr>
          <w:rFonts w:cs="Calibri"/>
          <w:b/>
          <w:sz w:val="28"/>
          <w:szCs w:val="28"/>
        </w:rPr>
        <w:t>отметка</w:t>
      </w:r>
      <w:r w:rsidRPr="002622D3">
        <w:rPr>
          <w:rFonts w:cs="Calibri"/>
          <w:sz w:val="28"/>
          <w:szCs w:val="28"/>
        </w:rPr>
        <w:t>).</w:t>
      </w:r>
    </w:p>
    <w:p w:rsidR="0085222B" w:rsidRPr="002622D3" w:rsidRDefault="0085222B" w:rsidP="0085222B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Все документы HTML имеют одну и ту же структуру. Документ всегда должен начинаться с тега &lt;HTML&gt; и заканчиваться соответствующим закр</w:t>
      </w:r>
      <w:r w:rsidRPr="002622D3">
        <w:rPr>
          <w:rFonts w:cs="Calibri"/>
          <w:sz w:val="28"/>
          <w:szCs w:val="28"/>
        </w:rPr>
        <w:t>ы</w:t>
      </w:r>
      <w:r w:rsidRPr="002622D3">
        <w:rPr>
          <w:rFonts w:cs="Calibri"/>
          <w:sz w:val="28"/>
          <w:szCs w:val="28"/>
        </w:rPr>
        <w:t>вающим тегом &lt;/HTML&gt;.</w:t>
      </w:r>
    </w:p>
    <w:p w:rsidR="0085222B" w:rsidRDefault="0085222B" w:rsidP="0085222B">
      <w:pPr>
        <w:pStyle w:val="a3"/>
        <w:jc w:val="both"/>
      </w:pPr>
      <w:r>
        <w:t xml:space="preserve"> </w:t>
      </w:r>
    </w:p>
    <w:p w:rsidR="0085222B" w:rsidRDefault="0085222B" w:rsidP="0085222B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22B" w:rsidRDefault="0085222B" w:rsidP="0085222B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22B" w:rsidRPr="002622D3" w:rsidRDefault="0085222B" w:rsidP="0085222B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color w:val="0563C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hyperlink r:id="rId8" w:history="1"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uma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kasymova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@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mail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ru</w:t>
        </w:r>
      </w:hyperlink>
    </w:p>
    <w:p w:rsidR="0085222B" w:rsidRPr="00C906C0" w:rsidRDefault="0085222B" w:rsidP="0085222B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C906C0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Указать дату, Ф.И.О и группу</w:t>
      </w:r>
    </w:p>
    <w:p w:rsidR="0085222B" w:rsidRPr="00C906C0" w:rsidRDefault="0085222B" w:rsidP="0085222B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5222B" w:rsidRPr="00C906C0" w:rsidRDefault="0085222B" w:rsidP="0085222B">
      <w:pPr>
        <w:spacing w:before="0" w:after="0"/>
        <w:jc w:val="both"/>
        <w:rPr>
          <w:rFonts w:ascii="Calibri" w:hAnsi="Calibri" w:cs="Calibri"/>
          <w:sz w:val="28"/>
          <w:szCs w:val="28"/>
        </w:rPr>
      </w:pPr>
    </w:p>
    <w:p w:rsidR="0085222B" w:rsidRPr="003E4C46" w:rsidRDefault="0085222B" w:rsidP="0085222B">
      <w:pPr>
        <w:pStyle w:val="a3"/>
        <w:ind w:firstLine="709"/>
        <w:jc w:val="both"/>
        <w:rPr>
          <w:rFonts w:ascii="Times New Roman" w:hAnsi="Times New Roman"/>
        </w:rPr>
      </w:pPr>
    </w:p>
    <w:p w:rsidR="00095829" w:rsidRDefault="00095829"/>
    <w:sectPr w:rsidR="00095829" w:rsidSect="0026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A76D2"/>
    <w:multiLevelType w:val="hybridMultilevel"/>
    <w:tmpl w:val="6D6C6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2B"/>
    <w:rsid w:val="00095829"/>
    <w:rsid w:val="008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7B356F"/>
  <w15:chartTrackingRefBased/>
  <w15:docId w15:val="{917B1664-15E8-4642-AFD4-8DA7BFE0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pro"/>
    <w:qFormat/>
    <w:rsid w:val="0085222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ject">
    <w:name w:val="project"/>
    <w:basedOn w:val="a"/>
    <w:rsid w:val="0085222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85222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522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.kasym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10847</Characters>
  <Application>Microsoft Office Word</Application>
  <DocSecurity>0</DocSecurity>
  <Lines>90</Lines>
  <Paragraphs>25</Paragraphs>
  <ScaleCrop>false</ScaleCrop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2024-01-26T19:42:00Z</dcterms:created>
  <dcterms:modified xsi:type="dcterms:W3CDTF">2024-01-26T19:43:00Z</dcterms:modified>
</cp:coreProperties>
</file>