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09" w:rsidRPr="005B76AB" w:rsidRDefault="00EE4F09" w:rsidP="00EE4F09">
      <w:pPr>
        <w:spacing w:after="0" w:line="240" w:lineRule="auto"/>
        <w:rPr>
          <w:rFonts w:cstheme="minorHAnsi"/>
          <w:b/>
          <w:sz w:val="28"/>
          <w:szCs w:val="28"/>
        </w:rPr>
      </w:pPr>
      <w:bookmarkStart w:id="0" w:name="_Hlk157191156"/>
      <w:bookmarkEnd w:id="0"/>
      <w:r w:rsidRPr="005B76AB">
        <w:rPr>
          <w:rFonts w:cstheme="minorHAnsi"/>
          <w:b/>
          <w:sz w:val="28"/>
          <w:szCs w:val="28"/>
        </w:rPr>
        <w:t>План урока</w:t>
      </w:r>
    </w:p>
    <w:p w:rsidR="00EE4F09" w:rsidRPr="005B76AB" w:rsidRDefault="00EE4F09" w:rsidP="00EE4F09">
      <w:pPr>
        <w:spacing w:after="0" w:line="240" w:lineRule="auto"/>
        <w:rPr>
          <w:rFonts w:cstheme="minorHAnsi"/>
          <w:b/>
          <w:sz w:val="28"/>
          <w:szCs w:val="28"/>
        </w:rPr>
      </w:pPr>
      <w:r w:rsidRPr="005B76AB">
        <w:rPr>
          <w:rFonts w:cstheme="minorHAnsi"/>
          <w:b/>
          <w:sz w:val="28"/>
          <w:szCs w:val="28"/>
        </w:rPr>
        <w:t>Урок № ______</w:t>
      </w:r>
    </w:p>
    <w:p w:rsidR="00EE4F09" w:rsidRPr="005B76AB" w:rsidRDefault="00EE4F09" w:rsidP="00EE4F09">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rsidR="00EE4F09" w:rsidRPr="005B76AB" w:rsidRDefault="00EE4F09" w:rsidP="00EE4F09">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Pr>
          <w:rFonts w:cstheme="minorHAnsi"/>
          <w:sz w:val="28"/>
          <w:szCs w:val="28"/>
          <w:u w:val="single"/>
        </w:rPr>
        <w:t>29.01</w:t>
      </w:r>
      <w:r w:rsidRPr="005B76AB">
        <w:rPr>
          <w:rFonts w:cstheme="minorHAnsi"/>
          <w:sz w:val="28"/>
          <w:szCs w:val="28"/>
          <w:u w:val="single"/>
        </w:rPr>
        <w:t xml:space="preserve">.2024 год.      </w:t>
      </w:r>
    </w:p>
    <w:p w:rsidR="00EE4F09" w:rsidRPr="005B76AB" w:rsidRDefault="00EE4F09" w:rsidP="00EE4F09">
      <w:pPr>
        <w:spacing w:after="0" w:line="240" w:lineRule="auto"/>
        <w:jc w:val="both"/>
        <w:rPr>
          <w:rFonts w:cstheme="minorHAnsi"/>
          <w:sz w:val="28"/>
          <w:szCs w:val="28"/>
        </w:rPr>
      </w:pPr>
      <w:r w:rsidRPr="005B76AB">
        <w:rPr>
          <w:rFonts w:cstheme="minorHAnsi"/>
          <w:b/>
          <w:sz w:val="28"/>
          <w:szCs w:val="28"/>
        </w:rPr>
        <w:t xml:space="preserve">Группа № </w:t>
      </w:r>
      <w:r w:rsidRPr="005B76AB">
        <w:rPr>
          <w:rFonts w:cstheme="minorHAnsi"/>
          <w:sz w:val="28"/>
          <w:szCs w:val="28"/>
        </w:rPr>
        <w:t>1-</w:t>
      </w:r>
      <w:bookmarkStart w:id="1" w:name="_GoBack"/>
      <w:bookmarkEnd w:id="1"/>
      <w:r w:rsidR="007139FF">
        <w:rPr>
          <w:rFonts w:cstheme="minorHAnsi"/>
          <w:sz w:val="28"/>
          <w:szCs w:val="28"/>
        </w:rPr>
        <w:t>6</w:t>
      </w:r>
    </w:p>
    <w:p w:rsidR="00EE4F09" w:rsidRPr="003452A8" w:rsidRDefault="00EE4F09" w:rsidP="00EE4F09">
      <w:pPr>
        <w:pStyle w:val="a4"/>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w:t>
      </w:r>
      <w:proofErr w:type="spellStart"/>
      <w:r w:rsidR="00CE6101">
        <w:rPr>
          <w:rFonts w:asciiTheme="minorHAnsi" w:hAnsiTheme="minorHAnsi" w:cstheme="minorHAnsi"/>
          <w:sz w:val="28"/>
          <w:szCs w:val="28"/>
        </w:rPr>
        <w:t>Хизриева</w:t>
      </w:r>
      <w:proofErr w:type="spellEnd"/>
      <w:r w:rsidR="00CE6101">
        <w:rPr>
          <w:rFonts w:asciiTheme="minorHAnsi" w:hAnsiTheme="minorHAnsi" w:cstheme="minorHAnsi"/>
          <w:sz w:val="28"/>
          <w:szCs w:val="28"/>
        </w:rPr>
        <w:t xml:space="preserve"> Н.А.</w:t>
      </w:r>
      <w:r w:rsidRPr="005B76AB">
        <w:rPr>
          <w:rFonts w:cstheme="minorHAnsi"/>
          <w:b/>
          <w:bCs/>
          <w:color w:val="1D1D1B"/>
          <w:sz w:val="28"/>
          <w:szCs w:val="28"/>
        </w:rPr>
        <w:t xml:space="preserve"> </w:t>
      </w:r>
    </w:p>
    <w:p w:rsidR="00EE4F09" w:rsidRPr="00A20EF4" w:rsidRDefault="00EE4F09" w:rsidP="00EE4F09">
      <w:pPr>
        <w:pStyle w:val="a3"/>
        <w:rPr>
          <w:b/>
          <w:sz w:val="28"/>
          <w:szCs w:val="28"/>
        </w:rPr>
      </w:pPr>
      <w:r w:rsidRPr="00A20EF4">
        <w:rPr>
          <w:rFonts w:cs="Times New Roman"/>
          <w:b/>
          <w:sz w:val="28"/>
          <w:szCs w:val="28"/>
        </w:rPr>
        <w:t>Тема урока: «</w:t>
      </w:r>
      <w:r w:rsidRPr="00A20EF4">
        <w:rPr>
          <w:b/>
          <w:sz w:val="28"/>
          <w:szCs w:val="28"/>
        </w:rPr>
        <w:t>Приближенные вычисления</w:t>
      </w:r>
      <w:r w:rsidRPr="00A20EF4">
        <w:rPr>
          <w:rFonts w:cs="Times New Roman"/>
          <w:b/>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 xml:space="preserve">1. Сложите </w:t>
      </w:r>
      <w:proofErr w:type="spellStart"/>
      <w:r w:rsidRPr="002D611E">
        <w:rPr>
          <w:color w:val="000000"/>
          <w:sz w:val="28"/>
          <w:szCs w:val="28"/>
        </w:rPr>
        <w:t>почленно</w:t>
      </w:r>
      <w:proofErr w:type="spellEnd"/>
      <w:r w:rsidRPr="002D611E">
        <w:rPr>
          <w:color w:val="000000"/>
          <w:sz w:val="28"/>
          <w:szCs w:val="28"/>
        </w:rPr>
        <w:t xml:space="preserve"> неравенства</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а) </w:t>
      </w:r>
      <w:r w:rsidRPr="002D611E">
        <w:rPr>
          <w:noProof/>
          <w:color w:val="000000"/>
          <w:sz w:val="28"/>
          <w:szCs w:val="28"/>
        </w:rPr>
        <w:drawing>
          <wp:inline distT="0" distB="0" distL="0" distR="0">
            <wp:extent cx="904875" cy="228600"/>
            <wp:effectExtent l="0" t="0" r="9525" b="0"/>
            <wp:docPr id="10" name="Рисунок 1" descr="hello_html_m3c5184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c51844a.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2D611E">
        <w:rPr>
          <w:color w:val="000000"/>
          <w:sz w:val="28"/>
          <w:szCs w:val="28"/>
        </w:rPr>
        <w:t>; б) </w:t>
      </w:r>
      <w:r w:rsidRPr="002D611E">
        <w:rPr>
          <w:noProof/>
          <w:color w:val="000000"/>
          <w:sz w:val="28"/>
          <w:szCs w:val="28"/>
        </w:rPr>
        <w:drawing>
          <wp:inline distT="0" distB="0" distL="0" distR="0">
            <wp:extent cx="990600" cy="228600"/>
            <wp:effectExtent l="0" t="0" r="0" b="0"/>
            <wp:docPr id="29" name="Рисунок 2" descr="hello_html_m170496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70496c6.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2. Округлите до сотых число:</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а) 6,113; в) 1,407; д) 2,5013;</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б) 0,318; г) 10,275; е) 11,096.</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3. Сократите дробь: </w:t>
      </w:r>
      <w:r w:rsidRPr="002D611E">
        <w:rPr>
          <w:noProof/>
          <w:color w:val="000000"/>
          <w:sz w:val="28"/>
          <w:szCs w:val="28"/>
        </w:rPr>
        <w:drawing>
          <wp:inline distT="0" distB="0" distL="0" distR="0">
            <wp:extent cx="695325" cy="523875"/>
            <wp:effectExtent l="0" t="0" r="9525" b="9525"/>
            <wp:docPr id="30" name="Рисунок 3" descr="hello_html_1b924b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b924b56.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523875"/>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3"/>
        <w:rPr>
          <w:rFonts w:cs="Times New Roman"/>
          <w:sz w:val="28"/>
          <w:szCs w:val="28"/>
        </w:rPr>
      </w:pPr>
      <w:r w:rsidRPr="002D611E">
        <w:rPr>
          <w:rFonts w:cs="Times New Roman"/>
          <w:b/>
          <w:sz w:val="28"/>
          <w:szCs w:val="28"/>
        </w:rPr>
        <w:t xml:space="preserve">3. Изучение новой </w:t>
      </w:r>
      <w:proofErr w:type="spellStart"/>
      <w:r w:rsidRPr="002D611E">
        <w:rPr>
          <w:rFonts w:cs="Times New Roman"/>
          <w:b/>
          <w:sz w:val="28"/>
          <w:szCs w:val="28"/>
        </w:rPr>
        <w:t>темыс</w:t>
      </w:r>
      <w:proofErr w:type="spellEnd"/>
      <w:r w:rsidRPr="002D611E">
        <w:rPr>
          <w:rFonts w:cs="Times New Roman"/>
          <w:b/>
          <w:sz w:val="28"/>
          <w:szCs w:val="28"/>
        </w:rPr>
        <w:t xml:space="preserve"> использованием презентации</w:t>
      </w:r>
      <w:r w:rsidRPr="002D611E">
        <w:rPr>
          <w:rFonts w:cs="Times New Roman"/>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sz w:val="28"/>
          <w:szCs w:val="28"/>
        </w:rPr>
        <w:t xml:space="preserve"> 3.1. Приближенные вычисления. Рассказ преподавателя с использованием презентации. Краткая запись в тетрадь.</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1. При решении практических задач часто приходится иметь дело с </w:t>
      </w:r>
      <w:r w:rsidRPr="002D611E">
        <w:rPr>
          <w:i/>
          <w:iCs/>
          <w:color w:val="000000"/>
          <w:sz w:val="28"/>
          <w:szCs w:val="28"/>
        </w:rPr>
        <w:t>приближенными значениями различных величин</w:t>
      </w:r>
      <w:r w:rsidRPr="002D611E">
        <w:rPr>
          <w:color w:val="000000"/>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2. Привести примеры из жизни, где используются точные и приближенные величины.</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3. Если известно точное и приближенное значение величины, то полезно знать, на сколько приближенное значение отличается от точного, т. е. какова погрешность приближения.</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4. Модуль (абсолютная величина) разности между значениями величины и ее приближенным значением называют </w:t>
      </w:r>
      <w:r w:rsidRPr="002D611E">
        <w:rPr>
          <w:i/>
          <w:iCs/>
          <w:color w:val="000000"/>
          <w:sz w:val="28"/>
          <w:szCs w:val="28"/>
        </w:rPr>
        <w:t>абсолютной погрешностью приближения</w:t>
      </w:r>
      <w:r w:rsidRPr="002D611E">
        <w:rPr>
          <w:color w:val="000000"/>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5. Обозначим точное значение величины буквой </w:t>
      </w:r>
      <w:r w:rsidRPr="002D611E">
        <w:rPr>
          <w:i/>
          <w:iCs/>
          <w:color w:val="000000"/>
          <w:sz w:val="28"/>
          <w:szCs w:val="28"/>
        </w:rPr>
        <w:t>х</w:t>
      </w:r>
      <w:r w:rsidRPr="002D611E">
        <w:rPr>
          <w:color w:val="000000"/>
          <w:sz w:val="28"/>
          <w:szCs w:val="28"/>
        </w:rPr>
        <w:t>, а приближенное – буквой </w:t>
      </w:r>
      <w:r w:rsidRPr="002D611E">
        <w:rPr>
          <w:i/>
          <w:iCs/>
          <w:color w:val="000000"/>
          <w:sz w:val="28"/>
          <w:szCs w:val="28"/>
        </w:rPr>
        <w:t>а</w:t>
      </w:r>
      <w:r w:rsidRPr="002D611E">
        <w:rPr>
          <w:color w:val="000000"/>
          <w:sz w:val="28"/>
          <w:szCs w:val="28"/>
        </w:rPr>
        <w:t>. Тогда погрешность приближения равна </w:t>
      </w:r>
      <w:r w:rsidRPr="002D611E">
        <w:rPr>
          <w:noProof/>
          <w:color w:val="000000"/>
          <w:sz w:val="28"/>
          <w:szCs w:val="28"/>
        </w:rPr>
        <w:drawing>
          <wp:inline distT="0" distB="0" distL="0" distR="0">
            <wp:extent cx="457200" cy="266700"/>
            <wp:effectExtent l="0" t="0" r="0" b="0"/>
            <wp:docPr id="31" name="Рисунок 4" descr="hello_html_m5f1be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f1be26c.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3"/>
        <w:rPr>
          <w:sz w:val="28"/>
          <w:szCs w:val="28"/>
        </w:rPr>
      </w:pPr>
    </w:p>
    <w:p w:rsidR="00EE4F09" w:rsidRPr="002D611E" w:rsidRDefault="00EE4F09" w:rsidP="00EE4F09">
      <w:pPr>
        <w:spacing w:after="0" w:line="240" w:lineRule="auto"/>
        <w:jc w:val="center"/>
        <w:rPr>
          <w:rFonts w:ascii="Times New Roman" w:hAnsi="Times New Roman" w:cs="Times New Roman"/>
          <w:b/>
          <w:sz w:val="28"/>
          <w:szCs w:val="28"/>
        </w:rPr>
      </w:pPr>
      <w:r w:rsidRPr="002D611E">
        <w:rPr>
          <w:rFonts w:ascii="Times New Roman" w:hAnsi="Times New Roman" w:cs="Times New Roman"/>
          <w:b/>
          <w:sz w:val="28"/>
          <w:szCs w:val="28"/>
        </w:rPr>
        <w:t>Приближенные вычисления.</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Погрешностью приближенного </w:t>
      </w:r>
      <w:proofErr w:type="gramStart"/>
      <w:r w:rsidRPr="002D611E">
        <w:rPr>
          <w:rFonts w:ascii="Times New Roman" w:hAnsi="Times New Roman" w:cs="Times New Roman"/>
          <w:sz w:val="28"/>
          <w:szCs w:val="28"/>
        </w:rPr>
        <w:t>значения</w:t>
      </w:r>
      <w:proofErr w:type="gramEnd"/>
      <w:r w:rsidRPr="002D611E">
        <w:rPr>
          <w:rFonts w:ascii="Times New Roman" w:hAnsi="Times New Roman" w:cs="Times New Roman"/>
          <w:sz w:val="28"/>
          <w:szCs w:val="28"/>
        </w:rPr>
        <w:t xml:space="preserve"> а числа х называется разность х-а между числом х и этим приближенным значением а. Обозначается </w:t>
      </w:r>
      <w:r w:rsidRPr="002D611E">
        <w:rPr>
          <w:rFonts w:ascii="Times New Roman" w:hAnsi="Times New Roman" w:cs="Times New Roman"/>
          <w:position w:val="-6"/>
          <w:sz w:val="28"/>
          <w:szCs w:val="28"/>
        </w:rPr>
        <w:object w:dxaOrig="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3.5pt" o:ole="">
            <v:imagedata r:id="rId9" o:title=""/>
          </v:shape>
          <o:OLEObject Type="Embed" ProgID="Equation.3" ShapeID="_x0000_i1025" DrawAspect="Content" ObjectID="_1767986277" r:id="rId10"/>
        </w:object>
      </w:r>
      <w:r w:rsidRPr="002D611E">
        <w:rPr>
          <w:rFonts w:ascii="Times New Roman" w:hAnsi="Times New Roman" w:cs="Times New Roman"/>
          <w:sz w:val="28"/>
          <w:szCs w:val="28"/>
        </w:rPr>
        <w:t>.</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Абсолютной погрешностью приближенного </w:t>
      </w:r>
      <w:proofErr w:type="gramStart"/>
      <w:r w:rsidRPr="002D611E">
        <w:rPr>
          <w:rFonts w:ascii="Times New Roman" w:hAnsi="Times New Roman" w:cs="Times New Roman"/>
          <w:sz w:val="28"/>
          <w:szCs w:val="28"/>
        </w:rPr>
        <w:t>значения</w:t>
      </w:r>
      <w:proofErr w:type="gramEnd"/>
      <w:r w:rsidRPr="002D611E">
        <w:rPr>
          <w:rFonts w:ascii="Times New Roman" w:hAnsi="Times New Roman" w:cs="Times New Roman"/>
          <w:sz w:val="28"/>
          <w:szCs w:val="28"/>
        </w:rPr>
        <w:t xml:space="preserve"> а числа х называется модуль погрешности этого приближения: </w:t>
      </w:r>
      <w:r w:rsidRPr="002D611E">
        <w:rPr>
          <w:rFonts w:ascii="Times New Roman" w:hAnsi="Times New Roman" w:cs="Times New Roman"/>
          <w:position w:val="-14"/>
          <w:sz w:val="28"/>
          <w:szCs w:val="28"/>
        </w:rPr>
        <w:object w:dxaOrig="1080" w:dyaOrig="400">
          <v:shape id="_x0000_i1026" type="#_x0000_t75" style="width:54pt;height:19.5pt" o:ole="">
            <v:imagedata r:id="rId11" o:title=""/>
          </v:shape>
          <o:OLEObject Type="Embed" ProgID="Equation.3" ShapeID="_x0000_i1026" DrawAspect="Content" ObjectID="_1767986278" r:id="rId12"/>
        </w:object>
      </w:r>
      <w:r w:rsidRPr="002D611E">
        <w:rPr>
          <w:rFonts w:ascii="Times New Roman" w:hAnsi="Times New Roman" w:cs="Times New Roman"/>
          <w:sz w:val="28"/>
          <w:szCs w:val="28"/>
        </w:rPr>
        <w:t>.</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Относительной погрешностью приближенного </w:t>
      </w:r>
      <w:proofErr w:type="gramStart"/>
      <w:r w:rsidRPr="002D611E">
        <w:rPr>
          <w:rFonts w:ascii="Times New Roman" w:hAnsi="Times New Roman" w:cs="Times New Roman"/>
          <w:sz w:val="28"/>
          <w:szCs w:val="28"/>
        </w:rPr>
        <w:t>значения</w:t>
      </w:r>
      <w:proofErr w:type="gramEnd"/>
      <w:r w:rsidRPr="002D611E">
        <w:rPr>
          <w:rFonts w:ascii="Times New Roman" w:hAnsi="Times New Roman" w:cs="Times New Roman"/>
          <w:sz w:val="28"/>
          <w:szCs w:val="28"/>
        </w:rPr>
        <w:t xml:space="preserve"> а числа х (а≠0, х≠0) называется отношение абсолютной погрешности этого приближения к модулю числа а. </w:t>
      </w:r>
      <w:r w:rsidRPr="002D611E">
        <w:rPr>
          <w:rFonts w:ascii="Times New Roman" w:hAnsi="Times New Roman" w:cs="Times New Roman"/>
          <w:position w:val="-32"/>
          <w:sz w:val="28"/>
          <w:szCs w:val="28"/>
        </w:rPr>
        <w:object w:dxaOrig="1080" w:dyaOrig="740">
          <v:shape id="_x0000_i1027" type="#_x0000_t75" style="width:54pt;height:37.5pt" o:ole="">
            <v:imagedata r:id="rId13" o:title=""/>
          </v:shape>
          <o:OLEObject Type="Embed" ProgID="Equation.3" ShapeID="_x0000_i1027" DrawAspect="Content" ObjectID="_1767986279" r:id="rId14"/>
        </w:object>
      </w:r>
      <w:r w:rsidRPr="002D611E">
        <w:rPr>
          <w:rFonts w:ascii="Times New Roman" w:hAnsi="Times New Roman" w:cs="Times New Roman"/>
          <w:sz w:val="28"/>
          <w:szCs w:val="28"/>
        </w:rPr>
        <w:t>.</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Пример 1. Приближение числа 3,24 равно 3,2. Вычислить абсолютную и относительную погрешности приближения. </w:t>
      </w:r>
    </w:p>
    <w:p w:rsidR="00EE4F09" w:rsidRPr="002D611E" w:rsidRDefault="00EE4F09" w:rsidP="00EE4F09">
      <w:pPr>
        <w:spacing w:after="0" w:line="240" w:lineRule="auto"/>
        <w:ind w:firstLine="708"/>
        <w:rPr>
          <w:rFonts w:ascii="Times New Roman" w:hAnsi="Times New Roman" w:cs="Times New Roman"/>
          <w:sz w:val="28"/>
          <w:szCs w:val="28"/>
        </w:rPr>
      </w:pPr>
      <w:r w:rsidRPr="002D611E">
        <w:rPr>
          <w:rFonts w:ascii="Times New Roman" w:hAnsi="Times New Roman" w:cs="Times New Roman"/>
          <w:sz w:val="28"/>
          <w:szCs w:val="28"/>
        </w:rPr>
        <w:t xml:space="preserve">Решение: Абсолютная погрешность равна |3,24-3,2|=0,04. Относительная погрешность равна </w:t>
      </w:r>
      <w:r w:rsidRPr="002D611E">
        <w:rPr>
          <w:rFonts w:ascii="Times New Roman" w:hAnsi="Times New Roman" w:cs="Times New Roman"/>
          <w:position w:val="-28"/>
          <w:sz w:val="28"/>
          <w:szCs w:val="28"/>
        </w:rPr>
        <w:object w:dxaOrig="3400" w:dyaOrig="660">
          <v:shape id="_x0000_i1028" type="#_x0000_t75" style="width:169.5pt;height:33pt" o:ole="">
            <v:imagedata r:id="rId15" o:title=""/>
          </v:shape>
          <o:OLEObject Type="Embed" ProgID="Equation.3" ShapeID="_x0000_i1028" DrawAspect="Content" ObjectID="_1767986280" r:id="rId16"/>
        </w:object>
      </w:r>
    </w:p>
    <w:p w:rsidR="00EE4F09" w:rsidRPr="002D611E" w:rsidRDefault="00EE4F09" w:rsidP="00EE4F09">
      <w:pPr>
        <w:spacing w:after="0" w:line="240" w:lineRule="auto"/>
        <w:ind w:firstLine="708"/>
        <w:rPr>
          <w:rFonts w:ascii="Times New Roman" w:hAnsi="Times New Roman" w:cs="Times New Roman"/>
          <w:sz w:val="28"/>
          <w:szCs w:val="28"/>
        </w:rPr>
      </w:pPr>
      <w:r w:rsidRPr="002D611E">
        <w:rPr>
          <w:rFonts w:ascii="Times New Roman" w:hAnsi="Times New Roman" w:cs="Times New Roman"/>
          <w:sz w:val="28"/>
          <w:szCs w:val="28"/>
        </w:rPr>
        <w:t>Пример 2 (на доске вместе). Известно приближение числа 6,45: а) 6,4; б) 6,5. Вычислите абсолютную и относительную погрешности каждого приближения.</w:t>
      </w:r>
    </w:p>
    <w:p w:rsidR="00EE4F09" w:rsidRPr="002D611E" w:rsidRDefault="00EE4F09" w:rsidP="00EE4F09">
      <w:pPr>
        <w:spacing w:after="0" w:line="240" w:lineRule="auto"/>
        <w:ind w:firstLine="708"/>
        <w:jc w:val="center"/>
        <w:rPr>
          <w:rFonts w:ascii="Times New Roman" w:hAnsi="Times New Roman" w:cs="Times New Roman"/>
          <w:b/>
          <w:sz w:val="28"/>
          <w:szCs w:val="28"/>
        </w:rPr>
      </w:pPr>
      <w:r w:rsidRPr="002D611E">
        <w:rPr>
          <w:rFonts w:ascii="Times New Roman" w:hAnsi="Times New Roman" w:cs="Times New Roman"/>
          <w:b/>
          <w:sz w:val="28"/>
          <w:szCs w:val="28"/>
        </w:rPr>
        <w:lastRenderedPageBreak/>
        <w:t>Округление чисел.</w:t>
      </w:r>
    </w:p>
    <w:p w:rsidR="00EE4F09" w:rsidRPr="002D611E" w:rsidRDefault="00EE4F09" w:rsidP="00EE4F09">
      <w:pPr>
        <w:spacing w:after="0" w:line="240" w:lineRule="auto"/>
        <w:ind w:firstLine="708"/>
        <w:rPr>
          <w:rFonts w:ascii="Times New Roman" w:hAnsi="Times New Roman" w:cs="Times New Roman"/>
          <w:sz w:val="28"/>
          <w:szCs w:val="28"/>
        </w:rPr>
      </w:pPr>
      <w:r w:rsidRPr="002D611E">
        <w:rPr>
          <w:rFonts w:ascii="Times New Roman" w:hAnsi="Times New Roman" w:cs="Times New Roman"/>
          <w:sz w:val="28"/>
          <w:szCs w:val="28"/>
        </w:rPr>
        <w:t xml:space="preserve">Пример. Округлить число 7,40952 последовательно до единиц, десятых долей, сотых долей, тысячных долей. </w:t>
      </w:r>
    </w:p>
    <w:p w:rsidR="00EE4F09" w:rsidRPr="002D611E" w:rsidRDefault="00EE4F09" w:rsidP="00EE4F09">
      <w:pPr>
        <w:pStyle w:val="a3"/>
        <w:rPr>
          <w:rFonts w:cs="Times New Roman"/>
          <w:b/>
          <w:sz w:val="28"/>
          <w:szCs w:val="28"/>
        </w:rPr>
      </w:pPr>
      <w:r w:rsidRPr="002D611E">
        <w:rPr>
          <w:rFonts w:cs="Times New Roman"/>
          <w:b/>
          <w:sz w:val="28"/>
          <w:szCs w:val="28"/>
        </w:rPr>
        <w:t>4.  Закрепление материала:</w:t>
      </w:r>
    </w:p>
    <w:p w:rsidR="00EE4F09" w:rsidRPr="002D611E" w:rsidRDefault="00EE4F09" w:rsidP="00EE4F09">
      <w:pPr>
        <w:pStyle w:val="a3"/>
        <w:rPr>
          <w:rFonts w:cs="Times New Roman"/>
          <w:sz w:val="28"/>
          <w:szCs w:val="28"/>
        </w:rPr>
      </w:pPr>
      <w:r w:rsidRPr="002D611E">
        <w:rPr>
          <w:rFonts w:cs="Times New Roman"/>
          <w:sz w:val="28"/>
          <w:szCs w:val="28"/>
        </w:rPr>
        <w:t xml:space="preserve">4.1. № 5.1-5.5, 5.13-5.15, 5.22, </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 xml:space="preserve">4.2. Задания на слайдах. </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1) </w:t>
      </w:r>
      <w:r w:rsidRPr="002D611E">
        <w:rPr>
          <w:noProof/>
          <w:color w:val="000000"/>
          <w:sz w:val="28"/>
          <w:szCs w:val="28"/>
        </w:rPr>
        <w:drawing>
          <wp:inline distT="0" distB="0" distL="0" distR="0">
            <wp:extent cx="2562225" cy="523875"/>
            <wp:effectExtent l="0" t="0" r="9525" b="9525"/>
            <wp:docPr id="1494" name="Рисунок 5" descr="hello_html_m6553ee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553ee6c.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2225" cy="523875"/>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3) </w:t>
      </w:r>
      <w:r w:rsidRPr="002D611E">
        <w:rPr>
          <w:noProof/>
          <w:color w:val="000000"/>
          <w:sz w:val="28"/>
          <w:szCs w:val="28"/>
        </w:rPr>
        <w:drawing>
          <wp:inline distT="0" distB="0" distL="0" distR="0">
            <wp:extent cx="2847975" cy="495300"/>
            <wp:effectExtent l="0" t="0" r="9525" b="0"/>
            <wp:docPr id="1495" name="Рисунок 6" descr="hello_html_202ea3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02ea32e.jp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 </w:t>
      </w:r>
      <w:r w:rsidRPr="002D611E">
        <w:rPr>
          <w:b/>
          <w:bCs/>
          <w:color w:val="000000"/>
          <w:sz w:val="28"/>
          <w:szCs w:val="28"/>
        </w:rPr>
        <w:t>1</w:t>
      </w:r>
      <w:r w:rsidRPr="002D611E">
        <w:rPr>
          <w:color w:val="000000"/>
          <w:sz w:val="28"/>
          <w:szCs w:val="28"/>
        </w:rPr>
        <w:t> (1, 3).</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1) </w:t>
      </w:r>
      <w:r w:rsidRPr="002D611E">
        <w:rPr>
          <w:noProof/>
          <w:color w:val="000000"/>
          <w:sz w:val="28"/>
          <w:szCs w:val="28"/>
        </w:rPr>
        <w:drawing>
          <wp:inline distT="0" distB="0" distL="0" distR="0">
            <wp:extent cx="2457450" cy="266700"/>
            <wp:effectExtent l="0" t="0" r="0" b="0"/>
            <wp:docPr id="1496" name="Рисунок 7" descr="hello_html_m4e14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e145955.jp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7450" cy="2667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3) </w:t>
      </w:r>
      <w:r w:rsidRPr="002D611E">
        <w:rPr>
          <w:noProof/>
          <w:color w:val="000000"/>
          <w:sz w:val="28"/>
          <w:szCs w:val="28"/>
        </w:rPr>
        <w:drawing>
          <wp:inline distT="0" distB="0" distL="0" distR="0">
            <wp:extent cx="2390775" cy="495300"/>
            <wp:effectExtent l="0" t="0" r="9525" b="0"/>
            <wp:docPr id="1497" name="Рисунок 8" descr="hello_html_2b562f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b562f00.jp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4953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 2 (1; 3).</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1) </w:t>
      </w:r>
      <w:r w:rsidRPr="002D611E">
        <w:rPr>
          <w:noProof/>
          <w:color w:val="000000"/>
          <w:sz w:val="28"/>
          <w:szCs w:val="28"/>
        </w:rPr>
        <w:drawing>
          <wp:inline distT="0" distB="0" distL="0" distR="0">
            <wp:extent cx="2019300" cy="266700"/>
            <wp:effectExtent l="0" t="0" r="0" b="0"/>
            <wp:docPr id="1498" name="Рисунок 9" descr="hello_html_m211ba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11ba725.jp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2667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3) </w:t>
      </w:r>
      <w:r w:rsidRPr="002D611E">
        <w:rPr>
          <w:noProof/>
          <w:color w:val="000000"/>
          <w:sz w:val="28"/>
          <w:szCs w:val="28"/>
        </w:rPr>
        <w:drawing>
          <wp:inline distT="0" distB="0" distL="0" distR="0">
            <wp:extent cx="1600200" cy="266700"/>
            <wp:effectExtent l="0" t="0" r="0" b="0"/>
            <wp:docPr id="1499" name="Рисунок 10" descr="hello_html_4be36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be36fe2.jp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r w:rsidRPr="002D611E">
        <w:rPr>
          <w:color w:val="000000"/>
          <w:sz w:val="28"/>
          <w:szCs w:val="28"/>
        </w:rPr>
        <w:t>. Ответ: </w:t>
      </w:r>
      <w:r w:rsidRPr="002D611E">
        <w:rPr>
          <w:noProof/>
          <w:color w:val="000000"/>
          <w:sz w:val="28"/>
          <w:szCs w:val="28"/>
        </w:rPr>
        <w:drawing>
          <wp:inline distT="0" distB="0" distL="0" distR="0">
            <wp:extent cx="161925" cy="457200"/>
            <wp:effectExtent l="0" t="0" r="9525" b="0"/>
            <wp:docPr id="1508" name="Рисунок 14" descr="hello_html_mf7d2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f7d20fb.jpg"/>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 </w:t>
      </w:r>
      <w:r w:rsidRPr="002D611E">
        <w:rPr>
          <w:b/>
          <w:bCs/>
          <w:color w:val="000000"/>
          <w:sz w:val="28"/>
          <w:szCs w:val="28"/>
        </w:rPr>
        <w:t>3</w:t>
      </w:r>
    </w:p>
    <w:p w:rsidR="00EE4F09" w:rsidRPr="002D611E" w:rsidRDefault="00EE4F09" w:rsidP="00EE4F09">
      <w:pPr>
        <w:pStyle w:val="a4"/>
        <w:spacing w:before="0" w:beforeAutospacing="0" w:after="0" w:afterAutospacing="0"/>
        <w:rPr>
          <w:b/>
          <w:color w:val="000000"/>
          <w:sz w:val="28"/>
          <w:szCs w:val="28"/>
        </w:rPr>
      </w:pPr>
      <w:r w:rsidRPr="002D611E">
        <w:rPr>
          <w:b/>
          <w:noProof/>
          <w:color w:val="000000"/>
          <w:sz w:val="28"/>
          <w:szCs w:val="28"/>
        </w:rPr>
        <w:drawing>
          <wp:inline distT="0" distB="0" distL="0" distR="0">
            <wp:extent cx="3228975" cy="495300"/>
            <wp:effectExtent l="0" t="0" r="9525" b="0"/>
            <wp:docPr id="1501" name="Рисунок 15" descr="hello_html_52438f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52438f79.jpg"/>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8975" cy="495300"/>
                    </a:xfrm>
                    <a:prstGeom prst="rect">
                      <a:avLst/>
                    </a:prstGeom>
                    <a:noFill/>
                    <a:ln>
                      <a:noFill/>
                    </a:ln>
                  </pic:spPr>
                </pic:pic>
              </a:graphicData>
            </a:graphic>
          </wp:inline>
        </w:drawing>
      </w:r>
      <w:r w:rsidRPr="002D611E">
        <w:rPr>
          <w:b/>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noProof/>
          <w:color w:val="000000"/>
          <w:sz w:val="28"/>
          <w:szCs w:val="28"/>
        </w:rPr>
        <w:drawing>
          <wp:inline distT="0" distB="0" distL="0" distR="0">
            <wp:extent cx="790575" cy="457200"/>
            <wp:effectExtent l="0" t="0" r="9525" b="0"/>
            <wp:docPr id="1502" name="Рисунок 16" descr="hello_html_m5189da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5189da8d.jpg"/>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r w:rsidRPr="002D611E">
        <w:rPr>
          <w:color w:val="000000"/>
          <w:sz w:val="28"/>
          <w:szCs w:val="28"/>
        </w:rPr>
        <w:t>. Ответ: верно.</w:t>
      </w:r>
    </w:p>
    <w:p w:rsidR="00EE4F09" w:rsidRPr="004C59A9" w:rsidRDefault="00EE4F09" w:rsidP="00EE4F09">
      <w:pPr>
        <w:pStyle w:val="a4"/>
        <w:spacing w:before="0" w:beforeAutospacing="0" w:after="0" w:afterAutospacing="0"/>
        <w:rPr>
          <w:color w:val="000000"/>
          <w:sz w:val="28"/>
          <w:szCs w:val="28"/>
        </w:rPr>
      </w:pPr>
    </w:p>
    <w:p w:rsidR="00EE4F09" w:rsidRPr="002D611E" w:rsidRDefault="00EE4F09" w:rsidP="00EE4F09">
      <w:pPr>
        <w:pStyle w:val="a3"/>
        <w:rPr>
          <w:rFonts w:cs="Times New Roman"/>
          <w:b/>
          <w:sz w:val="28"/>
          <w:szCs w:val="28"/>
        </w:rPr>
      </w:pPr>
    </w:p>
    <w:p w:rsidR="00EE4F09" w:rsidRDefault="00EE4F09" w:rsidP="00EE4F09">
      <w:pPr>
        <w:rPr>
          <w:sz w:val="28"/>
          <w:szCs w:val="28"/>
        </w:rPr>
      </w:pPr>
      <w:r w:rsidRPr="002D611E">
        <w:rPr>
          <w:rFonts w:cs="Times New Roman"/>
          <w:b/>
          <w:sz w:val="28"/>
          <w:szCs w:val="28"/>
        </w:rPr>
        <w:t>6. Домашнее задание</w:t>
      </w:r>
      <w:r w:rsidRPr="002D611E">
        <w:rPr>
          <w:rFonts w:cs="Times New Roman"/>
          <w:sz w:val="28"/>
          <w:szCs w:val="28"/>
        </w:rPr>
        <w:t>:</w:t>
      </w:r>
      <w:r w:rsidRPr="002D611E">
        <w:rPr>
          <w:sz w:val="28"/>
          <w:szCs w:val="28"/>
        </w:rPr>
        <w:t xml:space="preserve"> </w:t>
      </w:r>
      <w:r w:rsidRPr="002D611E">
        <w:rPr>
          <w:noProof/>
          <w:color w:val="000000"/>
          <w:sz w:val="28"/>
          <w:szCs w:val="28"/>
        </w:rPr>
        <w:drawing>
          <wp:inline distT="0" distB="0" distL="0" distR="0">
            <wp:extent cx="923925" cy="266700"/>
            <wp:effectExtent l="0" t="0" r="9525" b="0"/>
            <wp:docPr id="1503" name="Рисунок 17" descr="hello_html_7382b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7382b345.jpg"/>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inline>
        </w:drawing>
      </w:r>
      <w:r>
        <w:rPr>
          <w:sz w:val="28"/>
          <w:szCs w:val="28"/>
        </w:rPr>
        <w:t xml:space="preserve">                    </w:t>
      </w:r>
    </w:p>
    <w:p w:rsidR="00EE4F09" w:rsidRPr="00CE6101" w:rsidRDefault="00EE4F09" w:rsidP="00EE4F09">
      <w:pPr>
        <w:rPr>
          <w:sz w:val="28"/>
          <w:szCs w:val="28"/>
          <w:u w:val="single"/>
        </w:rPr>
      </w:pPr>
      <w:r w:rsidRPr="00CE6101">
        <w:rPr>
          <w:sz w:val="28"/>
          <w:szCs w:val="28"/>
        </w:rPr>
        <w:t xml:space="preserve">                                                                                                                 </w:t>
      </w:r>
      <w:r w:rsidR="00CE6101" w:rsidRPr="00CE6101">
        <w:rPr>
          <w:sz w:val="28"/>
          <w:szCs w:val="28"/>
          <w:u w:val="single"/>
        </w:rPr>
        <w:t>naida.khizriyeva.00@mail.ru</w:t>
      </w:r>
    </w:p>
    <w:p w:rsidR="00EE4F09" w:rsidRPr="00403ADD" w:rsidRDefault="00EE4F09" w:rsidP="00EE4F09">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rsidR="00EE4F09" w:rsidRPr="00403ADD" w:rsidRDefault="00EE4F09" w:rsidP="00EE4F09">
      <w:pPr>
        <w:rPr>
          <w:sz w:val="28"/>
          <w:szCs w:val="28"/>
        </w:rPr>
      </w:pPr>
    </w:p>
    <w:p w:rsidR="00EE4F09" w:rsidRPr="002D611E" w:rsidRDefault="00EE4F09" w:rsidP="00EE4F09">
      <w:pPr>
        <w:pStyle w:val="a3"/>
        <w:rPr>
          <w:sz w:val="28"/>
          <w:szCs w:val="28"/>
        </w:rPr>
      </w:pPr>
    </w:p>
    <w:p w:rsidR="00EE4F09" w:rsidRDefault="00EE4F09" w:rsidP="00EE4F09">
      <w:pPr>
        <w:spacing w:after="0" w:line="240" w:lineRule="auto"/>
        <w:rPr>
          <w:rFonts w:ascii="Times New Roman" w:hAnsi="Times New Roman" w:cs="Times New Roman"/>
          <w:b/>
          <w:sz w:val="28"/>
          <w:szCs w:val="28"/>
        </w:rPr>
      </w:pPr>
    </w:p>
    <w:p w:rsidR="00EE4F09" w:rsidRDefault="00EE4F09" w:rsidP="00EE4F09"/>
    <w:p w:rsidR="00095829" w:rsidRDefault="00095829"/>
    <w:p w:rsidR="00CE6101" w:rsidRDefault="00CE6101"/>
    <w:p w:rsidR="00CE6101" w:rsidRDefault="00CE6101"/>
    <w:p w:rsidR="00CE6101" w:rsidRDefault="00CE6101"/>
    <w:p w:rsidR="00CE6101" w:rsidRDefault="00CE6101" w:rsidP="00CE6101">
      <w:pPr>
        <w:spacing w:line="360" w:lineRule="auto"/>
        <w:jc w:val="center"/>
        <w:rPr>
          <w:rFonts w:ascii="Times New Roman" w:hAnsi="Times New Roman"/>
          <w:b/>
          <w:bCs/>
          <w:color w:val="000000"/>
          <w:kern w:val="36"/>
          <w:sz w:val="28"/>
          <w:szCs w:val="28"/>
        </w:rPr>
      </w:pPr>
    </w:p>
    <w:p w:rsidR="00CE6101" w:rsidRPr="00D14ECA" w:rsidRDefault="00CE6101" w:rsidP="00CE6101">
      <w:pPr>
        <w:spacing w:after="0" w:line="240" w:lineRule="auto"/>
        <w:rPr>
          <w:rFonts w:cs="Calibri"/>
          <w:b/>
          <w:sz w:val="28"/>
          <w:szCs w:val="28"/>
        </w:rPr>
      </w:pPr>
      <w:r w:rsidRPr="00D14ECA">
        <w:rPr>
          <w:rFonts w:cs="Calibri"/>
          <w:b/>
          <w:sz w:val="28"/>
          <w:szCs w:val="28"/>
        </w:rPr>
        <w:t>План урока</w:t>
      </w:r>
    </w:p>
    <w:p w:rsidR="00CE6101" w:rsidRPr="00D14ECA" w:rsidRDefault="00CE6101" w:rsidP="00CE6101">
      <w:pPr>
        <w:spacing w:after="0" w:line="240" w:lineRule="auto"/>
        <w:rPr>
          <w:rFonts w:cs="Calibri"/>
          <w:b/>
          <w:sz w:val="28"/>
          <w:szCs w:val="28"/>
        </w:rPr>
      </w:pPr>
      <w:r w:rsidRPr="00D14ECA">
        <w:rPr>
          <w:rFonts w:cs="Calibri"/>
          <w:b/>
          <w:sz w:val="28"/>
          <w:szCs w:val="28"/>
        </w:rPr>
        <w:t>Урок № ______</w:t>
      </w:r>
    </w:p>
    <w:p w:rsidR="00CE6101" w:rsidRPr="00D14ECA" w:rsidRDefault="00CE6101" w:rsidP="00CE6101">
      <w:pPr>
        <w:pStyle w:val="1"/>
        <w:shd w:val="clear" w:color="auto" w:fill="FFFFFF"/>
        <w:spacing w:before="0" w:beforeAutospacing="0" w:after="0" w:afterAutospacing="0"/>
        <w:rPr>
          <w:rFonts w:ascii="Calibri" w:hAnsi="Calibri" w:cs="Calibri"/>
          <w:b w:val="0"/>
          <w:bCs w:val="0"/>
          <w:sz w:val="28"/>
          <w:szCs w:val="28"/>
        </w:rPr>
      </w:pPr>
      <w:r w:rsidRPr="00D14ECA">
        <w:rPr>
          <w:rFonts w:ascii="Calibri" w:hAnsi="Calibri" w:cs="Calibri"/>
          <w:sz w:val="28"/>
          <w:szCs w:val="28"/>
        </w:rPr>
        <w:t xml:space="preserve">Предмет:  </w:t>
      </w:r>
      <w:r w:rsidRPr="00D14ECA">
        <w:rPr>
          <w:rFonts w:ascii="Calibri" w:hAnsi="Calibri" w:cs="Calibri"/>
          <w:b w:val="0"/>
          <w:sz w:val="28"/>
          <w:szCs w:val="28"/>
        </w:rPr>
        <w:t xml:space="preserve">математика  </w:t>
      </w:r>
    </w:p>
    <w:p w:rsidR="00CE6101" w:rsidRPr="00D14ECA" w:rsidRDefault="00CE6101" w:rsidP="00CE6101">
      <w:pPr>
        <w:spacing w:after="0" w:line="240" w:lineRule="auto"/>
        <w:jc w:val="both"/>
        <w:rPr>
          <w:rFonts w:cs="Calibri"/>
          <w:b/>
          <w:sz w:val="28"/>
          <w:szCs w:val="28"/>
        </w:rPr>
      </w:pPr>
      <w:r w:rsidRPr="00D14ECA">
        <w:rPr>
          <w:rFonts w:cs="Calibri"/>
          <w:b/>
          <w:sz w:val="28"/>
          <w:szCs w:val="28"/>
        </w:rPr>
        <w:t>Дата проведения</w:t>
      </w:r>
      <w:r w:rsidRPr="00D14ECA">
        <w:rPr>
          <w:rFonts w:cs="Calibri"/>
          <w:sz w:val="28"/>
          <w:szCs w:val="28"/>
        </w:rPr>
        <w:t>:</w:t>
      </w:r>
      <w:r w:rsidRPr="00D14ECA">
        <w:rPr>
          <w:rFonts w:cs="Calibri"/>
          <w:sz w:val="28"/>
          <w:szCs w:val="28"/>
          <w:u w:val="single"/>
        </w:rPr>
        <w:t>.</w:t>
      </w:r>
      <w:r>
        <w:rPr>
          <w:rFonts w:cs="Calibri"/>
          <w:sz w:val="28"/>
          <w:szCs w:val="28"/>
          <w:u w:val="single"/>
        </w:rPr>
        <w:t>30.01</w:t>
      </w:r>
      <w:r w:rsidRPr="00D14ECA">
        <w:rPr>
          <w:rFonts w:cs="Calibri"/>
          <w:sz w:val="28"/>
          <w:szCs w:val="28"/>
          <w:u w:val="single"/>
        </w:rPr>
        <w:t xml:space="preserve">.2024 год.      </w:t>
      </w:r>
    </w:p>
    <w:p w:rsidR="00CE6101" w:rsidRPr="00D14ECA" w:rsidRDefault="00CE6101" w:rsidP="00CE6101">
      <w:pPr>
        <w:spacing w:after="0" w:line="240" w:lineRule="auto"/>
        <w:jc w:val="both"/>
        <w:rPr>
          <w:rFonts w:cs="Calibri"/>
          <w:sz w:val="28"/>
          <w:szCs w:val="28"/>
        </w:rPr>
      </w:pPr>
      <w:r w:rsidRPr="00D14ECA">
        <w:rPr>
          <w:rFonts w:cs="Calibri"/>
          <w:b/>
          <w:sz w:val="28"/>
          <w:szCs w:val="28"/>
        </w:rPr>
        <w:t xml:space="preserve">Группа № </w:t>
      </w:r>
      <w:r w:rsidRPr="00D14ECA">
        <w:rPr>
          <w:rFonts w:cs="Calibri"/>
          <w:sz w:val="28"/>
          <w:szCs w:val="28"/>
        </w:rPr>
        <w:t>1-</w:t>
      </w:r>
      <w:r w:rsidR="007139FF">
        <w:rPr>
          <w:rFonts w:cs="Calibri"/>
          <w:sz w:val="28"/>
          <w:szCs w:val="28"/>
        </w:rPr>
        <w:t>6</w:t>
      </w:r>
    </w:p>
    <w:p w:rsidR="00CE6101" w:rsidRPr="00CE6101" w:rsidRDefault="00CE6101" w:rsidP="00CE6101">
      <w:pPr>
        <w:pStyle w:val="a4"/>
        <w:spacing w:before="150" w:beforeAutospacing="0" w:after="0" w:afterAutospacing="0"/>
        <w:ind w:right="150"/>
        <w:rPr>
          <w:rFonts w:asciiTheme="minorHAnsi" w:hAnsiTheme="minorHAnsi" w:cstheme="minorHAnsi"/>
          <w:sz w:val="28"/>
          <w:szCs w:val="28"/>
        </w:rPr>
      </w:pPr>
      <w:r w:rsidRPr="00D14ECA">
        <w:rPr>
          <w:rFonts w:ascii="Calibri" w:hAnsi="Calibri" w:cs="Calibri"/>
          <w:b/>
          <w:sz w:val="28"/>
          <w:szCs w:val="28"/>
        </w:rPr>
        <w:t>Преподаватель:</w:t>
      </w:r>
      <w:r w:rsidRPr="00D14ECA">
        <w:rPr>
          <w:rFonts w:ascii="Calibri" w:hAnsi="Calibri" w:cs="Calibri"/>
          <w:sz w:val="28"/>
          <w:szCs w:val="28"/>
        </w:rPr>
        <w:t xml:space="preserve">  </w:t>
      </w:r>
      <w:proofErr w:type="spellStart"/>
      <w:r>
        <w:rPr>
          <w:rFonts w:asciiTheme="minorHAnsi" w:hAnsiTheme="minorHAnsi" w:cstheme="minorHAnsi"/>
          <w:sz w:val="28"/>
          <w:szCs w:val="28"/>
        </w:rPr>
        <w:t>Хизриева</w:t>
      </w:r>
      <w:proofErr w:type="spellEnd"/>
      <w:r>
        <w:rPr>
          <w:rFonts w:asciiTheme="minorHAnsi" w:hAnsiTheme="minorHAnsi" w:cstheme="minorHAnsi"/>
          <w:sz w:val="28"/>
          <w:szCs w:val="28"/>
        </w:rPr>
        <w:t xml:space="preserve"> Н.А.</w:t>
      </w:r>
      <w:r w:rsidRPr="005B76AB">
        <w:rPr>
          <w:rFonts w:cstheme="minorHAnsi"/>
          <w:b/>
          <w:bCs/>
          <w:color w:val="1D1D1B"/>
          <w:sz w:val="28"/>
          <w:szCs w:val="28"/>
        </w:rPr>
        <w:t xml:space="preserve"> </w:t>
      </w:r>
    </w:p>
    <w:p w:rsidR="00CE6101" w:rsidRPr="00D14ECA" w:rsidRDefault="00CE6101" w:rsidP="00CE6101">
      <w:pPr>
        <w:spacing w:line="360" w:lineRule="auto"/>
        <w:rPr>
          <w:rFonts w:ascii="Times New Roman" w:hAnsi="Times New Roman"/>
          <w:b/>
          <w:bCs/>
          <w:color w:val="000000"/>
          <w:kern w:val="36"/>
          <w:sz w:val="28"/>
          <w:szCs w:val="28"/>
        </w:rPr>
      </w:pPr>
      <w:r w:rsidRPr="00AE3876">
        <w:rPr>
          <w:rFonts w:ascii="Times New Roman" w:hAnsi="Times New Roman"/>
          <w:b/>
          <w:bCs/>
          <w:color w:val="000000"/>
          <w:kern w:val="36"/>
          <w:sz w:val="28"/>
          <w:szCs w:val="28"/>
        </w:rPr>
        <w:t>Тема урока:</w:t>
      </w:r>
      <w:r w:rsidRPr="00D14ECA">
        <w:rPr>
          <w:rFonts w:ascii="Times New Roman" w:hAnsi="Times New Roman"/>
        </w:rPr>
        <w:t xml:space="preserve"> </w:t>
      </w:r>
      <w:r w:rsidRPr="00D14ECA">
        <w:rPr>
          <w:rFonts w:ascii="Times New Roman" w:hAnsi="Times New Roman"/>
          <w:sz w:val="28"/>
          <w:szCs w:val="28"/>
        </w:rPr>
        <w:t>Выполнение упражнений на нахождение производных.</w:t>
      </w:r>
    </w:p>
    <w:p w:rsidR="00CE6101" w:rsidRPr="00AE3876" w:rsidRDefault="00CE6101" w:rsidP="00CE6101">
      <w:pPr>
        <w:spacing w:line="360" w:lineRule="auto"/>
        <w:jc w:val="both"/>
        <w:rPr>
          <w:rFonts w:ascii="Times New Roman" w:hAnsi="Times New Roman"/>
          <w:sz w:val="28"/>
          <w:szCs w:val="28"/>
        </w:rPr>
      </w:pPr>
      <w:r>
        <w:rPr>
          <w:rFonts w:ascii="Times New Roman" w:hAnsi="Times New Roman"/>
          <w:sz w:val="28"/>
          <w:szCs w:val="28"/>
        </w:rPr>
        <w:t xml:space="preserve">№1 </w:t>
      </w:r>
      <w:r w:rsidRPr="00AE3876">
        <w:rPr>
          <w:rFonts w:ascii="Times New Roman" w:hAnsi="Times New Roman"/>
          <w:sz w:val="28"/>
          <w:szCs w:val="28"/>
        </w:rPr>
        <w:t>заполн</w:t>
      </w:r>
      <w:r>
        <w:rPr>
          <w:rFonts w:ascii="Times New Roman" w:hAnsi="Times New Roman"/>
          <w:sz w:val="28"/>
          <w:szCs w:val="28"/>
        </w:rPr>
        <w:t>ить</w:t>
      </w:r>
      <w:r w:rsidRPr="00AE3876">
        <w:rPr>
          <w:rFonts w:ascii="Times New Roman" w:hAnsi="Times New Roman"/>
          <w:sz w:val="28"/>
          <w:szCs w:val="28"/>
        </w:rPr>
        <w:t xml:space="preserve"> таблицу производных.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1160"/>
        <w:gridCol w:w="1160"/>
        <w:gridCol w:w="1160"/>
        <w:gridCol w:w="1160"/>
        <w:gridCol w:w="1160"/>
        <w:gridCol w:w="1160"/>
        <w:gridCol w:w="1160"/>
        <w:gridCol w:w="1160"/>
      </w:tblGrid>
      <w:tr w:rsidR="00CE6101" w:rsidRPr="00AE3876" w:rsidTr="00D522F5">
        <w:trPr>
          <w:trHeight w:val="525"/>
        </w:trPr>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f(x)</w: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2x+3</w: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4 -</w:t>
            </w:r>
            <w:r w:rsidRPr="00AE3876">
              <w:rPr>
                <w:rFonts w:ascii="Times New Roman" w:hAnsi="Times New Roman"/>
                <w:position w:val="-24"/>
                <w:sz w:val="28"/>
                <w:szCs w:val="28"/>
                <w:lang w:val="en-US"/>
              </w:rPr>
              <w:object w:dxaOrig="240" w:dyaOrig="620">
                <v:shape id="_x0000_i1029" type="#_x0000_t75" style="width:22.5pt;height:34.5pt" o:ole="">
                  <v:imagedata r:id="rId27" o:title=""/>
                </v:shape>
                <o:OLEObject Type="Embed" ProgID="Equation.3" ShapeID="_x0000_i1029" DrawAspect="Content" ObjectID="_1767986281" r:id="rId28"/>
              </w:objec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x</w:t>
            </w:r>
            <w:r w:rsidRPr="00AE3876">
              <w:rPr>
                <w:rFonts w:ascii="Times New Roman" w:hAnsi="Times New Roman"/>
                <w:position w:val="-4"/>
                <w:sz w:val="28"/>
                <w:szCs w:val="28"/>
                <w:lang w:val="en-US"/>
              </w:rPr>
              <w:object w:dxaOrig="160" w:dyaOrig="300">
                <v:shape id="_x0000_i1030" type="#_x0000_t75" style="width:14.25pt;height:27.75pt" o:ole="">
                  <v:imagedata r:id="rId29" o:title=""/>
                </v:shape>
                <o:OLEObject Type="Embed" ProgID="Equation.3" ShapeID="_x0000_i1030" DrawAspect="Content" ObjectID="_1767986282" r:id="rId30"/>
              </w:objec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2x</w:t>
            </w:r>
            <w:r w:rsidRPr="00AE3876">
              <w:rPr>
                <w:rFonts w:ascii="Times New Roman" w:hAnsi="Times New Roman"/>
                <w:position w:val="-4"/>
                <w:sz w:val="28"/>
                <w:szCs w:val="28"/>
                <w:lang w:val="en-US"/>
              </w:rPr>
              <w:object w:dxaOrig="160" w:dyaOrig="300">
                <v:shape id="_x0000_i1031" type="#_x0000_t75" style="width:12.75pt;height:24pt" o:ole="">
                  <v:imagedata r:id="rId31" o:title=""/>
                </v:shape>
                <o:OLEObject Type="Embed" ProgID="Equation.3" ShapeID="_x0000_i1031" DrawAspect="Content" ObjectID="_1767986283" r:id="rId32"/>
              </w:object>
            </w:r>
          </w:p>
        </w:tc>
        <w:tc>
          <w:tcPr>
            <w:tcW w:w="1160" w:type="dxa"/>
            <w:vAlign w:val="center"/>
          </w:tcPr>
          <w:p w:rsidR="00CE6101" w:rsidRPr="00AE3876" w:rsidRDefault="00CE6101" w:rsidP="00D522F5">
            <w:pPr>
              <w:jc w:val="center"/>
              <w:rPr>
                <w:rFonts w:ascii="Times New Roman" w:hAnsi="Times New Roman"/>
                <w:sz w:val="28"/>
                <w:szCs w:val="28"/>
              </w:rPr>
            </w:pPr>
            <w:r w:rsidRPr="00AE3876">
              <w:rPr>
                <w:rFonts w:ascii="Times New Roman" w:hAnsi="Times New Roman"/>
                <w:position w:val="-8"/>
                <w:sz w:val="28"/>
                <w:szCs w:val="28"/>
              </w:rPr>
              <w:object w:dxaOrig="380" w:dyaOrig="360">
                <v:shape id="_x0000_i1032" type="#_x0000_t75" style="width:25.5pt;height:24.75pt" o:ole="">
                  <v:imagedata r:id="rId33" o:title=""/>
                </v:shape>
                <o:OLEObject Type="Embed" ProgID="Equation.3" ShapeID="_x0000_i1032" DrawAspect="Content" ObjectID="_1767986284" r:id="rId34"/>
              </w:object>
            </w:r>
          </w:p>
        </w:tc>
        <w:tc>
          <w:tcPr>
            <w:tcW w:w="1160" w:type="dxa"/>
            <w:vAlign w:val="center"/>
          </w:tcPr>
          <w:p w:rsidR="00CE6101" w:rsidRPr="00AE3876" w:rsidRDefault="00CE6101" w:rsidP="00D522F5">
            <w:pPr>
              <w:jc w:val="center"/>
              <w:rPr>
                <w:rFonts w:ascii="Times New Roman" w:hAnsi="Times New Roman"/>
                <w:sz w:val="28"/>
                <w:szCs w:val="28"/>
              </w:rPr>
            </w:pPr>
            <w:r w:rsidRPr="00AE3876">
              <w:rPr>
                <w:rFonts w:ascii="Times New Roman" w:hAnsi="Times New Roman"/>
                <w:position w:val="-24"/>
                <w:sz w:val="28"/>
                <w:szCs w:val="28"/>
              </w:rPr>
              <w:object w:dxaOrig="240" w:dyaOrig="620">
                <v:shape id="_x0000_i1033" type="#_x0000_t75" style="width:16.5pt;height:42pt" o:ole="">
                  <v:imagedata r:id="rId35" o:title=""/>
                </v:shape>
                <o:OLEObject Type="Embed" ProgID="Equation.3" ShapeID="_x0000_i1033" DrawAspect="Content" ObjectID="_1767986285" r:id="rId36"/>
              </w:object>
            </w:r>
          </w:p>
        </w:tc>
        <w:tc>
          <w:tcPr>
            <w:tcW w:w="1160" w:type="dxa"/>
            <w:vAlign w:val="center"/>
          </w:tcPr>
          <w:p w:rsidR="00CE6101" w:rsidRPr="00AE3876" w:rsidRDefault="00CE6101" w:rsidP="00D522F5">
            <w:pPr>
              <w:jc w:val="center"/>
              <w:rPr>
                <w:rFonts w:ascii="Times New Roman" w:hAnsi="Times New Roman"/>
                <w:sz w:val="28"/>
                <w:szCs w:val="28"/>
              </w:rPr>
            </w:pPr>
            <w:r w:rsidRPr="00AE3876">
              <w:rPr>
                <w:rFonts w:ascii="Times New Roman" w:hAnsi="Times New Roman"/>
                <w:position w:val="-24"/>
                <w:sz w:val="28"/>
                <w:szCs w:val="28"/>
              </w:rPr>
              <w:object w:dxaOrig="360" w:dyaOrig="620">
                <v:shape id="_x0000_i1034" type="#_x0000_t75" style="width:24.75pt;height:42pt" o:ole="">
                  <v:imagedata r:id="rId37" o:title=""/>
                </v:shape>
                <o:OLEObject Type="Embed" ProgID="Equation.3" ShapeID="_x0000_i1034" DrawAspect="Content" ObjectID="_1767986286" r:id="rId38"/>
              </w:object>
            </w:r>
          </w:p>
        </w:tc>
        <w:tc>
          <w:tcPr>
            <w:tcW w:w="1160" w:type="dxa"/>
            <w:vAlign w:val="center"/>
          </w:tcPr>
          <w:p w:rsidR="00CE6101" w:rsidRPr="00AE3876" w:rsidRDefault="00CE6101" w:rsidP="00D522F5">
            <w:pPr>
              <w:jc w:val="center"/>
              <w:rPr>
                <w:rFonts w:ascii="Times New Roman" w:hAnsi="Times New Roman"/>
                <w:sz w:val="28"/>
                <w:szCs w:val="28"/>
                <w:lang w:val="en-US"/>
              </w:rPr>
            </w:pPr>
            <w:proofErr w:type="spellStart"/>
            <w:r w:rsidRPr="00AE3876">
              <w:rPr>
                <w:rFonts w:ascii="Times New Roman" w:hAnsi="Times New Roman"/>
                <w:sz w:val="28"/>
                <w:szCs w:val="28"/>
                <w:lang w:val="en-US"/>
              </w:rPr>
              <w:t>cos</w:t>
            </w:r>
            <w:proofErr w:type="spellEnd"/>
            <w:r w:rsidRPr="00AE3876">
              <w:rPr>
                <w:rFonts w:ascii="Times New Roman" w:hAnsi="Times New Roman"/>
                <w:sz w:val="28"/>
                <w:szCs w:val="28"/>
                <w:lang w:val="en-US"/>
              </w:rPr>
              <w:t xml:space="preserve"> 3x</w:t>
            </w:r>
          </w:p>
        </w:tc>
      </w:tr>
      <w:tr w:rsidR="00CE6101" w:rsidRPr="00AE3876" w:rsidTr="00D522F5">
        <w:trPr>
          <w:trHeight w:val="540"/>
        </w:trPr>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f ΄ (x)</w:t>
            </w: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r>
    </w:tbl>
    <w:p w:rsidR="00CE6101" w:rsidRPr="00AE3876" w:rsidRDefault="00CE6101" w:rsidP="00CE6101">
      <w:pPr>
        <w:jc w:val="both"/>
        <w:rPr>
          <w:rFonts w:ascii="Times New Roman" w:hAnsi="Times New Roman"/>
          <w:sz w:val="28"/>
          <w:szCs w:val="28"/>
        </w:rPr>
      </w:pPr>
    </w:p>
    <w:p w:rsidR="00CE6101" w:rsidRPr="00AE3876" w:rsidRDefault="00CE6101" w:rsidP="00CE6101">
      <w:pPr>
        <w:ind w:left="567" w:hanging="207"/>
        <w:jc w:val="both"/>
        <w:rPr>
          <w:rFonts w:ascii="Times New Roman" w:hAnsi="Times New Roman"/>
          <w:sz w:val="28"/>
          <w:szCs w:val="28"/>
        </w:rPr>
      </w:pPr>
      <w:r w:rsidRPr="00AE3876">
        <w:rPr>
          <w:rFonts w:ascii="Times New Roman" w:hAnsi="Times New Roman"/>
          <w:sz w:val="28"/>
          <w:szCs w:val="28"/>
        </w:rPr>
        <w:t>а) что такое производная?</w:t>
      </w:r>
    </w:p>
    <w:p w:rsidR="00CE6101" w:rsidRPr="00AE3876" w:rsidRDefault="00CE6101" w:rsidP="00CE6101">
      <w:pPr>
        <w:ind w:left="567" w:hanging="207"/>
        <w:jc w:val="both"/>
        <w:rPr>
          <w:rFonts w:ascii="Times New Roman" w:hAnsi="Times New Roman"/>
          <w:sz w:val="28"/>
          <w:szCs w:val="28"/>
        </w:rPr>
      </w:pPr>
      <w:r w:rsidRPr="00AE3876">
        <w:rPr>
          <w:rFonts w:ascii="Times New Roman" w:hAnsi="Times New Roman"/>
          <w:sz w:val="28"/>
          <w:szCs w:val="28"/>
        </w:rPr>
        <w:t>б) какие смыслы производной существуют?</w:t>
      </w:r>
    </w:p>
    <w:p w:rsidR="00CE6101" w:rsidRPr="00AE3876" w:rsidRDefault="00CE6101" w:rsidP="00CE6101">
      <w:pPr>
        <w:ind w:left="567" w:hanging="207"/>
        <w:jc w:val="both"/>
        <w:rPr>
          <w:rFonts w:ascii="Times New Roman" w:hAnsi="Times New Roman"/>
          <w:sz w:val="28"/>
          <w:szCs w:val="28"/>
          <w:lang w:val="kk-KZ"/>
        </w:rPr>
      </w:pPr>
      <w:r w:rsidRPr="00AE3876">
        <w:rPr>
          <w:rFonts w:ascii="Times New Roman" w:hAnsi="Times New Roman"/>
          <w:sz w:val="28"/>
          <w:szCs w:val="28"/>
        </w:rPr>
        <w:t>в) что такое производная с геометрической точки зрения?</w:t>
      </w:r>
    </w:p>
    <w:p w:rsidR="00CE6101" w:rsidRPr="00AE3876" w:rsidRDefault="00CE6101" w:rsidP="00CE6101">
      <w:pPr>
        <w:ind w:left="357"/>
        <w:jc w:val="both"/>
        <w:rPr>
          <w:rFonts w:ascii="Times New Roman" w:hAnsi="Times New Roman"/>
          <w:sz w:val="28"/>
          <w:szCs w:val="28"/>
          <w:lang w:val="kk-KZ"/>
        </w:rPr>
      </w:pPr>
      <w:r w:rsidRPr="00AE3876">
        <w:rPr>
          <w:rFonts w:ascii="Times New Roman" w:hAnsi="Times New Roman"/>
          <w:sz w:val="28"/>
          <w:szCs w:val="28"/>
        </w:rPr>
        <w:t>г) что значит продифференцировать?</w:t>
      </w:r>
    </w:p>
    <w:p w:rsidR="00CE6101" w:rsidRPr="00AE3876" w:rsidRDefault="00CE6101" w:rsidP="00CE6101">
      <w:pPr>
        <w:ind w:left="360"/>
        <w:jc w:val="both"/>
        <w:rPr>
          <w:rFonts w:ascii="Times New Roman" w:hAnsi="Times New Roman"/>
          <w:sz w:val="28"/>
          <w:szCs w:val="28"/>
        </w:rPr>
      </w:pPr>
      <w:proofErr w:type="spellStart"/>
      <w:r w:rsidRPr="00AE3876">
        <w:rPr>
          <w:rFonts w:ascii="Times New Roman" w:hAnsi="Times New Roman"/>
          <w:sz w:val="28"/>
          <w:szCs w:val="28"/>
        </w:rPr>
        <w:t>д</w:t>
      </w:r>
      <w:proofErr w:type="spellEnd"/>
      <w:r w:rsidRPr="00AE3876">
        <w:rPr>
          <w:rFonts w:ascii="Times New Roman" w:hAnsi="Times New Roman"/>
          <w:sz w:val="28"/>
          <w:szCs w:val="28"/>
        </w:rPr>
        <w:t>) что такое критические точки?</w:t>
      </w:r>
    </w:p>
    <w:p w:rsidR="00CE6101" w:rsidRPr="00AE3876" w:rsidRDefault="00CE6101" w:rsidP="00CE6101">
      <w:pPr>
        <w:ind w:left="360"/>
        <w:jc w:val="both"/>
        <w:rPr>
          <w:rFonts w:ascii="Times New Roman" w:hAnsi="Times New Roman"/>
          <w:sz w:val="28"/>
          <w:szCs w:val="28"/>
        </w:rPr>
      </w:pPr>
      <w:r w:rsidRPr="00AE3876">
        <w:rPr>
          <w:rFonts w:ascii="Times New Roman" w:hAnsi="Times New Roman"/>
          <w:sz w:val="28"/>
          <w:szCs w:val="28"/>
        </w:rPr>
        <w:t>е) какую формулу имеет уравнение касательной?</w:t>
      </w:r>
    </w:p>
    <w:p w:rsidR="00CE6101" w:rsidRPr="00AE3876" w:rsidRDefault="00CE6101" w:rsidP="00CE6101">
      <w:pPr>
        <w:ind w:left="567" w:hanging="387"/>
        <w:jc w:val="both"/>
        <w:rPr>
          <w:rFonts w:ascii="Times New Roman" w:hAnsi="Times New Roman"/>
          <w:sz w:val="28"/>
          <w:szCs w:val="28"/>
        </w:rPr>
      </w:pPr>
      <w:r w:rsidRPr="00AE3876">
        <w:rPr>
          <w:rFonts w:ascii="Times New Roman" w:hAnsi="Times New Roman"/>
          <w:sz w:val="28"/>
          <w:szCs w:val="28"/>
        </w:rPr>
        <w:t>Учащиеся сами определяют, задания какого уровня они будут решать.</w:t>
      </w:r>
    </w:p>
    <w:p w:rsidR="00CE6101" w:rsidRPr="00D14ECA" w:rsidRDefault="00CE6101" w:rsidP="00CE6101">
      <w:pPr>
        <w:shd w:val="clear" w:color="auto" w:fill="FFFFFF"/>
        <w:spacing w:after="135" w:line="240" w:lineRule="auto"/>
        <w:jc w:val="center"/>
        <w:rPr>
          <w:rFonts w:ascii="Helvetica" w:eastAsia="Times New Roman" w:hAnsi="Helvetica"/>
          <w:color w:val="333333"/>
          <w:sz w:val="21"/>
          <w:szCs w:val="21"/>
        </w:rPr>
      </w:pPr>
      <w:r w:rsidRPr="00D14ECA">
        <w:rPr>
          <w:rFonts w:ascii="Helvetica" w:eastAsia="Times New Roman" w:hAnsi="Helvetica"/>
          <w:b/>
          <w:bCs/>
          <w:i/>
          <w:iCs/>
          <w:color w:val="333333"/>
          <w:sz w:val="21"/>
          <w:szCs w:val="21"/>
        </w:rPr>
        <w:t>УЧЕБНЫЙ ЭЛЕМЕНТ №5</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b/>
          <w:bCs/>
          <w:i/>
          <w:iCs/>
          <w:color w:val="333333"/>
          <w:sz w:val="21"/>
          <w:szCs w:val="21"/>
          <w:u w:val="single"/>
        </w:rPr>
        <w:t>Указания</w:t>
      </w:r>
      <w:r w:rsidRPr="00D14ECA">
        <w:rPr>
          <w:rFonts w:ascii="Helvetica" w:eastAsia="Times New Roman" w:hAnsi="Helvetica"/>
          <w:color w:val="333333"/>
          <w:sz w:val="21"/>
          <w:szCs w:val="21"/>
        </w:rPr>
        <w:t>: Прочитайте пояснения и выполните задания.</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b/>
          <w:bCs/>
          <w:color w:val="333333"/>
          <w:sz w:val="21"/>
          <w:szCs w:val="21"/>
        </w:rPr>
        <w:t>Пример 1.</w:t>
      </w:r>
      <w:r w:rsidRPr="00D14ECA">
        <w:rPr>
          <w:rFonts w:ascii="Helvetica" w:eastAsia="Times New Roman" w:hAnsi="Helvetica"/>
          <w:color w:val="333333"/>
          <w:sz w:val="21"/>
          <w:szCs w:val="21"/>
        </w:rPr>
        <w:t> Решить уравнение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w:t>
      </w:r>
      <w:r w:rsidRPr="00D14ECA">
        <w:rPr>
          <w:rFonts w:ascii="Helvetica" w:eastAsia="Times New Roman" w:hAnsi="Helvetica"/>
          <w:color w:val="333333"/>
          <w:sz w:val="21"/>
          <w:szCs w:val="21"/>
        </w:rPr>
        <w:t> = </w:t>
      </w:r>
      <w:r w:rsidRPr="00D14ECA">
        <w:rPr>
          <w:rFonts w:ascii="Helvetica" w:eastAsia="Times New Roman" w:hAnsi="Helvetica"/>
          <w:i/>
          <w:iCs/>
          <w:color w:val="333333"/>
          <w:sz w:val="21"/>
          <w:szCs w:val="21"/>
        </w:rPr>
        <w:t>0</w:t>
      </w:r>
      <w:r w:rsidRPr="00D14ECA">
        <w:rPr>
          <w:rFonts w:ascii="Helvetica" w:eastAsia="Times New Roman" w:hAnsi="Helvetica"/>
          <w:color w:val="333333"/>
          <w:sz w:val="21"/>
          <w:szCs w:val="21"/>
        </w:rPr>
        <w:t>, если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x</w:t>
      </w:r>
      <w:r w:rsidRPr="00D14ECA">
        <w:rPr>
          <w:rFonts w:ascii="Helvetica" w:eastAsia="Times New Roman" w:hAnsi="Helvetica"/>
          <w:i/>
          <w:iCs/>
          <w:color w:val="333333"/>
          <w:sz w:val="16"/>
          <w:szCs w:val="16"/>
          <w:vertAlign w:val="superscript"/>
        </w:rPr>
        <w:t>3</w:t>
      </w:r>
      <w:r w:rsidRPr="00D14ECA">
        <w:rPr>
          <w:rFonts w:ascii="Helvetica" w:eastAsia="Times New Roman" w:hAnsi="Helvetica"/>
          <w:i/>
          <w:iCs/>
          <w:color w:val="333333"/>
          <w:sz w:val="21"/>
          <w:szCs w:val="21"/>
        </w:rPr>
        <w:t> – 4,5x + 12х</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u w:val="single"/>
        </w:rPr>
        <w:t>Решение.</w:t>
      </w:r>
      <w:r w:rsidRPr="00D14ECA">
        <w:rPr>
          <w:rFonts w:ascii="Helvetica" w:eastAsia="Times New Roman" w:hAnsi="Helvetica"/>
          <w:i/>
          <w:iCs/>
          <w:color w:val="333333"/>
          <w:sz w:val="21"/>
          <w:szCs w:val="21"/>
        </w:rPr>
        <w:t> Найдем производную функции</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3x</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 - 9x +12.</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 xml:space="preserve">Тогда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0, если 3x</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 - 9x +12 = 0,</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x</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 – 3x +4 = 0,</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x</w:t>
      </w:r>
      <w:r w:rsidRPr="00D14ECA">
        <w:rPr>
          <w:rFonts w:ascii="Helvetica" w:eastAsia="Times New Roman" w:hAnsi="Helvetica"/>
          <w:color w:val="333333"/>
          <w:sz w:val="16"/>
          <w:szCs w:val="16"/>
          <w:vertAlign w:val="subscript"/>
        </w:rPr>
        <w:t>1</w:t>
      </w:r>
      <w:r w:rsidRPr="00D14ECA">
        <w:rPr>
          <w:rFonts w:ascii="Helvetica" w:eastAsia="Times New Roman" w:hAnsi="Helvetica"/>
          <w:i/>
          <w:iCs/>
          <w:color w:val="333333"/>
          <w:sz w:val="21"/>
          <w:szCs w:val="21"/>
        </w:rPr>
        <w:t> = -1, x</w:t>
      </w:r>
      <w:r w:rsidRPr="00D14ECA">
        <w:rPr>
          <w:rFonts w:ascii="Helvetica" w:eastAsia="Times New Roman" w:hAnsi="Helvetica"/>
          <w:color w:val="333333"/>
          <w:sz w:val="16"/>
          <w:szCs w:val="16"/>
          <w:vertAlign w:val="subscript"/>
        </w:rPr>
        <w:t>2</w:t>
      </w:r>
      <w:r w:rsidRPr="00D14ECA">
        <w:rPr>
          <w:rFonts w:ascii="Helvetica" w:eastAsia="Times New Roman" w:hAnsi="Helvetica"/>
          <w:i/>
          <w:iCs/>
          <w:color w:val="333333"/>
          <w:sz w:val="21"/>
          <w:szCs w:val="21"/>
        </w:rPr>
        <w:t> = 4</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Ответ: -1; 4</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b/>
          <w:bCs/>
          <w:color w:val="333333"/>
          <w:sz w:val="21"/>
          <w:szCs w:val="21"/>
        </w:rPr>
        <w:t>Пример 2. </w:t>
      </w:r>
      <w:r w:rsidRPr="00D14ECA">
        <w:rPr>
          <w:rFonts w:ascii="Helvetica" w:eastAsia="Times New Roman" w:hAnsi="Helvetica"/>
          <w:color w:val="333333"/>
          <w:sz w:val="21"/>
          <w:szCs w:val="21"/>
        </w:rPr>
        <w:t>Решить неравенство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w:t>
      </w:r>
      <w:r w:rsidRPr="00D14ECA">
        <w:rPr>
          <w:rFonts w:ascii="Helvetica" w:eastAsia="Times New Roman" w:hAnsi="Helvetica"/>
          <w:color w:val="333333"/>
          <w:sz w:val="21"/>
          <w:szCs w:val="21"/>
        </w:rPr>
        <w:t> &gt; </w:t>
      </w:r>
      <w:r w:rsidRPr="00D14ECA">
        <w:rPr>
          <w:rFonts w:ascii="Helvetica" w:eastAsia="Times New Roman" w:hAnsi="Helvetica"/>
          <w:i/>
          <w:iCs/>
          <w:color w:val="333333"/>
          <w:sz w:val="21"/>
          <w:szCs w:val="21"/>
        </w:rPr>
        <w:t>0</w:t>
      </w:r>
      <w:r w:rsidRPr="00D14ECA">
        <w:rPr>
          <w:rFonts w:ascii="Helvetica" w:eastAsia="Times New Roman" w:hAnsi="Helvetica"/>
          <w:color w:val="333333"/>
          <w:sz w:val="21"/>
          <w:szCs w:val="21"/>
        </w:rPr>
        <w:t>, если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2х – 5х</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u w:val="single"/>
        </w:rPr>
        <w:t>Решение.</w:t>
      </w:r>
      <w:r w:rsidRPr="00D14ECA">
        <w:rPr>
          <w:rFonts w:ascii="Helvetica" w:eastAsia="Times New Roman" w:hAnsi="Helvetica"/>
          <w:i/>
          <w:iCs/>
          <w:color w:val="333333"/>
          <w:sz w:val="21"/>
          <w:szCs w:val="21"/>
        </w:rPr>
        <w:t xml:space="preserve"> Найдем производную функции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2 - 10х</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 xml:space="preserve">Тогда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&gt; 0, если  2 - 10х &gt; 0,</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10х &lt; 2,</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proofErr w:type="spellStart"/>
      <w:r w:rsidRPr="00D14ECA">
        <w:rPr>
          <w:rFonts w:ascii="Helvetica" w:eastAsia="Times New Roman" w:hAnsi="Helvetica"/>
          <w:i/>
          <w:iCs/>
          <w:color w:val="333333"/>
          <w:sz w:val="21"/>
          <w:szCs w:val="21"/>
        </w:rPr>
        <w:lastRenderedPageBreak/>
        <w:t>х</w:t>
      </w:r>
      <w:proofErr w:type="spellEnd"/>
      <w:r w:rsidRPr="00D14ECA">
        <w:rPr>
          <w:rFonts w:ascii="Helvetica" w:eastAsia="Times New Roman" w:hAnsi="Helvetica"/>
          <w:i/>
          <w:iCs/>
          <w:color w:val="333333"/>
          <w:sz w:val="21"/>
          <w:szCs w:val="21"/>
        </w:rPr>
        <w:t xml:space="preserve"> &lt; 0,2.</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Ответ:</w:t>
      </w:r>
      <w:r w:rsidRPr="00D14ECA">
        <w:rPr>
          <w:rFonts w:ascii="Helvetica" w:eastAsia="Times New Roman" w:hAnsi="Helvetica"/>
          <w:color w:val="333333"/>
          <w:sz w:val="21"/>
          <w:szCs w:val="21"/>
        </w:rPr>
        <w:t> (-∞; 0,2).</w:t>
      </w:r>
    </w:p>
    <w:p w:rsidR="00CE6101" w:rsidRPr="00AE3876" w:rsidRDefault="00CE6101" w:rsidP="00CE6101">
      <w:pPr>
        <w:ind w:left="567" w:hanging="387"/>
        <w:jc w:val="both"/>
        <w:rPr>
          <w:rFonts w:ascii="Times New Roman" w:hAnsi="Times New Roman"/>
          <w:b/>
          <w:i/>
          <w:sz w:val="28"/>
          <w:szCs w:val="28"/>
          <w:shd w:val="clear" w:color="auto" w:fill="FFFFFF"/>
        </w:rPr>
      </w:pPr>
      <w:r w:rsidRPr="00AE3876">
        <w:rPr>
          <w:rFonts w:ascii="Times New Roman" w:hAnsi="Times New Roman"/>
          <w:sz w:val="28"/>
          <w:szCs w:val="28"/>
        </w:rPr>
        <w:t xml:space="preserve">Задания: </w:t>
      </w:r>
      <w:r>
        <w:rPr>
          <w:rFonts w:ascii="Times New Roman" w:hAnsi="Times New Roman"/>
          <w:sz w:val="28"/>
          <w:szCs w:val="28"/>
        </w:rPr>
        <w:t xml:space="preserve">         </w:t>
      </w:r>
      <w:r w:rsidRPr="00AE3876">
        <w:rPr>
          <w:rFonts w:ascii="Times New Roman" w:hAnsi="Times New Roman"/>
          <w:sz w:val="28"/>
          <w:szCs w:val="28"/>
        </w:rPr>
        <w:t xml:space="preserve">Найти производную:  </w:t>
      </w:r>
    </w:p>
    <w:p w:rsidR="00CE6101" w:rsidRPr="00CE6101" w:rsidRDefault="00CE6101" w:rsidP="00CE6101">
      <w:pPr>
        <w:ind w:left="567" w:hanging="387"/>
        <w:jc w:val="both"/>
        <w:rPr>
          <w:rFonts w:ascii="Times New Roman" w:hAnsi="Times New Roman"/>
          <w:sz w:val="28"/>
          <w:szCs w:val="28"/>
          <w:lang w:val="en-US"/>
        </w:rPr>
      </w:pPr>
      <w:proofErr w:type="gramStart"/>
      <w:r w:rsidRPr="00CE6101">
        <w:rPr>
          <w:rFonts w:ascii="Times New Roman" w:hAnsi="Times New Roman"/>
          <w:i/>
          <w:sz w:val="28"/>
          <w:szCs w:val="28"/>
          <w:lang w:val="en-US"/>
        </w:rPr>
        <w:t xml:space="preserve">1 </w:t>
      </w:r>
      <w:r w:rsidRPr="00AE3876">
        <w:rPr>
          <w:rFonts w:ascii="Times New Roman" w:hAnsi="Times New Roman"/>
          <w:i/>
          <w:sz w:val="28"/>
          <w:szCs w:val="28"/>
        </w:rPr>
        <w:t>уровень</w:t>
      </w:r>
      <w:r w:rsidRPr="00CE6101">
        <w:rPr>
          <w:rFonts w:ascii="Times New Roman" w:hAnsi="Times New Roman"/>
          <w:i/>
          <w:sz w:val="28"/>
          <w:szCs w:val="28"/>
          <w:lang w:val="en-US"/>
        </w:rPr>
        <w:t>.</w:t>
      </w:r>
      <w:proofErr w:type="gramEnd"/>
      <w:r w:rsidRPr="00CE6101">
        <w:rPr>
          <w:rFonts w:ascii="Times New Roman" w:hAnsi="Times New Roman"/>
          <w:i/>
          <w:sz w:val="28"/>
          <w:szCs w:val="28"/>
          <w:lang w:val="en-US"/>
        </w:rPr>
        <w:t xml:space="preserve">  </w:t>
      </w:r>
      <w:r w:rsidRPr="00CE6101">
        <w:rPr>
          <w:rFonts w:ascii="Times New Roman" w:hAnsi="Times New Roman"/>
          <w:sz w:val="28"/>
          <w:szCs w:val="28"/>
          <w:lang w:val="en-US"/>
        </w:rPr>
        <w:t>1</w:t>
      </w:r>
      <w:r w:rsidRPr="00CE6101">
        <w:rPr>
          <w:rFonts w:ascii="Times New Roman" w:hAnsi="Times New Roman"/>
          <w:i/>
          <w:sz w:val="28"/>
          <w:szCs w:val="28"/>
          <w:lang w:val="en-US"/>
        </w:rPr>
        <w:t>)</w:t>
      </w:r>
      <w:r w:rsidRPr="00CE6101">
        <w:rPr>
          <w:rFonts w:ascii="Times New Roman" w:hAnsi="Times New Roman"/>
          <w:sz w:val="28"/>
          <w:szCs w:val="28"/>
          <w:lang w:val="en-US"/>
        </w:rPr>
        <w:t xml:space="preserve"> 1. </w:t>
      </w:r>
      <w:r w:rsidRPr="00AE3876">
        <w:rPr>
          <w:rFonts w:ascii="Times New Roman" w:hAnsi="Times New Roman"/>
          <w:sz w:val="28"/>
          <w:szCs w:val="28"/>
          <w:lang w:val="en-US"/>
        </w:rPr>
        <w:t>y</w:t>
      </w:r>
      <w:r w:rsidRPr="00CE6101">
        <w:rPr>
          <w:rFonts w:ascii="Times New Roman" w:hAnsi="Times New Roman"/>
          <w:sz w:val="28"/>
          <w:szCs w:val="28"/>
          <w:lang w:val="en-US"/>
        </w:rPr>
        <w:t>=4</w:t>
      </w:r>
      <w:r w:rsidRPr="00AE3876">
        <w:rPr>
          <w:rFonts w:ascii="Times New Roman" w:hAnsi="Times New Roman"/>
          <w:sz w:val="28"/>
          <w:szCs w:val="28"/>
          <w:lang w:val="en-US"/>
        </w:rPr>
        <w:t>x</w:t>
      </w:r>
      <w:r w:rsidRPr="00CE6101">
        <w:rPr>
          <w:rFonts w:ascii="Times New Roman" w:hAnsi="Times New Roman"/>
          <w:sz w:val="28"/>
          <w:szCs w:val="28"/>
          <w:vertAlign w:val="superscript"/>
          <w:lang w:val="en-US"/>
        </w:rPr>
        <w:t xml:space="preserve">2    </w:t>
      </w:r>
      <w:r w:rsidRPr="00CE6101">
        <w:rPr>
          <w:rFonts w:ascii="Times New Roman" w:hAnsi="Times New Roman"/>
          <w:sz w:val="28"/>
          <w:szCs w:val="28"/>
          <w:lang w:val="en-US"/>
        </w:rPr>
        <w:t xml:space="preserve"> 2. </w:t>
      </w:r>
      <w:r w:rsidRPr="00AE3876">
        <w:rPr>
          <w:rFonts w:ascii="Times New Roman" w:hAnsi="Times New Roman"/>
          <w:sz w:val="28"/>
          <w:szCs w:val="28"/>
          <w:lang w:val="en-US"/>
        </w:rPr>
        <w:t>y</w:t>
      </w:r>
      <w:r w:rsidRPr="00CE6101">
        <w:rPr>
          <w:rFonts w:ascii="Times New Roman" w:hAnsi="Times New Roman"/>
          <w:sz w:val="28"/>
          <w:szCs w:val="28"/>
          <w:lang w:val="en-US"/>
        </w:rPr>
        <w:t>=</w:t>
      </w:r>
      <w:r w:rsidRPr="00AE3876">
        <w:rPr>
          <w:rFonts w:ascii="Times New Roman" w:hAnsi="Times New Roman"/>
          <w:sz w:val="28"/>
          <w:szCs w:val="28"/>
          <w:lang w:val="en-US"/>
        </w:rPr>
        <w:t>cos</w:t>
      </w:r>
      <w:r w:rsidRPr="00CE6101">
        <w:rPr>
          <w:rFonts w:ascii="Times New Roman" w:hAnsi="Times New Roman"/>
          <w:sz w:val="28"/>
          <w:szCs w:val="28"/>
          <w:lang w:val="en-US"/>
        </w:rPr>
        <w:t>3</w:t>
      </w:r>
      <w:r w:rsidRPr="00AE3876">
        <w:rPr>
          <w:rFonts w:ascii="Times New Roman" w:hAnsi="Times New Roman"/>
          <w:sz w:val="28"/>
          <w:szCs w:val="28"/>
          <w:lang w:val="en-US"/>
        </w:rPr>
        <w:t>x</w:t>
      </w:r>
      <w:r w:rsidRPr="00CE6101">
        <w:rPr>
          <w:rFonts w:ascii="Times New Roman" w:hAnsi="Times New Roman"/>
          <w:sz w:val="28"/>
          <w:szCs w:val="28"/>
          <w:lang w:val="en-US"/>
        </w:rPr>
        <w:t xml:space="preserve">   3. </w:t>
      </w:r>
      <w:r w:rsidRPr="00AE3876">
        <w:rPr>
          <w:rFonts w:ascii="Times New Roman" w:hAnsi="Times New Roman"/>
          <w:sz w:val="28"/>
          <w:szCs w:val="28"/>
          <w:lang w:val="en-US"/>
        </w:rPr>
        <w:t>y</w:t>
      </w:r>
      <w:r w:rsidRPr="00CE6101">
        <w:rPr>
          <w:rFonts w:ascii="Times New Roman" w:hAnsi="Times New Roman"/>
          <w:sz w:val="28"/>
          <w:szCs w:val="28"/>
          <w:lang w:val="en-US"/>
        </w:rPr>
        <w:t>=4</w:t>
      </w:r>
      <w:r w:rsidRPr="00AE3876">
        <w:rPr>
          <w:rFonts w:ascii="Times New Roman" w:hAnsi="Times New Roman"/>
          <w:sz w:val="28"/>
          <w:szCs w:val="28"/>
          <w:lang w:val="en-US"/>
        </w:rPr>
        <w:t>x</w:t>
      </w:r>
      <w:r w:rsidRPr="00CE6101">
        <w:rPr>
          <w:rFonts w:ascii="Times New Roman" w:hAnsi="Times New Roman"/>
          <w:sz w:val="28"/>
          <w:szCs w:val="28"/>
          <w:vertAlign w:val="superscript"/>
          <w:lang w:val="en-US"/>
        </w:rPr>
        <w:t>2</w:t>
      </w:r>
      <w:r w:rsidRPr="00CE6101">
        <w:rPr>
          <w:rFonts w:ascii="Times New Roman" w:hAnsi="Times New Roman"/>
          <w:sz w:val="28"/>
          <w:szCs w:val="28"/>
          <w:lang w:val="en-US"/>
        </w:rPr>
        <w:t>+</w:t>
      </w:r>
      <w:r w:rsidRPr="00AE3876">
        <w:rPr>
          <w:rFonts w:ascii="Times New Roman" w:hAnsi="Times New Roman"/>
          <w:position w:val="-24"/>
          <w:sz w:val="28"/>
          <w:szCs w:val="28"/>
          <w:lang w:val="en-US"/>
        </w:rPr>
        <w:object w:dxaOrig="240" w:dyaOrig="620">
          <v:shape id="_x0000_i1035" type="#_x0000_t75" style="width:12.75pt;height:33.75pt" o:ole="">
            <v:imagedata r:id="rId39" o:title=""/>
          </v:shape>
          <o:OLEObject Type="Embed" ProgID="Equation.3" ShapeID="_x0000_i1035" DrawAspect="Content" ObjectID="_1767986287" r:id="rId40"/>
        </w:object>
      </w:r>
      <w:r w:rsidRPr="00CE6101">
        <w:rPr>
          <w:rFonts w:ascii="Times New Roman" w:hAnsi="Times New Roman"/>
          <w:sz w:val="28"/>
          <w:szCs w:val="28"/>
          <w:lang w:val="en-US"/>
        </w:rPr>
        <w:t xml:space="preserve">4. </w:t>
      </w:r>
      <w:r w:rsidRPr="00AE3876">
        <w:rPr>
          <w:rFonts w:ascii="Times New Roman" w:hAnsi="Times New Roman"/>
          <w:sz w:val="28"/>
          <w:szCs w:val="28"/>
          <w:lang w:val="en-US"/>
        </w:rPr>
        <w:t>y</w:t>
      </w:r>
      <w:r w:rsidRPr="00CE6101">
        <w:rPr>
          <w:rFonts w:ascii="Times New Roman" w:hAnsi="Times New Roman"/>
          <w:sz w:val="28"/>
          <w:szCs w:val="28"/>
          <w:lang w:val="en-US"/>
        </w:rPr>
        <w:t>=</w:t>
      </w:r>
      <w:r w:rsidRPr="00AE3876">
        <w:rPr>
          <w:rFonts w:ascii="Times New Roman" w:hAnsi="Times New Roman"/>
          <w:sz w:val="28"/>
          <w:szCs w:val="28"/>
          <w:lang w:val="en-US"/>
        </w:rPr>
        <w:t>x</w:t>
      </w:r>
      <w:r w:rsidRPr="00CE6101">
        <w:rPr>
          <w:rFonts w:ascii="Times New Roman" w:hAnsi="Times New Roman"/>
          <w:sz w:val="28"/>
          <w:szCs w:val="28"/>
          <w:vertAlign w:val="superscript"/>
          <w:lang w:val="en-US"/>
        </w:rPr>
        <w:t>2</w:t>
      </w:r>
      <w:r w:rsidRPr="00CE6101">
        <w:rPr>
          <w:rFonts w:ascii="Times New Roman" w:hAnsi="Times New Roman"/>
          <w:sz w:val="28"/>
          <w:szCs w:val="28"/>
          <w:lang w:val="en-US"/>
        </w:rPr>
        <w:t>+3</w:t>
      </w:r>
      <w:r w:rsidRPr="00AE3876">
        <w:rPr>
          <w:rFonts w:ascii="Times New Roman" w:hAnsi="Times New Roman"/>
          <w:sz w:val="28"/>
          <w:szCs w:val="28"/>
          <w:lang w:val="en-US"/>
        </w:rPr>
        <w:t>sinx</w:t>
      </w:r>
    </w:p>
    <w:p w:rsidR="00CE6101" w:rsidRPr="00CE6101" w:rsidRDefault="00CE6101" w:rsidP="00CE6101">
      <w:pPr>
        <w:ind w:left="567" w:hanging="387"/>
        <w:jc w:val="both"/>
        <w:rPr>
          <w:rFonts w:ascii="Times New Roman" w:hAnsi="Times New Roman"/>
          <w:sz w:val="28"/>
          <w:szCs w:val="28"/>
          <w:lang w:val="en-US"/>
        </w:rPr>
      </w:pPr>
      <w:r w:rsidRPr="00CE6101">
        <w:rPr>
          <w:rFonts w:ascii="Times New Roman" w:hAnsi="Times New Roman"/>
          <w:i/>
          <w:sz w:val="28"/>
          <w:szCs w:val="28"/>
          <w:lang w:val="en-US"/>
        </w:rPr>
        <w:t xml:space="preserve">                 </w:t>
      </w:r>
      <w:r w:rsidRPr="00CE6101">
        <w:rPr>
          <w:rFonts w:ascii="Times New Roman" w:hAnsi="Times New Roman"/>
          <w:sz w:val="28"/>
          <w:szCs w:val="28"/>
          <w:lang w:val="en-US"/>
        </w:rPr>
        <w:t xml:space="preserve">  2)</w:t>
      </w:r>
      <w:r w:rsidRPr="00CE6101">
        <w:rPr>
          <w:rFonts w:ascii="Times New Roman" w:hAnsi="Times New Roman"/>
          <w:b/>
          <w:sz w:val="28"/>
          <w:szCs w:val="28"/>
          <w:lang w:val="en-US"/>
        </w:rPr>
        <w:t xml:space="preserve"> </w:t>
      </w:r>
      <w:proofErr w:type="gramStart"/>
      <w:r w:rsidRPr="00AE3876">
        <w:rPr>
          <w:rFonts w:ascii="Times New Roman" w:hAnsi="Times New Roman"/>
          <w:sz w:val="28"/>
          <w:szCs w:val="28"/>
          <w:lang w:val="en-US"/>
        </w:rPr>
        <w:t>f</w:t>
      </w:r>
      <w:r w:rsidRPr="00CE6101">
        <w:rPr>
          <w:rFonts w:ascii="Times New Roman" w:hAnsi="Times New Roman"/>
          <w:sz w:val="28"/>
          <w:szCs w:val="28"/>
          <w:lang w:val="en-US"/>
        </w:rPr>
        <w:t>(</w:t>
      </w:r>
      <w:proofErr w:type="gramEnd"/>
      <w:r w:rsidRPr="00AE3876">
        <w:rPr>
          <w:rFonts w:ascii="Times New Roman" w:hAnsi="Times New Roman"/>
          <w:sz w:val="28"/>
          <w:szCs w:val="28"/>
          <w:lang w:val="en-US"/>
        </w:rPr>
        <w:t>x</w:t>
      </w:r>
      <w:r w:rsidRPr="00CE6101">
        <w:rPr>
          <w:rFonts w:ascii="Times New Roman" w:hAnsi="Times New Roman"/>
          <w:sz w:val="28"/>
          <w:szCs w:val="28"/>
          <w:lang w:val="en-US"/>
        </w:rPr>
        <w:t>)=(1+2</w:t>
      </w:r>
      <w:r w:rsidRPr="00AE3876">
        <w:rPr>
          <w:rFonts w:ascii="Times New Roman" w:hAnsi="Times New Roman"/>
          <w:sz w:val="28"/>
          <w:szCs w:val="28"/>
          <w:lang w:val="en-US"/>
        </w:rPr>
        <w:t>x</w:t>
      </w:r>
      <w:r w:rsidRPr="00CE6101">
        <w:rPr>
          <w:rFonts w:ascii="Times New Roman" w:hAnsi="Times New Roman"/>
          <w:sz w:val="28"/>
          <w:szCs w:val="28"/>
          <w:lang w:val="en-US"/>
        </w:rPr>
        <w:t>)(2</w:t>
      </w:r>
      <w:r w:rsidRPr="00AE3876">
        <w:rPr>
          <w:rFonts w:ascii="Times New Roman" w:hAnsi="Times New Roman"/>
          <w:sz w:val="28"/>
          <w:szCs w:val="28"/>
          <w:lang w:val="en-US"/>
        </w:rPr>
        <w:t>x</w:t>
      </w:r>
      <w:r w:rsidRPr="00CE6101">
        <w:rPr>
          <w:rFonts w:ascii="Times New Roman" w:hAnsi="Times New Roman"/>
          <w:sz w:val="28"/>
          <w:szCs w:val="28"/>
          <w:lang w:val="en-US"/>
        </w:rPr>
        <w:t xml:space="preserve">-1),  </w:t>
      </w:r>
      <w:r w:rsidRPr="00AE3876">
        <w:rPr>
          <w:rFonts w:ascii="Times New Roman" w:hAnsi="Times New Roman"/>
          <w:sz w:val="28"/>
          <w:szCs w:val="28"/>
          <w:lang w:val="en-US"/>
        </w:rPr>
        <w:t>f</w:t>
      </w:r>
      <w:r w:rsidRPr="00CE6101">
        <w:rPr>
          <w:rFonts w:ascii="Times New Roman" w:hAnsi="Times New Roman"/>
          <w:sz w:val="28"/>
          <w:szCs w:val="28"/>
          <w:lang w:val="en-US"/>
        </w:rPr>
        <w:t xml:space="preserve"> `(-2)-?</w:t>
      </w:r>
    </w:p>
    <w:p w:rsidR="00CE6101" w:rsidRPr="00AE3876" w:rsidRDefault="00CE6101" w:rsidP="00CE6101">
      <w:pPr>
        <w:ind w:left="567" w:hanging="387"/>
        <w:jc w:val="both"/>
        <w:rPr>
          <w:rFonts w:ascii="Times New Roman" w:hAnsi="Times New Roman"/>
          <w:sz w:val="28"/>
          <w:szCs w:val="28"/>
        </w:rPr>
      </w:pPr>
      <w:r w:rsidRPr="00AE3876">
        <w:rPr>
          <w:rFonts w:ascii="Times New Roman" w:hAnsi="Times New Roman"/>
          <w:i/>
          <w:sz w:val="28"/>
          <w:szCs w:val="28"/>
        </w:rPr>
        <w:t>2 уровень</w:t>
      </w:r>
      <w:r w:rsidRPr="00AE3876">
        <w:rPr>
          <w:rFonts w:ascii="Times New Roman" w:hAnsi="Times New Roman"/>
          <w:sz w:val="28"/>
          <w:szCs w:val="28"/>
        </w:rPr>
        <w:t xml:space="preserve">.  1)    1. </w:t>
      </w:r>
      <w:r w:rsidRPr="00AE3876">
        <w:rPr>
          <w:rFonts w:ascii="Times New Roman" w:hAnsi="Times New Roman"/>
          <w:sz w:val="28"/>
          <w:szCs w:val="28"/>
          <w:lang w:val="en-US"/>
        </w:rPr>
        <w:t>y</w:t>
      </w:r>
      <w:r w:rsidRPr="00AE3876">
        <w:rPr>
          <w:rFonts w:ascii="Times New Roman" w:hAnsi="Times New Roman"/>
          <w:sz w:val="28"/>
          <w:szCs w:val="28"/>
        </w:rPr>
        <w:t>=</w:t>
      </w:r>
      <w:r w:rsidRPr="00AE3876">
        <w:rPr>
          <w:rFonts w:ascii="Times New Roman" w:hAnsi="Times New Roman"/>
          <w:position w:val="-24"/>
          <w:sz w:val="28"/>
          <w:szCs w:val="28"/>
          <w:lang w:val="en-US"/>
        </w:rPr>
        <w:object w:dxaOrig="1359" w:dyaOrig="660">
          <v:shape id="_x0000_i1036" type="#_x0000_t75" style="width:66.75pt;height:31.5pt" o:ole="">
            <v:imagedata r:id="rId41" o:title=""/>
          </v:shape>
          <o:OLEObject Type="Embed" ProgID="Equation.3" ShapeID="_x0000_i1036" DrawAspect="Content" ObjectID="_1767986288" r:id="rId42"/>
        </w:object>
      </w:r>
      <w:r w:rsidRPr="00AE3876">
        <w:rPr>
          <w:rFonts w:ascii="Times New Roman" w:hAnsi="Times New Roman"/>
          <w:sz w:val="28"/>
          <w:szCs w:val="28"/>
        </w:rPr>
        <w:t xml:space="preserve">  2.</w:t>
      </w:r>
      <w:r w:rsidRPr="006F58E4">
        <w:rPr>
          <w:rFonts w:ascii="Times New Roman" w:hAnsi="Times New Roman"/>
          <w:sz w:val="28"/>
          <w:szCs w:val="28"/>
        </w:rPr>
        <w:t xml:space="preserve"> </w:t>
      </w:r>
      <w:r w:rsidRPr="00AE3876">
        <w:rPr>
          <w:rFonts w:ascii="Times New Roman" w:hAnsi="Times New Roman"/>
          <w:sz w:val="28"/>
          <w:szCs w:val="28"/>
          <w:lang w:val="en-US"/>
        </w:rPr>
        <w:t>y</w:t>
      </w:r>
      <w:r w:rsidRPr="006F58E4">
        <w:rPr>
          <w:rFonts w:ascii="Times New Roman" w:hAnsi="Times New Roman"/>
          <w:sz w:val="28"/>
          <w:szCs w:val="28"/>
        </w:rPr>
        <w:t xml:space="preserve"> =</w:t>
      </w:r>
      <w:r w:rsidRPr="00AE3876">
        <w:rPr>
          <w:rFonts w:ascii="Times New Roman" w:hAnsi="Times New Roman"/>
          <w:position w:val="-24"/>
          <w:sz w:val="28"/>
          <w:szCs w:val="28"/>
          <w:lang w:val="en-US"/>
        </w:rPr>
        <w:object w:dxaOrig="1200" w:dyaOrig="660">
          <v:shape id="_x0000_i1037" type="#_x0000_t75" style="width:60pt;height:33pt" o:ole="">
            <v:imagedata r:id="rId43" o:title=""/>
          </v:shape>
          <o:OLEObject Type="Embed" ProgID="Equation.3" ShapeID="_x0000_i1037" DrawAspect="Content" ObjectID="_1767986289" r:id="rId44"/>
        </w:object>
      </w:r>
      <w:r w:rsidRPr="006F58E4">
        <w:rPr>
          <w:rFonts w:ascii="Times New Roman" w:hAnsi="Times New Roman"/>
          <w:sz w:val="28"/>
          <w:szCs w:val="28"/>
        </w:rPr>
        <w:t xml:space="preserve">  3</w:t>
      </w:r>
      <w:r w:rsidRPr="00AE3876">
        <w:rPr>
          <w:rFonts w:ascii="Times New Roman" w:hAnsi="Times New Roman"/>
          <w:sz w:val="28"/>
          <w:szCs w:val="28"/>
        </w:rPr>
        <w:t>.</w:t>
      </w:r>
      <w:r w:rsidRPr="00AE3876">
        <w:rPr>
          <w:rFonts w:ascii="Times New Roman" w:hAnsi="Times New Roman"/>
          <w:sz w:val="28"/>
          <w:szCs w:val="28"/>
          <w:lang w:val="en-US"/>
        </w:rPr>
        <w:t>y</w:t>
      </w:r>
      <w:r w:rsidRPr="006F58E4">
        <w:rPr>
          <w:rFonts w:ascii="Times New Roman" w:hAnsi="Times New Roman"/>
          <w:sz w:val="28"/>
          <w:szCs w:val="28"/>
        </w:rPr>
        <w:t>=</w:t>
      </w:r>
      <w:r w:rsidRPr="00AE3876">
        <w:rPr>
          <w:rFonts w:ascii="Times New Roman" w:hAnsi="Times New Roman"/>
          <w:position w:val="-28"/>
          <w:sz w:val="28"/>
          <w:szCs w:val="28"/>
          <w:lang w:val="en-US"/>
        </w:rPr>
        <w:object w:dxaOrig="960" w:dyaOrig="660">
          <v:shape id="_x0000_i1038" type="#_x0000_t75" style="width:56.25pt;height:39.75pt" o:ole="">
            <v:imagedata r:id="rId45" o:title=""/>
          </v:shape>
          <o:OLEObject Type="Embed" ProgID="Equation.3" ShapeID="_x0000_i1038" DrawAspect="Content" ObjectID="_1767986290" r:id="rId46"/>
        </w:object>
      </w:r>
    </w:p>
    <w:p w:rsidR="00CE6101" w:rsidRDefault="00CE6101" w:rsidP="00CE6101">
      <w:pPr>
        <w:ind w:left="567" w:hanging="387"/>
        <w:jc w:val="both"/>
        <w:rPr>
          <w:rFonts w:ascii="Times New Roman" w:hAnsi="Times New Roman"/>
          <w:b/>
          <w:sz w:val="28"/>
          <w:szCs w:val="28"/>
        </w:rPr>
      </w:pPr>
      <w:r w:rsidRPr="00AE3876">
        <w:rPr>
          <w:rFonts w:ascii="Times New Roman" w:hAnsi="Times New Roman"/>
          <w:sz w:val="28"/>
          <w:szCs w:val="28"/>
        </w:rPr>
        <w:t xml:space="preserve">                   2)   </w:t>
      </w:r>
      <w:r w:rsidRPr="00AE3876">
        <w:rPr>
          <w:rFonts w:ascii="Times New Roman" w:hAnsi="Times New Roman"/>
          <w:b/>
          <w:position w:val="-10"/>
          <w:sz w:val="28"/>
          <w:szCs w:val="28"/>
          <w:lang w:val="en-US"/>
        </w:rPr>
        <w:object w:dxaOrig="220" w:dyaOrig="260">
          <v:shape id="_x0000_i1039" type="#_x0000_t75" style="width:12pt;height:13.5pt" o:ole="">
            <v:imagedata r:id="rId47" o:title=""/>
          </v:shape>
          <o:OLEObject Type="Embed" ProgID="Equation.3" ShapeID="_x0000_i1039" DrawAspect="Content" ObjectID="_1767986291" r:id="rId48"/>
        </w:object>
      </w:r>
      <w:r w:rsidRPr="00AE3876">
        <w:rPr>
          <w:rFonts w:ascii="Times New Roman" w:hAnsi="Times New Roman"/>
          <w:b/>
          <w:sz w:val="28"/>
          <w:szCs w:val="28"/>
        </w:rPr>
        <w:t xml:space="preserve"> (</w:t>
      </w:r>
      <w:r w:rsidRPr="00AE3876">
        <w:rPr>
          <w:rFonts w:ascii="Times New Roman" w:hAnsi="Times New Roman"/>
          <w:b/>
          <w:sz w:val="28"/>
          <w:szCs w:val="28"/>
          <w:lang w:val="en-US"/>
        </w:rPr>
        <w:t>x</w:t>
      </w:r>
      <w:r w:rsidRPr="00AE3876">
        <w:rPr>
          <w:rFonts w:ascii="Times New Roman" w:hAnsi="Times New Roman"/>
          <w:b/>
          <w:sz w:val="28"/>
          <w:szCs w:val="28"/>
        </w:rPr>
        <w:t>)=7+</w:t>
      </w:r>
      <w:r w:rsidRPr="00AE3876">
        <w:rPr>
          <w:rFonts w:ascii="Times New Roman" w:hAnsi="Times New Roman"/>
          <w:b/>
          <w:sz w:val="28"/>
          <w:szCs w:val="28"/>
          <w:lang w:val="en-US"/>
        </w:rPr>
        <w:t>x</w:t>
      </w:r>
      <w:r w:rsidRPr="00AE3876">
        <w:rPr>
          <w:rFonts w:ascii="Times New Roman" w:hAnsi="Times New Roman"/>
          <w:b/>
          <w:position w:val="-8"/>
          <w:sz w:val="28"/>
          <w:szCs w:val="28"/>
          <w:lang w:val="en-US"/>
        </w:rPr>
        <w:object w:dxaOrig="380" w:dyaOrig="360">
          <v:shape id="_x0000_i1040" type="#_x0000_t75" style="width:22.5pt;height:21.75pt" o:ole="">
            <v:imagedata r:id="rId49" o:title=""/>
          </v:shape>
          <o:OLEObject Type="Embed" ProgID="Equation.3" ShapeID="_x0000_i1040" DrawAspect="Content" ObjectID="_1767986292" r:id="rId50"/>
        </w:object>
      </w:r>
      <w:r w:rsidRPr="00AE3876">
        <w:rPr>
          <w:rFonts w:ascii="Times New Roman" w:hAnsi="Times New Roman"/>
          <w:b/>
          <w:sz w:val="28"/>
          <w:szCs w:val="28"/>
        </w:rPr>
        <w:t xml:space="preserve">, </w:t>
      </w:r>
      <w:r w:rsidRPr="00AE3876">
        <w:rPr>
          <w:rFonts w:ascii="Times New Roman" w:hAnsi="Times New Roman"/>
          <w:b/>
          <w:position w:val="-10"/>
          <w:sz w:val="28"/>
          <w:szCs w:val="28"/>
          <w:lang w:val="en-US"/>
        </w:rPr>
        <w:object w:dxaOrig="220" w:dyaOrig="260">
          <v:shape id="_x0000_i1041" type="#_x0000_t75" style="width:12pt;height:13.5pt" o:ole="">
            <v:imagedata r:id="rId47" o:title=""/>
          </v:shape>
          <o:OLEObject Type="Embed" ProgID="Equation.3" ShapeID="_x0000_i1041" DrawAspect="Content" ObjectID="_1767986293" r:id="rId51"/>
        </w:object>
      </w:r>
      <w:r w:rsidRPr="006F58E4">
        <w:rPr>
          <w:rFonts w:ascii="Times New Roman" w:hAnsi="Times New Roman"/>
          <w:b/>
          <w:sz w:val="28"/>
          <w:szCs w:val="28"/>
        </w:rPr>
        <w:t>`(8)</w:t>
      </w:r>
      <w:r w:rsidRPr="00AE3876">
        <w:rPr>
          <w:rFonts w:ascii="Times New Roman" w:hAnsi="Times New Roman"/>
          <w:b/>
          <w:sz w:val="28"/>
          <w:szCs w:val="28"/>
        </w:rPr>
        <w:t>-</w:t>
      </w:r>
      <w:r w:rsidRPr="006F58E4">
        <w:rPr>
          <w:rFonts w:ascii="Times New Roman" w:hAnsi="Times New Roman"/>
          <w:b/>
          <w:sz w:val="28"/>
          <w:szCs w:val="28"/>
        </w:rPr>
        <w:t>?</w:t>
      </w:r>
    </w:p>
    <w:p w:rsidR="00CE6101" w:rsidRPr="00B31344" w:rsidRDefault="00CE6101" w:rsidP="00CE6101">
      <w:pPr>
        <w:ind w:left="3600" w:hanging="3420"/>
        <w:jc w:val="both"/>
        <w:rPr>
          <w:rFonts w:ascii="Times New Roman" w:hAnsi="Times New Roman"/>
          <w:i/>
          <w:sz w:val="28"/>
          <w:szCs w:val="28"/>
        </w:rPr>
      </w:pPr>
      <w:r w:rsidRPr="00B31344">
        <w:rPr>
          <w:rFonts w:ascii="Times New Roman" w:hAnsi="Times New Roman"/>
          <w:i/>
          <w:sz w:val="28"/>
          <w:szCs w:val="28"/>
        </w:rPr>
        <w:t>Дополнительное задание:</w:t>
      </w:r>
      <w:r w:rsidRPr="00B31344">
        <w:t xml:space="preserve"> </w:t>
      </w:r>
      <w:r w:rsidRPr="00B31344">
        <w:rPr>
          <w:rFonts w:ascii="Times New Roman" w:hAnsi="Times New Roman"/>
          <w:sz w:val="28"/>
          <w:szCs w:val="28"/>
        </w:rPr>
        <w:t xml:space="preserve">При каком значении </w:t>
      </w:r>
      <w:r w:rsidRPr="00B31344">
        <w:rPr>
          <w:rFonts w:ascii="Times New Roman" w:hAnsi="Times New Roman"/>
          <w:sz w:val="28"/>
          <w:szCs w:val="28"/>
          <w:lang w:val="en-US"/>
        </w:rPr>
        <w:t>b</w:t>
      </w:r>
      <w:r w:rsidRPr="00B31344">
        <w:rPr>
          <w:rFonts w:ascii="Times New Roman" w:hAnsi="Times New Roman"/>
          <w:sz w:val="28"/>
          <w:szCs w:val="28"/>
        </w:rPr>
        <w:t xml:space="preserve"> </w:t>
      </w:r>
      <w:proofErr w:type="gramStart"/>
      <w:r w:rsidRPr="00B31344">
        <w:rPr>
          <w:rFonts w:ascii="Times New Roman" w:hAnsi="Times New Roman"/>
          <w:sz w:val="28"/>
          <w:szCs w:val="28"/>
        </w:rPr>
        <w:t>прямая</w:t>
      </w:r>
      <w:proofErr w:type="gramEnd"/>
      <w:r w:rsidRPr="00B31344">
        <w:rPr>
          <w:rFonts w:ascii="Times New Roman" w:hAnsi="Times New Roman"/>
          <w:sz w:val="28"/>
          <w:szCs w:val="28"/>
        </w:rPr>
        <w:t xml:space="preserve">  </w:t>
      </w:r>
      <w:r w:rsidRPr="00B31344">
        <w:rPr>
          <w:rFonts w:ascii="Times New Roman" w:hAnsi="Times New Roman"/>
          <w:b/>
          <w:sz w:val="28"/>
          <w:szCs w:val="28"/>
        </w:rPr>
        <w:t>у=3</w:t>
      </w:r>
      <w:r w:rsidRPr="00B31344">
        <w:rPr>
          <w:rFonts w:ascii="Times New Roman" w:hAnsi="Times New Roman"/>
          <w:b/>
          <w:sz w:val="28"/>
          <w:szCs w:val="28"/>
          <w:lang w:val="en-US"/>
        </w:rPr>
        <w:t>x</w:t>
      </w:r>
      <w:r w:rsidRPr="00B31344">
        <w:rPr>
          <w:rFonts w:ascii="Times New Roman" w:hAnsi="Times New Roman"/>
          <w:b/>
          <w:sz w:val="28"/>
          <w:szCs w:val="28"/>
        </w:rPr>
        <w:t>+</w:t>
      </w:r>
      <w:r w:rsidRPr="00B31344">
        <w:rPr>
          <w:rFonts w:ascii="Times New Roman" w:hAnsi="Times New Roman"/>
          <w:b/>
          <w:sz w:val="28"/>
          <w:szCs w:val="28"/>
          <w:lang w:val="en-US"/>
        </w:rPr>
        <w:t>b</w:t>
      </w:r>
      <w:r w:rsidRPr="00B31344">
        <w:rPr>
          <w:rFonts w:ascii="Times New Roman" w:hAnsi="Times New Roman"/>
          <w:b/>
          <w:sz w:val="28"/>
          <w:szCs w:val="28"/>
        </w:rPr>
        <w:t>,</w:t>
      </w:r>
      <w:r w:rsidRPr="00B31344">
        <w:rPr>
          <w:rFonts w:ascii="Times New Roman" w:hAnsi="Times New Roman"/>
          <w:sz w:val="28"/>
          <w:szCs w:val="28"/>
        </w:rPr>
        <w:t xml:space="preserve"> является касательной к графику </w:t>
      </w:r>
      <w:r w:rsidRPr="00B31344">
        <w:rPr>
          <w:rFonts w:ascii="Times New Roman" w:hAnsi="Times New Roman"/>
          <w:b/>
          <w:sz w:val="28"/>
          <w:szCs w:val="28"/>
        </w:rPr>
        <w:t>у = 2</w:t>
      </w:r>
      <w:r w:rsidRPr="00B31344">
        <w:rPr>
          <w:rFonts w:ascii="Times New Roman" w:hAnsi="Times New Roman"/>
          <w:b/>
          <w:position w:val="-6"/>
          <w:sz w:val="28"/>
          <w:szCs w:val="28"/>
        </w:rPr>
        <w:object w:dxaOrig="279" w:dyaOrig="320">
          <v:shape id="_x0000_i1042" type="#_x0000_t75" style="width:14.25pt;height:21pt" o:ole="">
            <v:imagedata r:id="rId52" o:title=""/>
          </v:shape>
          <o:OLEObject Type="Embed" ProgID="Equation.3" ShapeID="_x0000_i1042" DrawAspect="Content" ObjectID="_1767986294" r:id="rId53"/>
        </w:object>
      </w:r>
      <w:r w:rsidRPr="00B31344">
        <w:rPr>
          <w:rFonts w:ascii="Times New Roman" w:hAnsi="Times New Roman"/>
          <w:b/>
          <w:sz w:val="28"/>
          <w:szCs w:val="28"/>
        </w:rPr>
        <w:t xml:space="preserve"> - 5</w:t>
      </w:r>
      <w:r w:rsidRPr="00B31344">
        <w:rPr>
          <w:rFonts w:ascii="Times New Roman" w:hAnsi="Times New Roman"/>
          <w:b/>
          <w:sz w:val="28"/>
          <w:szCs w:val="28"/>
          <w:lang w:val="en-US"/>
        </w:rPr>
        <w:t>x</w:t>
      </w:r>
      <w:r w:rsidRPr="00B31344">
        <w:rPr>
          <w:rFonts w:ascii="Times New Roman" w:hAnsi="Times New Roman"/>
          <w:b/>
          <w:sz w:val="28"/>
          <w:szCs w:val="28"/>
        </w:rPr>
        <w:t xml:space="preserve"> +1</w:t>
      </w:r>
    </w:p>
    <w:p w:rsidR="00CE6101" w:rsidRDefault="00CE6101" w:rsidP="00CE6101">
      <w:pPr>
        <w:ind w:left="567" w:hanging="387"/>
        <w:jc w:val="both"/>
        <w:rPr>
          <w:rFonts w:ascii="Times New Roman" w:hAnsi="Times New Roman"/>
          <w:b/>
          <w:sz w:val="28"/>
          <w:szCs w:val="28"/>
        </w:rPr>
      </w:pPr>
    </w:p>
    <w:p w:rsidR="00CE6101" w:rsidRDefault="00CE6101" w:rsidP="00CE6101">
      <w:pPr>
        <w:ind w:left="567" w:hanging="387"/>
        <w:jc w:val="both"/>
        <w:rPr>
          <w:rFonts w:ascii="Times New Roman" w:hAnsi="Times New Roman"/>
          <w:b/>
          <w:sz w:val="28"/>
          <w:szCs w:val="28"/>
        </w:rPr>
      </w:pPr>
      <w:r>
        <w:rPr>
          <w:rFonts w:ascii="Times New Roman" w:hAnsi="Times New Roman"/>
          <w:b/>
          <w:sz w:val="28"/>
          <w:szCs w:val="28"/>
        </w:rPr>
        <w:t>Вычислить.</w:t>
      </w:r>
    </w:p>
    <w:p w:rsidR="00CE6101" w:rsidRPr="00AE3876" w:rsidRDefault="00CE6101" w:rsidP="00CE6101">
      <w:pPr>
        <w:ind w:left="567" w:hanging="387"/>
        <w:jc w:val="both"/>
        <w:rPr>
          <w:rFonts w:ascii="Times New Roman" w:hAnsi="Times New Roman"/>
          <w:sz w:val="28"/>
          <w:szCs w:val="28"/>
        </w:rPr>
      </w:pPr>
      <w:r>
        <w:rPr>
          <w:noProof/>
        </w:rPr>
        <w:drawing>
          <wp:inline distT="0" distB="0" distL="0" distR="0">
            <wp:extent cx="1981200" cy="3604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3604260"/>
                    </a:xfrm>
                    <a:prstGeom prst="rect">
                      <a:avLst/>
                    </a:prstGeom>
                    <a:noFill/>
                    <a:ln>
                      <a:noFill/>
                    </a:ln>
                  </pic:spPr>
                </pic:pic>
              </a:graphicData>
            </a:graphic>
          </wp:inline>
        </w:drawing>
      </w:r>
    </w:p>
    <w:p w:rsidR="00CE6101" w:rsidRPr="00AE3876" w:rsidRDefault="00CE6101" w:rsidP="00CE6101">
      <w:pPr>
        <w:rPr>
          <w:rFonts w:ascii="Times New Roman" w:hAnsi="Times New Roman"/>
          <w:sz w:val="28"/>
          <w:szCs w:val="28"/>
        </w:rPr>
      </w:pPr>
      <w:r w:rsidRPr="00AE3876">
        <w:rPr>
          <w:rFonts w:ascii="Times New Roman" w:hAnsi="Times New Roman"/>
          <w:sz w:val="28"/>
          <w:szCs w:val="28"/>
        </w:rPr>
        <w:t xml:space="preserve">   </w:t>
      </w:r>
      <w:r w:rsidRPr="00AE3876">
        <w:rPr>
          <w:rFonts w:ascii="Times New Roman" w:hAnsi="Times New Roman"/>
          <w:b/>
          <w:sz w:val="28"/>
          <w:szCs w:val="28"/>
        </w:rPr>
        <w:t xml:space="preserve">6. Задание на дом </w:t>
      </w:r>
      <w:r w:rsidRPr="00AE3876">
        <w:rPr>
          <w:rFonts w:ascii="Times New Roman" w:hAnsi="Times New Roman"/>
          <w:sz w:val="28"/>
          <w:szCs w:val="28"/>
        </w:rPr>
        <w:t>– подготовка к контрольной работе.</w:t>
      </w:r>
    </w:p>
    <w:p w:rsidR="00CE6101" w:rsidRPr="00EF0379" w:rsidRDefault="00CE6101" w:rsidP="00CE6101">
      <w:pPr>
        <w:ind w:firstLine="567"/>
        <w:rPr>
          <w:rFonts w:ascii="Times New Roman" w:hAnsi="Times New Roman"/>
          <w:b/>
          <w:sz w:val="28"/>
          <w:szCs w:val="28"/>
        </w:rPr>
      </w:pPr>
    </w:p>
    <w:p w:rsidR="00CE6101" w:rsidRPr="00CE6101" w:rsidRDefault="00CE6101" w:rsidP="00CE6101">
      <w:pPr>
        <w:jc w:val="right"/>
        <w:rPr>
          <w:sz w:val="28"/>
          <w:szCs w:val="28"/>
          <w:u w:val="single"/>
        </w:rPr>
      </w:pPr>
      <w:r>
        <w:rPr>
          <w:sz w:val="28"/>
          <w:szCs w:val="28"/>
        </w:rPr>
        <w:t xml:space="preserve">                                                                                                                 </w:t>
      </w:r>
      <w:r w:rsidRPr="00CE6101">
        <w:rPr>
          <w:sz w:val="28"/>
          <w:szCs w:val="28"/>
        </w:rPr>
        <w:t xml:space="preserve">                                                                                                                 </w:t>
      </w:r>
      <w:r>
        <w:rPr>
          <w:sz w:val="28"/>
          <w:szCs w:val="28"/>
        </w:rPr>
        <w:t xml:space="preserve">              </w:t>
      </w:r>
      <w:r w:rsidRPr="00CE6101">
        <w:rPr>
          <w:sz w:val="28"/>
          <w:szCs w:val="28"/>
          <w:u w:val="single"/>
        </w:rPr>
        <w:t>naida.khizriyeva.00@mail.ru</w:t>
      </w:r>
    </w:p>
    <w:p w:rsidR="00CE6101" w:rsidRPr="00CC5CF1" w:rsidRDefault="00CE6101" w:rsidP="00CE6101">
      <w:pPr>
        <w:jc w:val="right"/>
        <w:rPr>
          <w:sz w:val="28"/>
          <w:szCs w:val="28"/>
        </w:rPr>
      </w:pPr>
      <w:r w:rsidRPr="00403ADD">
        <w:rPr>
          <w:sz w:val="28"/>
          <w:szCs w:val="28"/>
        </w:rPr>
        <w:t xml:space="preserve">  Указать </w:t>
      </w:r>
      <w:r>
        <w:rPr>
          <w:sz w:val="28"/>
          <w:szCs w:val="28"/>
        </w:rPr>
        <w:t xml:space="preserve">дату, </w:t>
      </w:r>
      <w:r w:rsidRPr="00403ADD">
        <w:rPr>
          <w:sz w:val="28"/>
          <w:szCs w:val="28"/>
        </w:rPr>
        <w:t>Ф.И.О и группу</w:t>
      </w:r>
    </w:p>
    <w:p w:rsidR="00CE6101" w:rsidRPr="005B76AB" w:rsidRDefault="00CE6101" w:rsidP="00CE6101">
      <w:pPr>
        <w:spacing w:after="0" w:line="240" w:lineRule="auto"/>
        <w:rPr>
          <w:rFonts w:cstheme="minorHAnsi"/>
          <w:b/>
          <w:sz w:val="28"/>
          <w:szCs w:val="28"/>
        </w:rPr>
      </w:pPr>
      <w:r w:rsidRPr="005B76AB">
        <w:rPr>
          <w:rFonts w:cstheme="minorHAnsi"/>
          <w:b/>
          <w:sz w:val="28"/>
          <w:szCs w:val="28"/>
        </w:rPr>
        <w:lastRenderedPageBreak/>
        <w:t>План урока</w:t>
      </w:r>
    </w:p>
    <w:p w:rsidR="00CE6101" w:rsidRPr="005B76AB" w:rsidRDefault="00CE6101" w:rsidP="00CE6101">
      <w:pPr>
        <w:spacing w:after="0" w:line="240" w:lineRule="auto"/>
        <w:rPr>
          <w:rFonts w:cstheme="minorHAnsi"/>
          <w:b/>
          <w:sz w:val="28"/>
          <w:szCs w:val="28"/>
        </w:rPr>
      </w:pPr>
    </w:p>
    <w:p w:rsidR="00CE6101" w:rsidRPr="005B76AB" w:rsidRDefault="00CE6101" w:rsidP="00CE6101">
      <w:pPr>
        <w:spacing w:after="0" w:line="240" w:lineRule="auto"/>
        <w:rPr>
          <w:rFonts w:cstheme="minorHAnsi"/>
          <w:b/>
          <w:sz w:val="28"/>
          <w:szCs w:val="28"/>
        </w:rPr>
      </w:pPr>
      <w:r w:rsidRPr="005B76AB">
        <w:rPr>
          <w:rFonts w:cstheme="minorHAnsi"/>
          <w:b/>
          <w:sz w:val="28"/>
          <w:szCs w:val="28"/>
        </w:rPr>
        <w:t>Урок № ______</w:t>
      </w:r>
    </w:p>
    <w:p w:rsidR="00CE6101" w:rsidRPr="005B76AB" w:rsidRDefault="00CE6101" w:rsidP="00CE6101">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rsidR="00CE6101" w:rsidRPr="005B76AB" w:rsidRDefault="00CE6101" w:rsidP="00CE6101">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sidR="007139FF">
        <w:rPr>
          <w:rFonts w:cstheme="minorHAnsi"/>
          <w:sz w:val="28"/>
          <w:szCs w:val="28"/>
          <w:u w:val="single"/>
        </w:rPr>
        <w:t>30</w:t>
      </w:r>
      <w:r>
        <w:rPr>
          <w:rFonts w:cstheme="minorHAnsi"/>
          <w:sz w:val="28"/>
          <w:szCs w:val="28"/>
          <w:u w:val="single"/>
        </w:rPr>
        <w:t>.01</w:t>
      </w:r>
      <w:r w:rsidRPr="005B76AB">
        <w:rPr>
          <w:rFonts w:cstheme="minorHAnsi"/>
          <w:sz w:val="28"/>
          <w:szCs w:val="28"/>
          <w:u w:val="single"/>
        </w:rPr>
        <w:t xml:space="preserve">.2024 год.      </w:t>
      </w:r>
    </w:p>
    <w:p w:rsidR="00CE6101" w:rsidRPr="005B76AB" w:rsidRDefault="00CE6101" w:rsidP="00CE6101">
      <w:pPr>
        <w:spacing w:after="0" w:line="240" w:lineRule="auto"/>
        <w:jc w:val="both"/>
        <w:rPr>
          <w:rFonts w:cstheme="minorHAnsi"/>
          <w:sz w:val="28"/>
          <w:szCs w:val="28"/>
        </w:rPr>
      </w:pPr>
      <w:r w:rsidRPr="005B76AB">
        <w:rPr>
          <w:rFonts w:cstheme="minorHAnsi"/>
          <w:b/>
          <w:sz w:val="28"/>
          <w:szCs w:val="28"/>
        </w:rPr>
        <w:t xml:space="preserve">Группа № </w:t>
      </w:r>
      <w:r w:rsidRPr="005B76AB">
        <w:rPr>
          <w:rFonts w:cstheme="minorHAnsi"/>
          <w:sz w:val="28"/>
          <w:szCs w:val="28"/>
        </w:rPr>
        <w:t>1-</w:t>
      </w:r>
      <w:r w:rsidR="007139FF">
        <w:rPr>
          <w:rFonts w:cstheme="minorHAnsi"/>
          <w:sz w:val="28"/>
          <w:szCs w:val="28"/>
        </w:rPr>
        <w:t>6</w:t>
      </w:r>
    </w:p>
    <w:p w:rsidR="00CE6101" w:rsidRPr="005B76AB" w:rsidRDefault="00CE6101" w:rsidP="00CE6101">
      <w:pPr>
        <w:pStyle w:val="a4"/>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w:t>
      </w:r>
      <w:proofErr w:type="spellStart"/>
      <w:r>
        <w:rPr>
          <w:rFonts w:asciiTheme="minorHAnsi" w:hAnsiTheme="minorHAnsi" w:cstheme="minorHAnsi"/>
          <w:sz w:val="28"/>
          <w:szCs w:val="28"/>
        </w:rPr>
        <w:t>Хизриева</w:t>
      </w:r>
      <w:proofErr w:type="spellEnd"/>
      <w:r>
        <w:rPr>
          <w:rFonts w:asciiTheme="minorHAnsi" w:hAnsiTheme="minorHAnsi" w:cstheme="minorHAnsi"/>
          <w:sz w:val="28"/>
          <w:szCs w:val="28"/>
        </w:rPr>
        <w:t xml:space="preserve"> Н.А.</w:t>
      </w:r>
    </w:p>
    <w:p w:rsidR="00CE6101" w:rsidRPr="00E56AE7"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 xml:space="preserve"> Тема урока:</w:t>
      </w:r>
      <w:r w:rsidRPr="005B76AB">
        <w:rPr>
          <w:rFonts w:cstheme="minorHAnsi"/>
          <w:sz w:val="28"/>
          <w:szCs w:val="28"/>
        </w:rPr>
        <w:t xml:space="preserve"> Вершины, ребра, грани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Многогранник</w:t>
      </w:r>
      <w:r w:rsidRPr="005B76AB">
        <w:rPr>
          <w:rFonts w:eastAsia="Times New Roman" w:cstheme="minorHAnsi"/>
          <w:color w:val="1D1D1B"/>
          <w:sz w:val="28"/>
          <w:szCs w:val="28"/>
        </w:rPr>
        <w:t> – геометрическое тело, ограниченное конечным числом плоских многоугольников.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Грани многогранника</w:t>
      </w:r>
      <w:r w:rsidRPr="005B76AB">
        <w:rPr>
          <w:rFonts w:eastAsia="Times New Roman" w:cstheme="minorHAnsi"/>
          <w:color w:val="1D1D1B"/>
          <w:sz w:val="28"/>
          <w:szCs w:val="28"/>
        </w:rPr>
        <w:t> – многоугольники, ограничивающие многогранники.</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Ребра многогранника</w:t>
      </w:r>
      <w:r w:rsidRPr="005B76AB">
        <w:rPr>
          <w:rFonts w:eastAsia="Times New Roman" w:cstheme="minorHAnsi"/>
          <w:color w:val="1D1D1B"/>
          <w:sz w:val="28"/>
          <w:szCs w:val="28"/>
        </w:rPr>
        <w:t> – стороны граней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Вершины многогранника</w:t>
      </w:r>
      <w:r w:rsidRPr="005B76AB">
        <w:rPr>
          <w:rFonts w:eastAsia="Times New Roman" w:cstheme="minorHAnsi"/>
          <w:color w:val="1D1D1B"/>
          <w:sz w:val="28"/>
          <w:szCs w:val="28"/>
        </w:rPr>
        <w:t> – концы ребер многогранника (вершины граней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Диагональ многогранника</w:t>
      </w:r>
      <w:r w:rsidRPr="005B76AB">
        <w:rPr>
          <w:rFonts w:eastAsia="Times New Roman" w:cstheme="minorHAnsi"/>
          <w:color w:val="1D1D1B"/>
          <w:sz w:val="28"/>
          <w:szCs w:val="28"/>
        </w:rPr>
        <w:t> – отрезок, соединяющий две вершины, не принадлежащие одной грани.</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Выпуклый многогранник</w:t>
      </w:r>
      <w:r w:rsidRPr="005B76AB">
        <w:rPr>
          <w:rFonts w:eastAsia="Times New Roman" w:cstheme="minorHAnsi"/>
          <w:color w:val="1D1D1B"/>
          <w:sz w:val="28"/>
          <w:szCs w:val="28"/>
        </w:rPr>
        <w:t> – многогранник, расположенный по одну сторону от плоскости его любой грани.</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Невыпуклый многогранник</w:t>
      </w:r>
      <w:r w:rsidRPr="005B76AB">
        <w:rPr>
          <w:rFonts w:eastAsia="Times New Roman" w:cstheme="minorHAnsi"/>
          <w:color w:val="1D1D1B"/>
          <w:sz w:val="28"/>
          <w:szCs w:val="28"/>
        </w:rPr>
        <w:t xml:space="preserve"> – многогранник, у которого </w:t>
      </w:r>
      <w:proofErr w:type="gramStart"/>
      <w:r w:rsidRPr="005B76AB">
        <w:rPr>
          <w:rFonts w:eastAsia="Times New Roman" w:cstheme="minorHAnsi"/>
          <w:color w:val="1D1D1B"/>
          <w:sz w:val="28"/>
          <w:szCs w:val="28"/>
        </w:rPr>
        <w:t>найдется</w:t>
      </w:r>
      <w:proofErr w:type="gramEnd"/>
      <w:r w:rsidRPr="005B76AB">
        <w:rPr>
          <w:rFonts w:eastAsia="Times New Roman" w:cstheme="minorHAnsi"/>
          <w:color w:val="1D1D1B"/>
          <w:sz w:val="28"/>
          <w:szCs w:val="28"/>
        </w:rPr>
        <w:t xml:space="preserve"> по крайней мере одна грань такая, что плоскость, проведенная через эту грань, делит данный многогранник на две или более частей.</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Понятие многогранника</w:t>
      </w:r>
    </w:p>
    <w:p w:rsidR="00CE6101"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К определению понятия многогранника существует два подхода. Проведем аналогию с понятием многоугольника. Напомним, что в планиметрии под многоугольником мы понимали замкнутую линию без самопересечений, составленную из отрезков (рис. 1а). Также многоугольник можно рассматривать как часть плоскости, ограниченную этой линией, включая ее саму (рис. 1б). При изучении тел в пространстве мы будем пользоваться вторым толкованием понятия многоугольник. Так, любой многоугольник в пространстве есть плоская поверхность.</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lastRenderedPageBreak/>
        <w:t>Б)</w:t>
      </w:r>
      <w:r w:rsidRPr="005B76AB">
        <w:rPr>
          <w:rFonts w:eastAsia="Times New Roman" w:cstheme="minorHAnsi"/>
          <w:noProof/>
          <w:color w:val="1D1D1B"/>
          <w:sz w:val="28"/>
          <w:szCs w:val="28"/>
        </w:rPr>
        <w:drawing>
          <wp:inline distT="0" distB="0" distL="0" distR="0">
            <wp:extent cx="1630680" cy="1478280"/>
            <wp:effectExtent l="0" t="0" r="7620" b="762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0680" cy="147828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2194560" cy="145542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4560" cy="14554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1 – разные подходы к определению многоугольника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По аналогии с первым толкованием понятия многоугольника рассматривается следующее толкование понятия многогранника. Многогранник - поверхность, составленная из многоугольников и ограничивающая некоторое геометрическое тело. В данной трактовке многогранник можно называть еще многогранной поверхностью.</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Вторая трактовка понятия определяет многогранник как геометрическое тело, ограниченное конечным числом плоских многоугольников.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 дальнейшем, мы будем использовать вторую трактовку понятия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Примеры многогранников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 xml:space="preserve">Уже </w:t>
      </w:r>
      <w:proofErr w:type="gramStart"/>
      <w:r w:rsidRPr="005B76AB">
        <w:rPr>
          <w:rFonts w:eastAsia="Times New Roman" w:cstheme="minorHAnsi"/>
          <w:color w:val="1D1D1B"/>
          <w:sz w:val="28"/>
          <w:szCs w:val="28"/>
        </w:rPr>
        <w:t>известные</w:t>
      </w:r>
      <w:proofErr w:type="gramEnd"/>
      <w:r w:rsidRPr="005B76AB">
        <w:rPr>
          <w:rFonts w:eastAsia="Times New Roman" w:cstheme="minorHAnsi"/>
          <w:color w:val="1D1D1B"/>
          <w:sz w:val="28"/>
          <w:szCs w:val="28"/>
        </w:rPr>
        <w:t xml:space="preserve"> вам тетраэдр и параллелепипед являются многогранниками. Потому что они являются геометрическими телами, ограниченные конечным числом плоских многоугольников. Еще один пример многогранника — октаэдр (рис. 2)</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2499360" cy="214122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9360" cy="21412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2 – изображение октаэдра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lastRenderedPageBreak/>
        <w:t>Элементы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Многоугольники, ограничивающие многогранник, называются его</w:t>
      </w:r>
      <w:r w:rsidRPr="005B76AB">
        <w:rPr>
          <w:rFonts w:eastAsia="Times New Roman" w:cstheme="minorHAnsi"/>
          <w:b/>
          <w:bCs/>
          <w:color w:val="1D1D1B"/>
          <w:sz w:val="28"/>
          <w:szCs w:val="28"/>
        </w:rPr>
        <w:t> гранями. </w:t>
      </w:r>
      <w:r w:rsidRPr="005B76AB">
        <w:rPr>
          <w:rFonts w:eastAsia="Times New Roman" w:cstheme="minorHAnsi"/>
          <w:color w:val="1D1D1B"/>
          <w:sz w:val="28"/>
          <w:szCs w:val="28"/>
        </w:rPr>
        <w:t>Так, у тетраэдра и октаэдра гранями являются треугольники. У тетраэдра 4 грани, отсюда и его название от греч</w:t>
      </w:r>
      <w:proofErr w:type="gramStart"/>
      <w:r w:rsidRPr="005B76AB">
        <w:rPr>
          <w:rFonts w:eastAsia="Times New Roman" w:cstheme="minorHAnsi"/>
          <w:color w:val="1D1D1B"/>
          <w:sz w:val="28"/>
          <w:szCs w:val="28"/>
        </w:rPr>
        <w:t xml:space="preserve">. τετρά-εδρον — </w:t>
      </w:r>
      <w:proofErr w:type="gramEnd"/>
      <w:r w:rsidRPr="005B76AB">
        <w:rPr>
          <w:rFonts w:eastAsia="Times New Roman" w:cstheme="minorHAnsi"/>
          <w:color w:val="1D1D1B"/>
          <w:sz w:val="28"/>
          <w:szCs w:val="28"/>
        </w:rPr>
        <w:t>четырёхгранник. У октаэдра 8 граней, а от греческого οκτάεδρον от οκτώ «восемь» + έδρα «основание».</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Стороны граней называются </w:t>
      </w:r>
      <w:r w:rsidRPr="005B76AB">
        <w:rPr>
          <w:rFonts w:eastAsia="Times New Roman" w:cstheme="minorHAnsi"/>
          <w:b/>
          <w:bCs/>
          <w:color w:val="1D1D1B"/>
          <w:sz w:val="28"/>
          <w:szCs w:val="28"/>
        </w:rPr>
        <w:t>ребрами</w:t>
      </w:r>
      <w:r w:rsidRPr="005B76AB">
        <w:rPr>
          <w:rFonts w:eastAsia="Times New Roman" w:cstheme="minorHAnsi"/>
          <w:color w:val="1D1D1B"/>
          <w:sz w:val="28"/>
          <w:szCs w:val="28"/>
        </w:rPr>
        <w:t>, а концы ребер — вершинами</w:t>
      </w:r>
      <w:r w:rsidRPr="005B76AB">
        <w:rPr>
          <w:rFonts w:eastAsia="Times New Roman" w:cstheme="minorHAnsi"/>
          <w:b/>
          <w:bCs/>
          <w:color w:val="1D1D1B"/>
          <w:sz w:val="28"/>
          <w:szCs w:val="28"/>
        </w:rPr>
        <w:t> </w:t>
      </w:r>
      <w:r w:rsidRPr="005B76AB">
        <w:rPr>
          <w:rFonts w:eastAsia="Times New Roman" w:cstheme="minorHAnsi"/>
          <w:color w:val="1D1D1B"/>
          <w:sz w:val="28"/>
          <w:szCs w:val="28"/>
        </w:rPr>
        <w:t>многогранника. Отрезок, соединяющий две вершины, не принадлежащие одной грани, называется </w:t>
      </w:r>
      <w:r w:rsidRPr="005B76AB">
        <w:rPr>
          <w:rFonts w:eastAsia="Times New Roman" w:cstheme="minorHAnsi"/>
          <w:b/>
          <w:bCs/>
          <w:color w:val="1D1D1B"/>
          <w:sz w:val="28"/>
          <w:szCs w:val="28"/>
        </w:rPr>
        <w:t>диагональю </w:t>
      </w:r>
      <w:r w:rsidRPr="005B76AB">
        <w:rPr>
          <w:rFonts w:eastAsia="Times New Roman" w:cstheme="minorHAnsi"/>
          <w:color w:val="1D1D1B"/>
          <w:sz w:val="28"/>
          <w:szCs w:val="28"/>
        </w:rPr>
        <w:t>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Виды многогранников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Многогранник называется</w:t>
      </w:r>
      <w:r w:rsidRPr="005B76AB">
        <w:rPr>
          <w:rFonts w:eastAsia="Times New Roman" w:cstheme="minorHAnsi"/>
          <w:b/>
          <w:bCs/>
          <w:color w:val="1D1D1B"/>
          <w:sz w:val="28"/>
          <w:szCs w:val="28"/>
        </w:rPr>
        <w:t> выпуклым</w:t>
      </w:r>
      <w:r w:rsidRPr="005B76AB">
        <w:rPr>
          <w:rFonts w:eastAsia="Times New Roman" w:cstheme="minorHAnsi"/>
          <w:color w:val="1D1D1B"/>
          <w:sz w:val="28"/>
          <w:szCs w:val="28"/>
        </w:rPr>
        <w:t>, если он расположен по одну сторону от плоскости каждой его грани. В остальных случаях многогранник называется </w:t>
      </w:r>
      <w:r w:rsidRPr="005B76AB">
        <w:rPr>
          <w:rFonts w:eastAsia="Times New Roman" w:cstheme="minorHAnsi"/>
          <w:b/>
          <w:bCs/>
          <w:color w:val="1D1D1B"/>
          <w:sz w:val="28"/>
          <w:szCs w:val="28"/>
        </w:rPr>
        <w:t>невыпуклым </w:t>
      </w:r>
      <w:r w:rsidRPr="005B76AB">
        <w:rPr>
          <w:rFonts w:eastAsia="Times New Roman" w:cstheme="minorHAnsi"/>
          <w:color w:val="1D1D1B"/>
          <w:sz w:val="28"/>
          <w:szCs w:val="28"/>
        </w:rPr>
        <w:t>(рис.3)</w:t>
      </w:r>
      <w:r w:rsidRPr="005B76AB">
        <w:rPr>
          <w:rFonts w:eastAsia="Times New Roman" w:cstheme="minorHAnsi"/>
          <w:b/>
          <w:bCs/>
          <w:color w:val="1D1D1B"/>
          <w:sz w:val="28"/>
          <w:szCs w:val="28"/>
        </w:rPr>
        <w:t>.</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5394960" cy="256032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4960" cy="25603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3 – Виды многогранников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Сумма плоских углов при вершине выпуклого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Утверждение</w:t>
      </w:r>
      <w:r w:rsidRPr="005B76AB">
        <w:rPr>
          <w:rFonts w:eastAsia="Times New Roman" w:cstheme="minorHAnsi"/>
          <w:color w:val="1D1D1B"/>
          <w:sz w:val="28"/>
          <w:szCs w:val="28"/>
        </w:rPr>
        <w:t>. В выпуклом многограннике сумма всех плоских углов при каждой его вершине меньше 360</w:t>
      </w:r>
      <w:r w:rsidRPr="005B76AB">
        <w:rPr>
          <w:rFonts w:eastAsia="Times New Roman" w:cstheme="minorHAnsi"/>
          <w:color w:val="1D1D1B"/>
          <w:sz w:val="28"/>
          <w:szCs w:val="28"/>
          <w:vertAlign w:val="superscript"/>
        </w:rPr>
        <w:t>0</w:t>
      </w:r>
      <w:r w:rsidRPr="005B76AB">
        <w:rPr>
          <w:rFonts w:eastAsia="Times New Roman" w:cstheme="minorHAnsi"/>
          <w:color w:val="1D1D1B"/>
          <w:sz w:val="28"/>
          <w:szCs w:val="28"/>
        </w:rPr>
        <w:t>.</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Пояснить данное утверждение поможет рисунок 4. “Разрежем” многогранник вдоль его ребер и все его грани с общей вершиной расположим так, чтобы они оказались в одной плоскости. Видим, что сумма всех плоских углов действительно меньше 360</w:t>
      </w:r>
      <w:r w:rsidRPr="005B76AB">
        <w:rPr>
          <w:rFonts w:eastAsia="Times New Roman" w:cstheme="minorHAnsi"/>
          <w:color w:val="1D1D1B"/>
          <w:sz w:val="28"/>
          <w:szCs w:val="28"/>
          <w:vertAlign w:val="superscript"/>
        </w:rPr>
        <w:t>0</w:t>
      </w:r>
      <w:r w:rsidRPr="005B76AB">
        <w:rPr>
          <w:rFonts w:eastAsia="Times New Roman" w:cstheme="minorHAnsi"/>
          <w:color w:val="1D1D1B"/>
          <w:sz w:val="28"/>
          <w:szCs w:val="28"/>
        </w:rPr>
        <w:t>.</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lastRenderedPageBreak/>
        <w:drawing>
          <wp:inline distT="0" distB="0" distL="0" distR="0">
            <wp:extent cx="1912620" cy="164592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2620" cy="16459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4 – сумма плоских углов пи вершине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Теорема Эйлера. </w:t>
      </w:r>
      <w:r w:rsidRPr="005B76AB">
        <w:rPr>
          <w:rFonts w:eastAsia="Times New Roman" w:cstheme="minorHAnsi"/>
          <w:color w:val="1D1D1B"/>
          <w:sz w:val="28"/>
          <w:szCs w:val="28"/>
        </w:rPr>
        <w:t xml:space="preserve">Пусть В — число вершин выпуклого многогранника, </w:t>
      </w:r>
      <w:proofErr w:type="gramStart"/>
      <w:r w:rsidRPr="005B76AB">
        <w:rPr>
          <w:rFonts w:eastAsia="Times New Roman" w:cstheme="minorHAnsi"/>
          <w:color w:val="1D1D1B"/>
          <w:sz w:val="28"/>
          <w:szCs w:val="28"/>
        </w:rPr>
        <w:t>Р</w:t>
      </w:r>
      <w:proofErr w:type="gramEnd"/>
      <w:r w:rsidRPr="005B76AB">
        <w:rPr>
          <w:rFonts w:eastAsia="Times New Roman" w:cstheme="minorHAnsi"/>
          <w:color w:val="1D1D1B"/>
          <w:sz w:val="28"/>
          <w:szCs w:val="28"/>
        </w:rPr>
        <w:t xml:space="preserve"> — число его ребер, а Г — число его граней. Тогда верно равенство В – </w:t>
      </w:r>
      <w:proofErr w:type="gramStart"/>
      <w:r w:rsidRPr="005B76AB">
        <w:rPr>
          <w:rFonts w:eastAsia="Times New Roman" w:cstheme="minorHAnsi"/>
          <w:color w:val="1D1D1B"/>
          <w:sz w:val="28"/>
          <w:szCs w:val="28"/>
        </w:rPr>
        <w:t>Р</w:t>
      </w:r>
      <w:proofErr w:type="gramEnd"/>
      <w:r w:rsidRPr="005B76AB">
        <w:rPr>
          <w:rFonts w:eastAsia="Times New Roman" w:cstheme="minorHAnsi"/>
          <w:color w:val="1D1D1B"/>
          <w:sz w:val="28"/>
          <w:szCs w:val="28"/>
        </w:rPr>
        <w:t>+Г= 2.</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Теорема Эйлера играет огромную роль в математике. С ее помощью было доказано огромное количество теорем. Находясь в центре постоянного внимания со стороны математиков, теорема Эйлера получила далеко идущие обобщения. Более того, эта теорема открыла новую главу в математике, которая называется топологией.</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Примеры и разбор решения заданий тренировочного модуля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Задание 1. Какие из перечисленных объектов НЕ могут быть элементами многогранника? Укажите номера в порядке возрастания.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1) отрезок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2) плоскость</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3) точка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4) луч</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5) многоугольник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6) многогранник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7) прямая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8) трапеция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Решение</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Элементы многогранника, которые мы выделили: ребра, грани, вершины и диагонали. Ребро и диагональ многогранника – это отрезок. Грань многогранника – многоугольник, или иначе ограниченная часть плоскости. Вершины представляют собой точки. Таким образом, элементами многогранника не могут быть плоскость, луч, многогранник, прямая.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lastRenderedPageBreak/>
        <w:t>Ответ: 2467</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Задание 2. Сопоставьте геометрическим фигурам их вид</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1409700" cy="14859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485900"/>
                    </a:xfrm>
                    <a:prstGeom prst="rect">
                      <a:avLst/>
                    </a:prstGeom>
                    <a:noFill/>
                    <a:ln>
                      <a:noFill/>
                    </a:ln>
                  </pic:spPr>
                </pic:pic>
              </a:graphicData>
            </a:graphic>
          </wp:inline>
        </w:drawing>
      </w:r>
      <w:r w:rsidRPr="005B76AB">
        <w:rPr>
          <w:rFonts w:eastAsia="Times New Roman" w:cstheme="minorHAnsi"/>
          <w:noProof/>
          <w:color w:val="1D1D1B"/>
          <w:sz w:val="28"/>
          <w:szCs w:val="28"/>
        </w:rPr>
        <w:drawing>
          <wp:inline distT="0" distB="0" distL="0" distR="0">
            <wp:extent cx="1295400" cy="156972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569720"/>
                    </a:xfrm>
                    <a:prstGeom prst="rect">
                      <a:avLst/>
                    </a:prstGeom>
                    <a:noFill/>
                    <a:ln>
                      <a:noFill/>
                    </a:ln>
                  </pic:spPr>
                </pic:pic>
              </a:graphicData>
            </a:graphic>
          </wp:inline>
        </w:drawing>
      </w:r>
      <w:r w:rsidRPr="005B76AB">
        <w:rPr>
          <w:rFonts w:eastAsia="Times New Roman" w:cstheme="minorHAnsi"/>
          <w:noProof/>
          <w:color w:val="1D1D1B"/>
          <w:sz w:val="28"/>
          <w:szCs w:val="28"/>
        </w:rPr>
        <w:drawing>
          <wp:inline distT="0" distB="0" distL="0" distR="0">
            <wp:extent cx="1394460" cy="1554480"/>
            <wp:effectExtent l="0" t="0" r="0" b="762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460" cy="155448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А) плоская фигура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Б) пространственная фигура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 Многогранник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Решение</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Вспомним, что изобразить пространственную фигуру можно разными способами. Например, с помощью теней или изображением невидимых линий пунктиром. Так, среди всех изображений плоской фигурой является фигура под номером 1.</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Многогранник</w:t>
      </w:r>
      <w:r w:rsidRPr="005B76AB">
        <w:rPr>
          <w:rFonts w:eastAsia="Times New Roman" w:cstheme="minorHAnsi"/>
          <w:color w:val="1D1D1B"/>
          <w:sz w:val="28"/>
          <w:szCs w:val="28"/>
        </w:rPr>
        <w:t> – геометрическое тело, ограниченное конечным числом плоских многоугольников. Только на изображении 2 фигура ограничена многоугольниками. Таким образом, получаем следующий ответ: 1-А, 2-В, 3-Б</w:t>
      </w:r>
    </w:p>
    <w:p w:rsidR="00CE6101" w:rsidRDefault="00CE6101" w:rsidP="00CE6101">
      <w:pPr>
        <w:rPr>
          <w:sz w:val="28"/>
          <w:szCs w:val="28"/>
        </w:rPr>
      </w:pPr>
      <w:r w:rsidRPr="005B76AB">
        <w:rPr>
          <w:rFonts w:eastAsia="Times New Roman" w:cstheme="minorHAnsi"/>
          <w:sz w:val="28"/>
          <w:szCs w:val="28"/>
        </w:rPr>
        <w:t> </w:t>
      </w:r>
      <w:r w:rsidRPr="00403ADD">
        <w:rPr>
          <w:sz w:val="28"/>
          <w:szCs w:val="28"/>
        </w:rPr>
        <w:t xml:space="preserve">                                                                                                                          </w:t>
      </w:r>
      <w:r>
        <w:rPr>
          <w:sz w:val="28"/>
          <w:szCs w:val="28"/>
        </w:rPr>
        <w:t xml:space="preserve">                           </w:t>
      </w:r>
    </w:p>
    <w:p w:rsidR="00CE6101" w:rsidRPr="00CE6101" w:rsidRDefault="00CE6101" w:rsidP="00CE6101">
      <w:pPr>
        <w:jc w:val="right"/>
        <w:rPr>
          <w:sz w:val="28"/>
          <w:szCs w:val="28"/>
          <w:u w:val="single"/>
        </w:rPr>
      </w:pPr>
      <w:r>
        <w:rPr>
          <w:sz w:val="28"/>
          <w:szCs w:val="28"/>
        </w:rPr>
        <w:t xml:space="preserve">                                                                                                                      </w:t>
      </w:r>
      <w:r w:rsidRPr="00CE6101">
        <w:rPr>
          <w:sz w:val="28"/>
          <w:szCs w:val="28"/>
          <w:u w:val="single"/>
        </w:rPr>
        <w:t>naida.khizriyeva.00@mail.ru</w:t>
      </w:r>
    </w:p>
    <w:p w:rsidR="00CE6101" w:rsidRPr="00403ADD" w:rsidRDefault="00CE6101" w:rsidP="00CE6101">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rsidR="00CE6101" w:rsidRPr="00403ADD" w:rsidRDefault="00CE6101" w:rsidP="00CE6101">
      <w:pPr>
        <w:rPr>
          <w:sz w:val="28"/>
          <w:szCs w:val="28"/>
        </w:rPr>
      </w:pPr>
    </w:p>
    <w:p w:rsidR="00CE6101" w:rsidRPr="005B76AB" w:rsidRDefault="00CE6101" w:rsidP="00CE6101">
      <w:pPr>
        <w:spacing w:after="0" w:line="240" w:lineRule="auto"/>
        <w:jc w:val="both"/>
        <w:rPr>
          <w:rFonts w:eastAsia="Times New Roman" w:cstheme="minorHAnsi"/>
          <w:sz w:val="28"/>
          <w:szCs w:val="28"/>
        </w:rPr>
      </w:pPr>
    </w:p>
    <w:p w:rsidR="00CE6101" w:rsidRPr="005B76AB" w:rsidRDefault="00CE6101" w:rsidP="00CE6101">
      <w:pPr>
        <w:rPr>
          <w:rFonts w:cstheme="minorHAnsi"/>
          <w:sz w:val="28"/>
          <w:szCs w:val="28"/>
        </w:rPr>
      </w:pPr>
    </w:p>
    <w:p w:rsidR="00CE6101" w:rsidRDefault="00CE6101"/>
    <w:p w:rsidR="00CE6101" w:rsidRDefault="00CE6101"/>
    <w:p w:rsidR="00CE6101" w:rsidRDefault="00CE6101"/>
    <w:p w:rsidR="00CE6101" w:rsidRDefault="00CE6101"/>
    <w:p w:rsidR="00CE6101" w:rsidRDefault="00CE6101"/>
    <w:p w:rsidR="00CE6101" w:rsidRPr="005B76AB" w:rsidRDefault="00CE6101" w:rsidP="00CE6101">
      <w:pPr>
        <w:spacing w:after="0" w:line="240" w:lineRule="auto"/>
        <w:rPr>
          <w:rFonts w:cstheme="minorHAnsi"/>
          <w:b/>
          <w:sz w:val="28"/>
          <w:szCs w:val="28"/>
        </w:rPr>
      </w:pPr>
      <w:r w:rsidRPr="005B76AB">
        <w:rPr>
          <w:rFonts w:cstheme="minorHAnsi"/>
          <w:b/>
          <w:sz w:val="28"/>
          <w:szCs w:val="28"/>
        </w:rPr>
        <w:lastRenderedPageBreak/>
        <w:t>План урока</w:t>
      </w:r>
    </w:p>
    <w:p w:rsidR="00CE6101" w:rsidRPr="005B76AB" w:rsidRDefault="00CE6101" w:rsidP="00CE6101">
      <w:pPr>
        <w:spacing w:after="0" w:line="240" w:lineRule="auto"/>
        <w:rPr>
          <w:rFonts w:cstheme="minorHAnsi"/>
          <w:b/>
          <w:sz w:val="28"/>
          <w:szCs w:val="28"/>
        </w:rPr>
      </w:pPr>
      <w:r w:rsidRPr="005B76AB">
        <w:rPr>
          <w:rFonts w:cstheme="minorHAnsi"/>
          <w:b/>
          <w:sz w:val="28"/>
          <w:szCs w:val="28"/>
        </w:rPr>
        <w:t>Урок № ______</w:t>
      </w:r>
    </w:p>
    <w:p w:rsidR="00CE6101" w:rsidRPr="005B76AB" w:rsidRDefault="00CE6101" w:rsidP="00CE6101">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rsidR="00CE6101" w:rsidRPr="005B76AB" w:rsidRDefault="00CE6101" w:rsidP="00CE6101">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sidR="007139FF">
        <w:rPr>
          <w:rFonts w:cstheme="minorHAnsi"/>
          <w:sz w:val="28"/>
          <w:szCs w:val="28"/>
          <w:u w:val="single"/>
        </w:rPr>
        <w:t>02</w:t>
      </w:r>
      <w:r>
        <w:rPr>
          <w:rFonts w:cstheme="minorHAnsi"/>
          <w:sz w:val="28"/>
          <w:szCs w:val="28"/>
          <w:u w:val="single"/>
        </w:rPr>
        <w:t>.02</w:t>
      </w:r>
      <w:r w:rsidRPr="005B76AB">
        <w:rPr>
          <w:rFonts w:cstheme="minorHAnsi"/>
          <w:sz w:val="28"/>
          <w:szCs w:val="28"/>
          <w:u w:val="single"/>
        </w:rPr>
        <w:t xml:space="preserve">.2024 год.      </w:t>
      </w:r>
    </w:p>
    <w:p w:rsidR="00CE6101" w:rsidRPr="005B76AB" w:rsidRDefault="00CE6101" w:rsidP="00CE6101">
      <w:pPr>
        <w:spacing w:after="0" w:line="240" w:lineRule="auto"/>
        <w:jc w:val="both"/>
        <w:rPr>
          <w:rFonts w:cstheme="minorHAnsi"/>
          <w:sz w:val="28"/>
          <w:szCs w:val="28"/>
        </w:rPr>
      </w:pPr>
      <w:r w:rsidRPr="005B76AB">
        <w:rPr>
          <w:rFonts w:cstheme="minorHAnsi"/>
          <w:b/>
          <w:sz w:val="28"/>
          <w:szCs w:val="28"/>
        </w:rPr>
        <w:t xml:space="preserve">Группа № </w:t>
      </w:r>
      <w:r w:rsidR="007139FF">
        <w:rPr>
          <w:rFonts w:cstheme="minorHAnsi"/>
          <w:sz w:val="28"/>
          <w:szCs w:val="28"/>
        </w:rPr>
        <w:t>1-6</w:t>
      </w:r>
    </w:p>
    <w:p w:rsidR="00CE6101" w:rsidRPr="003452A8" w:rsidRDefault="00CE6101" w:rsidP="00CE6101">
      <w:pPr>
        <w:pStyle w:val="a4"/>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w:t>
      </w:r>
      <w:proofErr w:type="spellStart"/>
      <w:r>
        <w:rPr>
          <w:rFonts w:asciiTheme="minorHAnsi" w:hAnsiTheme="minorHAnsi" w:cstheme="minorHAnsi"/>
          <w:sz w:val="28"/>
          <w:szCs w:val="28"/>
        </w:rPr>
        <w:t>Хизриева</w:t>
      </w:r>
      <w:proofErr w:type="spellEnd"/>
      <w:r>
        <w:rPr>
          <w:rFonts w:asciiTheme="minorHAnsi" w:hAnsiTheme="minorHAnsi" w:cstheme="minorHAnsi"/>
          <w:sz w:val="28"/>
          <w:szCs w:val="28"/>
        </w:rPr>
        <w:t xml:space="preserve"> Н.А.</w:t>
      </w:r>
      <w:r w:rsidRPr="005B76AB">
        <w:rPr>
          <w:rFonts w:cstheme="minorHAnsi"/>
          <w:b/>
          <w:bCs/>
          <w:color w:val="1D1D1B"/>
          <w:sz w:val="28"/>
          <w:szCs w:val="28"/>
        </w:rPr>
        <w:t xml:space="preserve"> </w:t>
      </w:r>
    </w:p>
    <w:p w:rsidR="00CE6101" w:rsidRPr="00185A93" w:rsidRDefault="00CE6101" w:rsidP="00CE6101">
      <w:pPr>
        <w:pStyle w:val="a3"/>
        <w:rPr>
          <w:b/>
          <w:sz w:val="28"/>
          <w:szCs w:val="28"/>
        </w:rPr>
      </w:pPr>
      <w:r w:rsidRPr="00A20EF4">
        <w:rPr>
          <w:rFonts w:cs="Times New Roman"/>
          <w:b/>
          <w:sz w:val="28"/>
          <w:szCs w:val="28"/>
        </w:rPr>
        <w:t xml:space="preserve">Тема урока: </w:t>
      </w:r>
      <w:r w:rsidRPr="00185A93">
        <w:rPr>
          <w:sz w:val="28"/>
          <w:szCs w:val="28"/>
        </w:rPr>
        <w:t>Призма, ее составляющие,  сечение. Прямая и правильная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Перечень вопросов, рассматриваемых в теме:</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Понятие призмы и виды призм;</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Элементы призмы: вершины, ребра, грани;</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Понятие площади боковой поверхности и площади полной поверхности призмы, формулы для вычисления;</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Призма как модель реальных объектов;</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Пространственная теорема Пифагора.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Глоссарий по теме</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Призма</w:t>
      </w:r>
      <w:r w:rsidRPr="00185A93">
        <w:rPr>
          <w:rFonts w:ascii="Arial" w:eastAsia="Times New Roman" w:hAnsi="Arial" w:cs="Arial"/>
          <w:color w:val="1D1D1B"/>
          <w:sz w:val="30"/>
          <w:szCs w:val="30"/>
        </w:rPr>
        <w:t xml:space="preserve"> – многогранник, составленный из равных многоугольников, расположенных в параллельных плоскостях, и </w:t>
      </w:r>
      <w:proofErr w:type="spellStart"/>
      <w:r w:rsidRPr="00185A93">
        <w:rPr>
          <w:rFonts w:ascii="Arial" w:eastAsia="Times New Roman" w:hAnsi="Arial" w:cs="Arial"/>
          <w:color w:val="1D1D1B"/>
          <w:sz w:val="30"/>
          <w:szCs w:val="30"/>
        </w:rPr>
        <w:t>n</w:t>
      </w:r>
      <w:proofErr w:type="spellEnd"/>
      <w:r w:rsidRPr="00185A93">
        <w:rPr>
          <w:rFonts w:ascii="Arial" w:eastAsia="Times New Roman" w:hAnsi="Arial" w:cs="Arial"/>
          <w:color w:val="1D1D1B"/>
          <w:sz w:val="30"/>
          <w:szCs w:val="30"/>
        </w:rPr>
        <w:t xml:space="preserve"> параллелограммов.</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Боковые грани</w:t>
      </w:r>
      <w:r w:rsidRPr="00185A93">
        <w:rPr>
          <w:rFonts w:ascii="Arial" w:eastAsia="Times New Roman" w:hAnsi="Arial" w:cs="Arial"/>
          <w:color w:val="1D1D1B"/>
          <w:sz w:val="30"/>
          <w:szCs w:val="30"/>
        </w:rPr>
        <w:t> – все грани, кроме оснований.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Боковые ребра</w:t>
      </w:r>
      <w:r w:rsidRPr="00185A93">
        <w:rPr>
          <w:rFonts w:ascii="Arial" w:eastAsia="Times New Roman" w:hAnsi="Arial" w:cs="Arial"/>
          <w:color w:val="1D1D1B"/>
          <w:sz w:val="30"/>
          <w:szCs w:val="30"/>
        </w:rPr>
        <w:t> – общие стороны боковых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Основания призмы</w:t>
      </w:r>
      <w:r w:rsidRPr="00185A93">
        <w:rPr>
          <w:rFonts w:ascii="Arial" w:eastAsia="Times New Roman" w:hAnsi="Arial" w:cs="Arial"/>
          <w:color w:val="1D1D1B"/>
          <w:sz w:val="30"/>
          <w:szCs w:val="30"/>
        </w:rPr>
        <w:t> – равные многоугольники, расположенные в параллельных плоскостях.</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Прямая призма</w:t>
      </w:r>
      <w:r w:rsidRPr="00185A93">
        <w:rPr>
          <w:rFonts w:ascii="Arial" w:eastAsia="Times New Roman" w:hAnsi="Arial" w:cs="Arial"/>
          <w:color w:val="1D1D1B"/>
          <w:sz w:val="30"/>
          <w:szCs w:val="30"/>
        </w:rPr>
        <w:t> – призма, боковые ребра которой перпендикулярны основаниям.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Правильная призма</w:t>
      </w:r>
      <w:r w:rsidRPr="00185A93">
        <w:rPr>
          <w:rFonts w:ascii="Arial" w:eastAsia="Times New Roman" w:hAnsi="Arial" w:cs="Arial"/>
          <w:color w:val="1D1D1B"/>
          <w:sz w:val="30"/>
          <w:szCs w:val="30"/>
        </w:rPr>
        <w:t> – прямая призма, в основании которой лежит правильный многоугольник.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 полной поверхности призмы</w:t>
      </w:r>
      <w:r w:rsidRPr="00185A93">
        <w:rPr>
          <w:rFonts w:ascii="Arial" w:eastAsia="Times New Roman" w:hAnsi="Arial" w:cs="Arial"/>
          <w:color w:val="1D1D1B"/>
          <w:sz w:val="30"/>
          <w:szCs w:val="30"/>
        </w:rPr>
        <w:t> – сумма площадей всех ее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 боковой поверхности призмы</w:t>
      </w:r>
      <w:r w:rsidRPr="00185A93">
        <w:rPr>
          <w:rFonts w:ascii="Arial" w:eastAsia="Times New Roman" w:hAnsi="Arial" w:cs="Arial"/>
          <w:color w:val="1D1D1B"/>
          <w:sz w:val="30"/>
          <w:szCs w:val="30"/>
        </w:rPr>
        <w:t> – сумма площадей ее боковых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Параллелепипед</w:t>
      </w:r>
      <w:r w:rsidRPr="00185A93">
        <w:rPr>
          <w:rFonts w:ascii="Arial" w:eastAsia="Times New Roman" w:hAnsi="Arial" w:cs="Arial"/>
          <w:color w:val="1D1D1B"/>
          <w:sz w:val="30"/>
          <w:szCs w:val="30"/>
        </w:rPr>
        <w:t> – призма, все грани которой – параллелограммы.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Прямоугольный параллелепипед</w:t>
      </w:r>
      <w:r w:rsidRPr="00185A93">
        <w:rPr>
          <w:rFonts w:ascii="Arial" w:eastAsia="Times New Roman" w:hAnsi="Arial" w:cs="Arial"/>
          <w:color w:val="1D1D1B"/>
          <w:sz w:val="30"/>
          <w:szCs w:val="30"/>
        </w:rPr>
        <w:t xml:space="preserve"> – параллелепипед в </w:t>
      </w:r>
      <w:proofErr w:type="gramStart"/>
      <w:r w:rsidRPr="00185A93">
        <w:rPr>
          <w:rFonts w:ascii="Arial" w:eastAsia="Times New Roman" w:hAnsi="Arial" w:cs="Arial"/>
          <w:color w:val="1D1D1B"/>
          <w:sz w:val="30"/>
          <w:szCs w:val="30"/>
        </w:rPr>
        <w:t>основании</w:t>
      </w:r>
      <w:proofErr w:type="gramEnd"/>
      <w:r w:rsidRPr="00185A93">
        <w:rPr>
          <w:rFonts w:ascii="Arial" w:eastAsia="Times New Roman" w:hAnsi="Arial" w:cs="Arial"/>
          <w:color w:val="1D1D1B"/>
          <w:sz w:val="30"/>
          <w:szCs w:val="30"/>
        </w:rPr>
        <w:t xml:space="preserve"> которого лежит прямоугольник.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lastRenderedPageBreak/>
        <w:t>Определение призмы. Элементы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Рассмотрим два равных многоугольника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и 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расположенных в параллельных плоскостях α и β соответственно так, что отрезки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gramEnd"/>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n</w:t>
      </w:r>
      <w:proofErr w:type="spellEnd"/>
      <w:r w:rsidRPr="00185A93">
        <w:rPr>
          <w:rFonts w:ascii="Arial" w:eastAsia="Times New Roman" w:hAnsi="Arial" w:cs="Arial"/>
          <w:color w:val="1D1D1B"/>
          <w:sz w:val="30"/>
          <w:szCs w:val="30"/>
        </w:rPr>
        <w:t>, соединяющие соответственные вершины многоугольников, параллельны (рис. 1).</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2316480" cy="229362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6480" cy="229362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Рисунок 1 – Призма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proofErr w:type="gramStart"/>
      <w:r w:rsidRPr="00185A93">
        <w:rPr>
          <w:rFonts w:ascii="Arial" w:eastAsia="Times New Roman" w:hAnsi="Arial" w:cs="Arial"/>
          <w:color w:val="1D1D1B"/>
          <w:sz w:val="30"/>
          <w:szCs w:val="30"/>
        </w:rPr>
        <w:t>Заметим, что каждый из </w:t>
      </w:r>
      <w:proofErr w:type="spellStart"/>
      <w:r w:rsidRPr="00185A93">
        <w:rPr>
          <w:rFonts w:ascii="Arial" w:eastAsia="Times New Roman" w:hAnsi="Arial" w:cs="Arial"/>
          <w:b/>
          <w:bCs/>
          <w:color w:val="1D1D1B"/>
          <w:sz w:val="30"/>
          <w:szCs w:val="30"/>
        </w:rPr>
        <w:t>n</w:t>
      </w:r>
      <w:proofErr w:type="spellEnd"/>
      <w:r w:rsidRPr="00185A93">
        <w:rPr>
          <w:rFonts w:ascii="Arial" w:eastAsia="Times New Roman" w:hAnsi="Arial" w:cs="Arial"/>
          <w:b/>
          <w:bCs/>
          <w:color w:val="1D1D1B"/>
          <w:sz w:val="30"/>
          <w:szCs w:val="30"/>
        </w:rPr>
        <w:t xml:space="preserve"> четырехугольников </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proofErr w:type="gramEnd"/>
      <w:r w:rsidRPr="00185A93">
        <w:rPr>
          <w:rFonts w:ascii="Arial" w:eastAsia="Times New Roman" w:hAnsi="Arial" w:cs="Arial"/>
          <w:color w:val="1D1D1B"/>
          <w:sz w:val="30"/>
          <w:szCs w:val="30"/>
        </w:rPr>
        <w:t> </w:t>
      </w:r>
      <w:proofErr w:type="gramStart"/>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 является </w:t>
      </w:r>
      <w:r w:rsidRPr="00185A93">
        <w:rPr>
          <w:rFonts w:ascii="Arial" w:eastAsia="Times New Roman" w:hAnsi="Arial" w:cs="Arial"/>
          <w:b/>
          <w:bCs/>
          <w:color w:val="1D1D1B"/>
          <w:sz w:val="30"/>
          <w:szCs w:val="30"/>
        </w:rPr>
        <w:t>параллелограммом.</w:t>
      </w:r>
      <w:proofErr w:type="gramEnd"/>
      <w:r w:rsidRPr="00185A93">
        <w:rPr>
          <w:rFonts w:ascii="Arial" w:eastAsia="Times New Roman" w:hAnsi="Arial" w:cs="Arial"/>
          <w:color w:val="1D1D1B"/>
          <w:sz w:val="30"/>
          <w:szCs w:val="30"/>
        </w:rPr>
        <w:t> Убедимся в этом на примере четырехугольника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и 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2 </w:t>
      </w:r>
      <w:proofErr w:type="gramStart"/>
      <w:r w:rsidRPr="00185A93">
        <w:rPr>
          <w:rFonts w:ascii="Arial" w:eastAsia="Times New Roman" w:hAnsi="Arial" w:cs="Arial"/>
          <w:color w:val="1D1D1B"/>
          <w:sz w:val="30"/>
          <w:szCs w:val="30"/>
        </w:rPr>
        <w:t>параллельны</w:t>
      </w:r>
      <w:proofErr w:type="gramEnd"/>
      <w:r w:rsidRPr="00185A93">
        <w:rPr>
          <w:rFonts w:ascii="Arial" w:eastAsia="Times New Roman" w:hAnsi="Arial" w:cs="Arial"/>
          <w:color w:val="1D1D1B"/>
          <w:sz w:val="30"/>
          <w:szCs w:val="30"/>
        </w:rPr>
        <w:t xml:space="preserve"> по свойству параллельных плоскостей, пересеченных третьей плоскостью.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и 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по условию. Таким образом, в четырехугольнике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противоположные стороны попарно параллельны, значит этот четырехугольник — параллелограмм по определению.</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Дадим определение призмы. </w:t>
      </w:r>
      <w:r w:rsidRPr="00185A93">
        <w:rPr>
          <w:rFonts w:ascii="Arial" w:eastAsia="Times New Roman" w:hAnsi="Arial" w:cs="Arial"/>
          <w:b/>
          <w:bCs/>
          <w:color w:val="1D1D1B"/>
          <w:sz w:val="30"/>
          <w:szCs w:val="30"/>
        </w:rPr>
        <w:t>Призма </w:t>
      </w:r>
      <w:r w:rsidRPr="00185A93">
        <w:rPr>
          <w:rFonts w:ascii="Arial" w:eastAsia="Times New Roman" w:hAnsi="Arial" w:cs="Arial"/>
          <w:color w:val="1D1D1B"/>
          <w:sz w:val="30"/>
          <w:szCs w:val="30"/>
        </w:rPr>
        <w:t xml:space="preserve">– многогранник, составленный из равных многоугольников, расположенных в параллельных плоскостях, и </w:t>
      </w:r>
      <w:proofErr w:type="spellStart"/>
      <w:r w:rsidRPr="00185A93">
        <w:rPr>
          <w:rFonts w:ascii="Arial" w:eastAsia="Times New Roman" w:hAnsi="Arial" w:cs="Arial"/>
          <w:color w:val="1D1D1B"/>
          <w:sz w:val="30"/>
          <w:szCs w:val="30"/>
        </w:rPr>
        <w:t>n</w:t>
      </w:r>
      <w:proofErr w:type="spellEnd"/>
      <w:r w:rsidRPr="00185A93">
        <w:rPr>
          <w:rFonts w:ascii="Arial" w:eastAsia="Times New Roman" w:hAnsi="Arial" w:cs="Arial"/>
          <w:color w:val="1D1D1B"/>
          <w:sz w:val="30"/>
          <w:szCs w:val="30"/>
        </w:rPr>
        <w:t xml:space="preserve"> параллелограммов.</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При этом равные многоугольники, расположенные в параллельных плоскостях, называются </w:t>
      </w:r>
      <w:r w:rsidRPr="00185A93">
        <w:rPr>
          <w:rFonts w:ascii="Arial" w:eastAsia="Times New Roman" w:hAnsi="Arial" w:cs="Arial"/>
          <w:b/>
          <w:bCs/>
          <w:color w:val="1D1D1B"/>
          <w:sz w:val="30"/>
          <w:szCs w:val="30"/>
        </w:rPr>
        <w:t>основаниями призмы</w:t>
      </w:r>
      <w:r w:rsidRPr="00185A93">
        <w:rPr>
          <w:rFonts w:ascii="Arial" w:eastAsia="Times New Roman" w:hAnsi="Arial" w:cs="Arial"/>
          <w:color w:val="1D1D1B"/>
          <w:sz w:val="30"/>
          <w:szCs w:val="30"/>
        </w:rPr>
        <w:t>, а параллелограммы – </w:t>
      </w:r>
      <w:r w:rsidRPr="00185A93">
        <w:rPr>
          <w:rFonts w:ascii="Arial" w:eastAsia="Times New Roman" w:hAnsi="Arial" w:cs="Arial"/>
          <w:b/>
          <w:bCs/>
          <w:color w:val="1D1D1B"/>
          <w:sz w:val="30"/>
          <w:szCs w:val="30"/>
        </w:rPr>
        <w:t>боковыми гранями призмы. </w:t>
      </w:r>
      <w:r w:rsidRPr="00185A93">
        <w:rPr>
          <w:rFonts w:ascii="Arial" w:eastAsia="Times New Roman" w:hAnsi="Arial" w:cs="Arial"/>
          <w:color w:val="1D1D1B"/>
          <w:sz w:val="30"/>
          <w:szCs w:val="30"/>
        </w:rPr>
        <w:t>Общие стороны боковых граней будем называть</w:t>
      </w:r>
      <w:r w:rsidRPr="00185A93">
        <w:rPr>
          <w:rFonts w:ascii="Arial" w:eastAsia="Times New Roman" w:hAnsi="Arial" w:cs="Arial"/>
          <w:b/>
          <w:bCs/>
          <w:color w:val="1D1D1B"/>
          <w:sz w:val="30"/>
          <w:szCs w:val="30"/>
        </w:rPr>
        <w:t> боковыми ребрами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На рисунке 1 основаниями призмы являются многоугольники</w:t>
      </w:r>
      <w:r w:rsidRPr="00185A93">
        <w:rPr>
          <w:rFonts w:ascii="Arial" w:eastAsia="Times New Roman" w:hAnsi="Arial" w:cs="Arial"/>
          <w:b/>
          <w:bCs/>
          <w:color w:val="1D1D1B"/>
          <w:sz w:val="30"/>
          <w:szCs w:val="30"/>
        </w:rPr>
        <w:t> </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и 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Боковые грани – параллелограммы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 A</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 а боковые ребра - отрезки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xml:space="preserve">, …, </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gramEnd"/>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n</w:t>
      </w:r>
      <w:proofErr w:type="spell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Отметим, что все боковые ребра призмы равны и параллельны (как противоположные стороны параллелограммов).</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Призму с основаниями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и 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обозначают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23"/>
          <w:szCs w:val="23"/>
          <w:vertAlign w:val="subscript"/>
        </w:rPr>
        <w:t> </w:t>
      </w:r>
      <w:r w:rsidRPr="00185A93">
        <w:rPr>
          <w:rFonts w:ascii="Arial" w:eastAsia="Times New Roman" w:hAnsi="Arial" w:cs="Arial"/>
          <w:color w:val="1D1D1B"/>
          <w:sz w:val="30"/>
          <w:szCs w:val="30"/>
        </w:rPr>
        <w:t>и называют </w:t>
      </w:r>
      <w:r w:rsidRPr="00185A93">
        <w:rPr>
          <w:rFonts w:ascii="Arial" w:eastAsia="Times New Roman" w:hAnsi="Arial" w:cs="Arial"/>
          <w:b/>
          <w:bCs/>
          <w:color w:val="1D1D1B"/>
          <w:sz w:val="30"/>
          <w:szCs w:val="30"/>
        </w:rPr>
        <w:t>n-угольной призмой.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Перпендикуляр, проведенный из какой-нибудь точки одного основания к плоскости другого основания, называется высотой призмы. Обратите внимание, что все высоты призмы равны между собой, так как основания расположены на параллельных плоскостях. Также высота призмы может лежать вне призмы (рис. 2).</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2766060" cy="18516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6060" cy="185166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Рисунок 2 – Наклонная призма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Виды призм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Если боковые ребра призмы перпендикулярны основаниям, то призма называется </w:t>
      </w:r>
      <w:r w:rsidRPr="00185A93">
        <w:rPr>
          <w:rFonts w:ascii="Arial" w:eastAsia="Times New Roman" w:hAnsi="Arial" w:cs="Arial"/>
          <w:b/>
          <w:bCs/>
          <w:color w:val="1D1D1B"/>
          <w:sz w:val="30"/>
          <w:szCs w:val="30"/>
        </w:rPr>
        <w:t>прямой</w:t>
      </w:r>
      <w:r w:rsidRPr="00185A93">
        <w:rPr>
          <w:rFonts w:ascii="Arial" w:eastAsia="Times New Roman" w:hAnsi="Arial" w:cs="Arial"/>
          <w:color w:val="1D1D1B"/>
          <w:sz w:val="30"/>
          <w:szCs w:val="30"/>
        </w:rPr>
        <w:t>. В противном случае, призма называется </w:t>
      </w:r>
      <w:r w:rsidRPr="00185A93">
        <w:rPr>
          <w:rFonts w:ascii="Arial" w:eastAsia="Times New Roman" w:hAnsi="Arial" w:cs="Arial"/>
          <w:b/>
          <w:bCs/>
          <w:color w:val="1D1D1B"/>
          <w:sz w:val="30"/>
          <w:szCs w:val="30"/>
        </w:rPr>
        <w:t>наклонной</w:t>
      </w:r>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Высота прямой призмы равна ее боковому ребру.</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На рисунке 3 приведены примеры прямых призм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2392680" cy="1905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2680" cy="1905000"/>
                    </a:xfrm>
                    <a:prstGeom prst="rect">
                      <a:avLst/>
                    </a:prstGeom>
                    <a:noFill/>
                    <a:ln>
                      <a:noFill/>
                    </a:ln>
                  </pic:spPr>
                </pic:pic>
              </a:graphicData>
            </a:graphic>
          </wp:inline>
        </w:drawing>
      </w:r>
      <w:r w:rsidRPr="00185A93">
        <w:rPr>
          <w:rFonts w:ascii="Arial" w:eastAsia="Times New Roman" w:hAnsi="Arial" w:cs="Arial"/>
          <w:noProof/>
          <w:color w:val="1D1D1B"/>
          <w:sz w:val="30"/>
          <w:szCs w:val="30"/>
        </w:rPr>
        <w:drawing>
          <wp:inline distT="0" distB="0" distL="0" distR="0">
            <wp:extent cx="1821180" cy="162306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1180" cy="1623060"/>
                    </a:xfrm>
                    <a:prstGeom prst="rect">
                      <a:avLst/>
                    </a:prstGeom>
                    <a:noFill/>
                    <a:ln>
                      <a:noFill/>
                    </a:ln>
                  </pic:spPr>
                </pic:pic>
              </a:graphicData>
            </a:graphic>
          </wp:inline>
        </w:drawing>
      </w:r>
      <w:r w:rsidRPr="00185A93">
        <w:rPr>
          <w:rFonts w:ascii="Arial" w:eastAsia="Times New Roman" w:hAnsi="Arial" w:cs="Arial"/>
          <w:noProof/>
          <w:color w:val="1D1D1B"/>
          <w:sz w:val="30"/>
          <w:szCs w:val="30"/>
        </w:rPr>
        <w:drawing>
          <wp:inline distT="0" distB="0" distL="0" distR="0">
            <wp:extent cx="2339340" cy="1577340"/>
            <wp:effectExtent l="0" t="0" r="381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9340" cy="157734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Рисунок 3 – Виды призм.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Прямая призма называется </w:t>
      </w:r>
      <w:r w:rsidRPr="00185A93">
        <w:rPr>
          <w:rFonts w:ascii="Arial" w:eastAsia="Times New Roman" w:hAnsi="Arial" w:cs="Arial"/>
          <w:b/>
          <w:bCs/>
          <w:color w:val="1D1D1B"/>
          <w:sz w:val="30"/>
          <w:szCs w:val="30"/>
        </w:rPr>
        <w:t>правильной</w:t>
      </w:r>
      <w:r w:rsidRPr="00185A93">
        <w:rPr>
          <w:rFonts w:ascii="Arial" w:eastAsia="Times New Roman" w:hAnsi="Arial" w:cs="Arial"/>
          <w:color w:val="1D1D1B"/>
          <w:sz w:val="30"/>
          <w:szCs w:val="30"/>
        </w:rPr>
        <w:t>, если ее основание – правильный многоугольник. В правильной призме все боковые грани – равные прямоугольники.</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Иногда четырехугольную призму, грани которой параллелограммы называют параллелепипедом. Известный вам правильный параллелепипед – это куб.</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 полной поверхности призмы. Площадь боковой поверхности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Площадью полной поверхности </w:t>
      </w:r>
      <w:r w:rsidRPr="00185A93">
        <w:rPr>
          <w:rFonts w:ascii="Arial" w:eastAsia="Times New Roman" w:hAnsi="Arial" w:cs="Arial"/>
          <w:color w:val="1D1D1B"/>
          <w:sz w:val="30"/>
          <w:szCs w:val="30"/>
        </w:rPr>
        <w:t>призмы (</w:t>
      </w:r>
      <w:proofErr w:type="spellStart"/>
      <w:proofErr w:type="gramStart"/>
      <w:r w:rsidRPr="00185A93">
        <w:rPr>
          <w:rFonts w:ascii="Arial" w:eastAsia="Times New Roman" w:hAnsi="Arial" w:cs="Arial"/>
          <w:color w:val="1D1D1B"/>
          <w:sz w:val="30"/>
          <w:szCs w:val="30"/>
        </w:rPr>
        <w:t>S</w:t>
      </w:r>
      <w:proofErr w:type="gramEnd"/>
      <w:r w:rsidRPr="00185A93">
        <w:rPr>
          <w:rFonts w:ascii="Arial" w:eastAsia="Times New Roman" w:hAnsi="Arial" w:cs="Arial"/>
          <w:color w:val="1D1D1B"/>
          <w:sz w:val="23"/>
          <w:szCs w:val="23"/>
          <w:vertAlign w:val="subscript"/>
        </w:rPr>
        <w:t>полн</w:t>
      </w:r>
      <w:proofErr w:type="spellEnd"/>
      <w:r w:rsidRPr="00185A93">
        <w:rPr>
          <w:rFonts w:ascii="Arial" w:eastAsia="Times New Roman" w:hAnsi="Arial" w:cs="Arial"/>
          <w:color w:val="1D1D1B"/>
          <w:sz w:val="30"/>
          <w:szCs w:val="30"/>
        </w:rPr>
        <w:t>) называется сумма площадей всех ее граней, а </w:t>
      </w:r>
      <w:r w:rsidRPr="00185A93">
        <w:rPr>
          <w:rFonts w:ascii="Arial" w:eastAsia="Times New Roman" w:hAnsi="Arial" w:cs="Arial"/>
          <w:b/>
          <w:bCs/>
          <w:color w:val="1D1D1B"/>
          <w:sz w:val="30"/>
          <w:szCs w:val="30"/>
        </w:rPr>
        <w:t>площадью боковой поверхности (</w:t>
      </w:r>
      <w:proofErr w:type="spellStart"/>
      <w:r w:rsidRPr="00185A93">
        <w:rPr>
          <w:rFonts w:ascii="Arial" w:eastAsia="Times New Roman" w:hAnsi="Arial" w:cs="Arial"/>
          <w:color w:val="1D1D1B"/>
          <w:sz w:val="30"/>
          <w:szCs w:val="30"/>
        </w:rPr>
        <w:t>S</w:t>
      </w:r>
      <w:r w:rsidRPr="00185A93">
        <w:rPr>
          <w:rFonts w:ascii="Arial" w:eastAsia="Times New Roman" w:hAnsi="Arial" w:cs="Arial"/>
          <w:color w:val="1D1D1B"/>
          <w:sz w:val="23"/>
          <w:szCs w:val="23"/>
          <w:vertAlign w:val="subscript"/>
        </w:rPr>
        <w:t>бок</w:t>
      </w:r>
      <w:proofErr w:type="spellEnd"/>
      <w:r w:rsidRPr="00185A93">
        <w:rPr>
          <w:rFonts w:ascii="Arial" w:eastAsia="Times New Roman" w:hAnsi="Arial" w:cs="Arial"/>
          <w:b/>
          <w:bCs/>
          <w:color w:val="1D1D1B"/>
          <w:sz w:val="30"/>
          <w:szCs w:val="30"/>
        </w:rPr>
        <w:t>)</w:t>
      </w:r>
      <w:r w:rsidRPr="00185A93">
        <w:rPr>
          <w:rFonts w:ascii="Arial" w:eastAsia="Times New Roman" w:hAnsi="Arial" w:cs="Arial"/>
          <w:color w:val="1D1D1B"/>
          <w:sz w:val="30"/>
          <w:szCs w:val="30"/>
        </w:rPr>
        <w:t> призмы – сумма площадей ее боковых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Таким образом, верно следующее равенство: </w:t>
      </w:r>
      <w:proofErr w:type="spellStart"/>
      <w:proofErr w:type="gramStart"/>
      <w:r w:rsidRPr="00185A93">
        <w:rPr>
          <w:rFonts w:ascii="Arial" w:eastAsia="Times New Roman" w:hAnsi="Arial" w:cs="Arial"/>
          <w:color w:val="1D1D1B"/>
          <w:sz w:val="30"/>
          <w:szCs w:val="30"/>
        </w:rPr>
        <w:t>S</w:t>
      </w:r>
      <w:proofErr w:type="gramEnd"/>
      <w:r w:rsidRPr="00185A93">
        <w:rPr>
          <w:rFonts w:ascii="Arial" w:eastAsia="Times New Roman" w:hAnsi="Arial" w:cs="Arial"/>
          <w:color w:val="1D1D1B"/>
          <w:sz w:val="23"/>
          <w:szCs w:val="23"/>
          <w:vertAlign w:val="subscript"/>
        </w:rPr>
        <w:t>полн</w:t>
      </w:r>
      <w:r w:rsidRPr="00185A93">
        <w:rPr>
          <w:rFonts w:ascii="Arial" w:eastAsia="Times New Roman" w:hAnsi="Arial" w:cs="Arial"/>
          <w:color w:val="1D1D1B"/>
          <w:sz w:val="30"/>
          <w:szCs w:val="30"/>
        </w:rPr>
        <w:t>=</w:t>
      </w:r>
      <w:proofErr w:type="spellEnd"/>
      <w:r w:rsidRPr="00185A93">
        <w:rPr>
          <w:rFonts w:ascii="Arial" w:eastAsia="Times New Roman" w:hAnsi="Arial" w:cs="Arial"/>
          <w:color w:val="1D1D1B"/>
          <w:sz w:val="30"/>
          <w:szCs w:val="30"/>
        </w:rPr>
        <w:t xml:space="preserve"> S</w:t>
      </w:r>
      <w:r w:rsidRPr="00185A93">
        <w:rPr>
          <w:rFonts w:ascii="Arial" w:eastAsia="Times New Roman" w:hAnsi="Arial" w:cs="Arial"/>
          <w:color w:val="1D1D1B"/>
          <w:sz w:val="23"/>
          <w:szCs w:val="23"/>
          <w:vertAlign w:val="subscript"/>
        </w:rPr>
        <w:t>бок</w:t>
      </w:r>
      <w:r w:rsidRPr="00185A93">
        <w:rPr>
          <w:rFonts w:ascii="Arial" w:eastAsia="Times New Roman" w:hAnsi="Arial" w:cs="Arial"/>
          <w:color w:val="1D1D1B"/>
          <w:sz w:val="30"/>
          <w:szCs w:val="30"/>
        </w:rPr>
        <w:t>+2S</w:t>
      </w:r>
      <w:r w:rsidRPr="00185A93">
        <w:rPr>
          <w:rFonts w:ascii="Arial" w:eastAsia="Times New Roman" w:hAnsi="Arial" w:cs="Arial"/>
          <w:color w:val="1D1D1B"/>
          <w:sz w:val="23"/>
          <w:szCs w:val="23"/>
          <w:vertAlign w:val="subscript"/>
        </w:rPr>
        <w:t>осн</w:t>
      </w:r>
      <w:r w:rsidRPr="00185A93">
        <w:rPr>
          <w:rFonts w:ascii="Arial" w:eastAsia="Times New Roman" w:hAnsi="Arial" w:cs="Arial"/>
          <w:color w:val="1D1D1B"/>
          <w:sz w:val="30"/>
          <w:szCs w:val="30"/>
        </w:rPr>
        <w:t>, то есть площадь полной поверхности есть сумма площади боковой поверхности и удвоенной площади основания.</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Чему равна площадь боковой поверхности прямой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Теорема.</w:t>
      </w:r>
      <w:r w:rsidRPr="00185A93">
        <w:rPr>
          <w:rFonts w:ascii="Arial" w:eastAsia="Times New Roman" w:hAnsi="Arial" w:cs="Arial"/>
          <w:color w:val="1D1D1B"/>
          <w:sz w:val="30"/>
          <w:szCs w:val="30"/>
        </w:rPr>
        <w:t> Площадь боковой поверхности прямой призмы равна произведению периметра основания на высоту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Доказательство</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Боковые грани прямой призмы – прямоугольники, основания которых – стороны основания призмы, а высоты равны высоте призмы – </w:t>
      </w:r>
      <w:proofErr w:type="spellStart"/>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 xml:space="preserve">. Площадь боковой поверхности призмы равна сумме площадей боковых граней, то есть прямоугольников. Площадь каждого прямоугольника есть произведение высоты </w:t>
      </w:r>
      <w:proofErr w:type="spellStart"/>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 xml:space="preserve"> и стороны основания. Просуммируем эти площади и вынесем множитель </w:t>
      </w:r>
      <w:proofErr w:type="spellStart"/>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 xml:space="preserve"> за скобки. В скобках получим сумму всех сторон основания, то есть периметр основания P. Таким образом </w:t>
      </w:r>
      <w:proofErr w:type="spellStart"/>
      <w:r w:rsidRPr="00185A93">
        <w:rPr>
          <w:rFonts w:ascii="Arial" w:eastAsia="Times New Roman" w:hAnsi="Arial" w:cs="Arial"/>
          <w:color w:val="1D1D1B"/>
          <w:sz w:val="30"/>
          <w:szCs w:val="30"/>
        </w:rPr>
        <w:t>S</w:t>
      </w:r>
      <w:r w:rsidRPr="00185A93">
        <w:rPr>
          <w:rFonts w:ascii="Arial" w:eastAsia="Times New Roman" w:hAnsi="Arial" w:cs="Arial"/>
          <w:color w:val="1D1D1B"/>
          <w:sz w:val="23"/>
          <w:szCs w:val="23"/>
          <w:vertAlign w:val="subscript"/>
        </w:rPr>
        <w:t>бок</w:t>
      </w:r>
      <w:r w:rsidRPr="00185A93">
        <w:rPr>
          <w:rFonts w:ascii="Arial" w:eastAsia="Times New Roman" w:hAnsi="Arial" w:cs="Arial"/>
          <w:color w:val="1D1D1B"/>
          <w:sz w:val="30"/>
          <w:szCs w:val="30"/>
        </w:rPr>
        <w:t>=</w:t>
      </w:r>
      <w:proofErr w:type="gramStart"/>
      <w:r w:rsidRPr="00185A93">
        <w:rPr>
          <w:rFonts w:ascii="Arial" w:eastAsia="Times New Roman" w:hAnsi="Arial" w:cs="Arial"/>
          <w:color w:val="1D1D1B"/>
          <w:sz w:val="30"/>
          <w:szCs w:val="30"/>
        </w:rPr>
        <w:t>P</w:t>
      </w:r>
      <w:proofErr w:type="gramEnd"/>
      <w:r w:rsidRPr="00185A93">
        <w:rPr>
          <w:rFonts w:ascii="Arial" w:eastAsia="Times New Roman" w:hAnsi="Arial" w:cs="Arial"/>
          <w:color w:val="1D1D1B"/>
          <w:sz w:val="23"/>
          <w:szCs w:val="23"/>
          <w:vertAlign w:val="subscript"/>
        </w:rPr>
        <w:t>осн</w:t>
      </w:r>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Пространственная теорема Пифагора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Прямой параллелепипед, основание которого – прямоугольник называется</w:t>
      </w:r>
      <w:r w:rsidRPr="00185A93">
        <w:rPr>
          <w:rFonts w:ascii="Arial" w:eastAsia="Times New Roman" w:hAnsi="Arial" w:cs="Arial"/>
          <w:b/>
          <w:bCs/>
          <w:color w:val="1D1D1B"/>
          <w:sz w:val="30"/>
          <w:szCs w:val="30"/>
        </w:rPr>
        <w:t> прямоугольным.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Теорема.</w:t>
      </w:r>
      <w:r w:rsidRPr="00185A93">
        <w:rPr>
          <w:rFonts w:ascii="Arial" w:eastAsia="Times New Roman" w:hAnsi="Arial" w:cs="Arial"/>
          <w:color w:val="1D1D1B"/>
          <w:sz w:val="30"/>
          <w:szCs w:val="30"/>
        </w:rPr>
        <w:t> Квадрат длины диагонали прямоугольного параллелепипеда равен сумме квадратов длин трех его ребер, исходящих из одной вершины.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1760220" cy="12877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0220" cy="128778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Рисунок 4 – Прямоугольный параллелепипед</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Доказательство</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Рассмотрим прямоугольный параллелепипед ABCDA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C</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D</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и найдем квадрат длины его диагонали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Для этого рассмотрим треугольник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АС:</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Ребро АА</w:t>
      </w:r>
      <w:proofErr w:type="gramStart"/>
      <w:r w:rsidRPr="00185A93">
        <w:rPr>
          <w:rFonts w:ascii="Arial" w:eastAsia="Times New Roman" w:hAnsi="Arial" w:cs="Arial"/>
          <w:color w:val="1D1D1B"/>
          <w:sz w:val="23"/>
          <w:szCs w:val="23"/>
          <w:vertAlign w:val="subscript"/>
        </w:rPr>
        <w:t>1</w:t>
      </w:r>
      <w:proofErr w:type="gramEnd"/>
      <w:r w:rsidRPr="00185A93">
        <w:rPr>
          <w:rFonts w:ascii="Arial" w:eastAsia="Times New Roman" w:hAnsi="Arial" w:cs="Arial"/>
          <w:color w:val="1D1D1B"/>
          <w:sz w:val="30"/>
          <w:szCs w:val="30"/>
        </w:rPr>
        <w:t> перпендикулярно плоскости основания (ABC) (т.к. параллелепипед прямой), значит 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перпендикулярна любой прямой, лежащей в плоскости основания, в том числе АС. Таким образом, ΔА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xml:space="preserve">АС – </w:t>
      </w:r>
      <w:proofErr w:type="gramStart"/>
      <w:r w:rsidRPr="00185A93">
        <w:rPr>
          <w:rFonts w:ascii="Arial" w:eastAsia="Times New Roman" w:hAnsi="Arial" w:cs="Arial"/>
          <w:color w:val="1D1D1B"/>
          <w:sz w:val="30"/>
          <w:szCs w:val="30"/>
        </w:rPr>
        <w:t>прямоугольный</w:t>
      </w:r>
      <w:proofErr w:type="gram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По теореме Пифагора получаем: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+АС</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23"/>
          <w:szCs w:val="23"/>
          <w:vertAlign w:val="superscript"/>
        </w:rPr>
        <w:t> </w:t>
      </w:r>
      <w:r w:rsidRPr="00185A93">
        <w:rPr>
          <w:rFonts w:ascii="Arial" w:eastAsia="Times New Roman" w:hAnsi="Arial" w:cs="Arial"/>
          <w:color w:val="1D1D1B"/>
          <w:sz w:val="30"/>
          <w:szCs w:val="30"/>
        </w:rPr>
        <w:t>(1).</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Выразим теперь АС. По условию в основании лежит прямоугольник, значит ΔАВС – прямоугольный. По </w:t>
      </w:r>
      <w:proofErr w:type="gramStart"/>
      <w:r w:rsidRPr="00185A93">
        <w:rPr>
          <w:rFonts w:ascii="Arial" w:eastAsia="Times New Roman" w:hAnsi="Arial" w:cs="Arial"/>
          <w:color w:val="1D1D1B"/>
          <w:sz w:val="30"/>
          <w:szCs w:val="30"/>
        </w:rPr>
        <w:t>тереме</w:t>
      </w:r>
      <w:proofErr w:type="gramEnd"/>
      <w:r w:rsidRPr="00185A93">
        <w:rPr>
          <w:rFonts w:ascii="Arial" w:eastAsia="Times New Roman" w:hAnsi="Arial" w:cs="Arial"/>
          <w:color w:val="1D1D1B"/>
          <w:sz w:val="30"/>
          <w:szCs w:val="30"/>
        </w:rPr>
        <w:t xml:space="preserve"> Пифагора получаем: АС</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30"/>
          <w:szCs w:val="30"/>
        </w:rPr>
        <w:t>=ВС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+АВ</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Подставив результат в (1), получим: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+ВС</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30"/>
          <w:szCs w:val="30"/>
        </w:rPr>
        <w:t>+АВ</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Так как в основании прямоугольник, то </w:t>
      </w:r>
      <w:proofErr w:type="gramStart"/>
      <w:r w:rsidRPr="00185A93">
        <w:rPr>
          <w:rFonts w:ascii="Arial" w:eastAsia="Times New Roman" w:hAnsi="Arial" w:cs="Arial"/>
          <w:color w:val="1D1D1B"/>
          <w:sz w:val="30"/>
          <w:szCs w:val="30"/>
        </w:rPr>
        <w:t>ВС</w:t>
      </w:r>
      <w:proofErr w:type="gramEnd"/>
      <w:r w:rsidRPr="00185A93">
        <w:rPr>
          <w:rFonts w:ascii="Arial" w:eastAsia="Times New Roman" w:hAnsi="Arial" w:cs="Arial"/>
          <w:color w:val="1D1D1B"/>
          <w:sz w:val="30"/>
          <w:szCs w:val="30"/>
        </w:rPr>
        <w:t>=АD.</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Таким образом,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+АD</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+АВ</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Что и требовалось доказать</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Доказанная теорема является аналогом теоремы Пифагора (для прямоугольного треугольника), поэтому ее иногда называют </w:t>
      </w:r>
      <w:r w:rsidRPr="00185A93">
        <w:rPr>
          <w:rFonts w:ascii="Arial" w:eastAsia="Times New Roman" w:hAnsi="Arial" w:cs="Arial"/>
          <w:b/>
          <w:bCs/>
          <w:color w:val="1D1D1B"/>
          <w:sz w:val="30"/>
          <w:szCs w:val="30"/>
        </w:rPr>
        <w:t>пространственной теоремой Пифагора.</w:t>
      </w:r>
    </w:p>
    <w:p w:rsidR="00CE6101" w:rsidRPr="002D611E" w:rsidRDefault="00CE6101" w:rsidP="00CE6101">
      <w:pPr>
        <w:pStyle w:val="a3"/>
        <w:rPr>
          <w:sz w:val="28"/>
          <w:szCs w:val="28"/>
        </w:rPr>
      </w:pP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1)</w:t>
      </w:r>
      <w:r w:rsidRPr="00185A93">
        <w:rPr>
          <w:rFonts w:ascii="Arial" w:eastAsia="Times New Roman" w:hAnsi="Arial" w:cs="Arial"/>
          <w:noProof/>
          <w:color w:val="1D1D1B"/>
          <w:sz w:val="30"/>
          <w:szCs w:val="30"/>
        </w:rPr>
        <w:drawing>
          <wp:inline distT="0" distB="0" distL="0" distR="0">
            <wp:extent cx="1699260" cy="1546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9260" cy="1546860"/>
                    </a:xfrm>
                    <a:prstGeom prst="rect">
                      <a:avLst/>
                    </a:prstGeom>
                    <a:noFill/>
                    <a:ln>
                      <a:noFill/>
                    </a:ln>
                  </pic:spPr>
                </pic:pic>
              </a:graphicData>
            </a:graphic>
          </wp:inline>
        </w:drawing>
      </w:r>
      <w:r w:rsidRPr="00185A93">
        <w:rPr>
          <w:rFonts w:ascii="Arial" w:eastAsia="Times New Roman" w:hAnsi="Arial" w:cs="Arial"/>
          <w:color w:val="1D1D1B"/>
          <w:sz w:val="30"/>
          <w:szCs w:val="30"/>
        </w:rPr>
        <w:t>2) </w:t>
      </w:r>
      <w:r w:rsidRPr="00185A93">
        <w:rPr>
          <w:rFonts w:ascii="Arial" w:eastAsia="Times New Roman" w:hAnsi="Arial" w:cs="Arial"/>
          <w:noProof/>
          <w:color w:val="1D1D1B"/>
          <w:sz w:val="30"/>
          <w:szCs w:val="30"/>
        </w:rPr>
        <w:drawing>
          <wp:inline distT="0" distB="0" distL="0" distR="0">
            <wp:extent cx="1790700" cy="16078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1607820"/>
                    </a:xfrm>
                    <a:prstGeom prst="rect">
                      <a:avLst/>
                    </a:prstGeom>
                    <a:noFill/>
                    <a:ln>
                      <a:noFill/>
                    </a:ln>
                  </pic:spPr>
                </pic:pic>
              </a:graphicData>
            </a:graphic>
          </wp:inline>
        </w:drawing>
      </w:r>
      <w:r w:rsidRPr="00185A93">
        <w:rPr>
          <w:rFonts w:ascii="Arial" w:eastAsia="Times New Roman" w:hAnsi="Arial" w:cs="Arial"/>
          <w:color w:val="1D1D1B"/>
          <w:sz w:val="30"/>
          <w:szCs w:val="30"/>
        </w:rPr>
        <w:t>3) </w:t>
      </w:r>
      <w:r w:rsidRPr="00185A93">
        <w:rPr>
          <w:rFonts w:ascii="Arial" w:eastAsia="Times New Roman" w:hAnsi="Arial" w:cs="Arial"/>
          <w:noProof/>
          <w:color w:val="1D1D1B"/>
          <w:sz w:val="30"/>
          <w:szCs w:val="30"/>
        </w:rPr>
        <w:drawing>
          <wp:inline distT="0" distB="0" distL="0" distR="0">
            <wp:extent cx="1805940" cy="1691640"/>
            <wp:effectExtent l="0" t="0" r="381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5940" cy="169164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4)</w:t>
      </w:r>
      <w:r w:rsidRPr="00185A93">
        <w:rPr>
          <w:rFonts w:ascii="Arial" w:eastAsia="Times New Roman" w:hAnsi="Arial" w:cs="Arial"/>
          <w:noProof/>
          <w:color w:val="1D1D1B"/>
          <w:sz w:val="30"/>
          <w:szCs w:val="30"/>
        </w:rPr>
        <w:drawing>
          <wp:inline distT="0" distB="0" distL="0" distR="0">
            <wp:extent cx="1447800" cy="1219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1219200"/>
                    </a:xfrm>
                    <a:prstGeom prst="rect">
                      <a:avLst/>
                    </a:prstGeom>
                    <a:noFill/>
                    <a:ln>
                      <a:noFill/>
                    </a:ln>
                  </pic:spPr>
                </pic:pic>
              </a:graphicData>
            </a:graphic>
          </wp:inline>
        </w:drawing>
      </w:r>
      <w:r w:rsidRPr="00185A93">
        <w:rPr>
          <w:rFonts w:ascii="Arial" w:eastAsia="Times New Roman" w:hAnsi="Arial" w:cs="Arial"/>
          <w:color w:val="1D1D1B"/>
          <w:sz w:val="30"/>
          <w:szCs w:val="30"/>
        </w:rPr>
        <w:t>5) </w:t>
      </w:r>
      <w:r w:rsidRPr="00185A93">
        <w:rPr>
          <w:rFonts w:ascii="Arial" w:eastAsia="Times New Roman" w:hAnsi="Arial" w:cs="Arial"/>
          <w:noProof/>
          <w:color w:val="1D1D1B"/>
          <w:sz w:val="30"/>
          <w:szCs w:val="30"/>
        </w:rPr>
        <w:drawing>
          <wp:inline distT="0" distB="0" distL="0" distR="0">
            <wp:extent cx="1935480" cy="1539240"/>
            <wp:effectExtent l="0" t="0" r="762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5480" cy="1539240"/>
                    </a:xfrm>
                    <a:prstGeom prst="rect">
                      <a:avLst/>
                    </a:prstGeom>
                    <a:noFill/>
                    <a:ln>
                      <a:noFill/>
                    </a:ln>
                  </pic:spPr>
                </pic:pic>
              </a:graphicData>
            </a:graphic>
          </wp:inline>
        </w:drawing>
      </w:r>
      <w:r w:rsidRPr="00185A93">
        <w:rPr>
          <w:rFonts w:ascii="Arial" w:eastAsia="Times New Roman" w:hAnsi="Arial" w:cs="Arial"/>
          <w:noProof/>
          <w:color w:val="1D1D1B"/>
          <w:sz w:val="30"/>
          <w:szCs w:val="30"/>
        </w:rPr>
        <w:drawing>
          <wp:inline distT="0" distB="0" distL="0" distR="0">
            <wp:extent cx="1158240" cy="876300"/>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8240" cy="876300"/>
                    </a:xfrm>
                    <a:prstGeom prst="rect">
                      <a:avLst/>
                    </a:prstGeom>
                    <a:noFill/>
                    <a:ln>
                      <a:noFill/>
                    </a:ln>
                  </pic:spPr>
                </pic:pic>
              </a:graphicData>
            </a:graphic>
          </wp:inline>
        </w:drawing>
      </w:r>
      <w:r w:rsidRPr="00185A93">
        <w:rPr>
          <w:rFonts w:ascii="Arial" w:eastAsia="Times New Roman" w:hAnsi="Arial" w:cs="Arial"/>
          <w:color w:val="1D1D1B"/>
          <w:sz w:val="30"/>
          <w:szCs w:val="30"/>
        </w:rPr>
        <w:t>6) </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Решение</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Все изображения можно разделить на две группы: призмы и многоугольники. Вспомним, что основанием призмы является многоугольник. Теперь необходимо посчитать количество вершин многоугольников в основаниях призм и сопоставить их с нужным изображением. Таким образом, получаем следующий ответ: 1 и 3, 2 и 4, 5 и 6.</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Задание 2</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Какие из перечисленных объектов могут быть элементами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1) параллельные плоскости</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2) отрезок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3) точка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4) четырехугольник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Решение:</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Вспомним сначала, какие элементы есть у призмы. Это ребра, грани, вершины, основания, высота, диагональ.</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Ребра, высота и диагональ призмы представляют собой отрезок. Грани и основания – это многоугольники, то есть части плоскостей. Вершины – точки. Таким образом, подходят варианты 2, 3,4.</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Ответ: 2,3,4</w:t>
      </w:r>
    </w:p>
    <w:p w:rsidR="00CE6101" w:rsidRPr="00403ADD" w:rsidRDefault="00CE6101" w:rsidP="00CE6101">
      <w:pPr>
        <w:rPr>
          <w:sz w:val="28"/>
          <w:szCs w:val="28"/>
        </w:rPr>
      </w:pPr>
      <w:r>
        <w:rPr>
          <w:rFonts w:ascii="Arial" w:eastAsia="Times New Roman" w:hAnsi="Arial" w:cs="Arial"/>
          <w:b/>
          <w:bCs/>
          <w:color w:val="1D1D1B"/>
          <w:sz w:val="30"/>
          <w:szCs w:val="30"/>
        </w:rPr>
        <w:t xml:space="preserve">                                                                                    </w:t>
      </w:r>
      <w:r w:rsidRPr="00CE6101">
        <w:rPr>
          <w:sz w:val="28"/>
          <w:szCs w:val="28"/>
          <w:u w:val="single"/>
        </w:rPr>
        <w:t>naida.khizriyeva.00@mail.ru</w:t>
      </w:r>
    </w:p>
    <w:p w:rsidR="00CE6101" w:rsidRPr="00403ADD" w:rsidRDefault="00CE6101" w:rsidP="00CE6101">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rsidR="00CE6101" w:rsidRDefault="00CE6101"/>
    <w:sectPr w:rsidR="00CE6101" w:rsidSect="003452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75AE9"/>
    <w:multiLevelType w:val="multilevel"/>
    <w:tmpl w:val="F0A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F09"/>
    <w:rsid w:val="00095829"/>
    <w:rsid w:val="0070115F"/>
    <w:rsid w:val="007139FF"/>
    <w:rsid w:val="009A6A79"/>
    <w:rsid w:val="00CE6101"/>
    <w:rsid w:val="00EE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09"/>
    <w:pPr>
      <w:spacing w:after="200" w:line="276" w:lineRule="auto"/>
    </w:pPr>
    <w:rPr>
      <w:rFonts w:eastAsiaTheme="minorEastAsia"/>
      <w:lang w:eastAsia="ru-RU"/>
    </w:rPr>
  </w:style>
  <w:style w:type="paragraph" w:styleId="1">
    <w:name w:val="heading 1"/>
    <w:basedOn w:val="a"/>
    <w:link w:val="10"/>
    <w:uiPriority w:val="9"/>
    <w:qFormat/>
    <w:rsid w:val="00EE4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F09"/>
    <w:rPr>
      <w:rFonts w:ascii="Times New Roman" w:eastAsia="Times New Roman" w:hAnsi="Times New Roman" w:cs="Times New Roman"/>
      <w:b/>
      <w:bCs/>
      <w:kern w:val="36"/>
      <w:sz w:val="48"/>
      <w:szCs w:val="48"/>
      <w:lang w:eastAsia="ru-RU"/>
    </w:rPr>
  </w:style>
  <w:style w:type="paragraph" w:styleId="a3">
    <w:name w:val="No Spacing"/>
    <w:uiPriority w:val="1"/>
    <w:qFormat/>
    <w:rsid w:val="00EE4F09"/>
    <w:pPr>
      <w:spacing w:after="0" w:line="240" w:lineRule="auto"/>
    </w:pPr>
    <w:rPr>
      <w:rFonts w:ascii="Times New Roman" w:eastAsiaTheme="minorEastAsia" w:hAnsi="Times New Roman"/>
      <w:sz w:val="24"/>
      <w:lang w:eastAsia="ru-RU"/>
    </w:rPr>
  </w:style>
  <w:style w:type="paragraph" w:styleId="a4">
    <w:name w:val="Normal (Web)"/>
    <w:aliases w:val="Обычный (Web),Знак Знак"/>
    <w:basedOn w:val="a"/>
    <w:uiPriority w:val="99"/>
    <w:unhideWhenUsed/>
    <w:rsid w:val="00EE4F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E4F09"/>
    <w:rPr>
      <w:color w:val="0563C1" w:themeColor="hyperlink"/>
      <w:u w:val="single"/>
    </w:rPr>
  </w:style>
  <w:style w:type="paragraph" w:styleId="a6">
    <w:name w:val="Balloon Text"/>
    <w:basedOn w:val="a"/>
    <w:link w:val="a7"/>
    <w:uiPriority w:val="99"/>
    <w:semiHidden/>
    <w:unhideWhenUsed/>
    <w:rsid w:val="00CE61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610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25.wmf"/><Relationship Id="rId21" Type="http://schemas.openxmlformats.org/officeDocument/2006/relationships/image" Target="media/image13.jpe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9.wmf"/><Relationship Id="rId50" Type="http://schemas.openxmlformats.org/officeDocument/2006/relationships/oleObject" Target="embeddings/oleObject16.bin"/><Relationship Id="rId55" Type="http://schemas.openxmlformats.org/officeDocument/2006/relationships/image" Target="media/image33.png"/><Relationship Id="rId63" Type="http://schemas.openxmlformats.org/officeDocument/2006/relationships/image" Target="media/image41.png"/><Relationship Id="rId68" Type="http://schemas.openxmlformats.org/officeDocument/2006/relationships/image" Target="media/image46.png"/><Relationship Id="rId76"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image" Target="media/image49.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20.wmf"/><Relationship Id="rId11" Type="http://schemas.openxmlformats.org/officeDocument/2006/relationships/image" Target="media/image6.wmf"/><Relationship Id="rId24" Type="http://schemas.openxmlformats.org/officeDocument/2006/relationships/image" Target="media/image16.jpeg"/><Relationship Id="rId32" Type="http://schemas.openxmlformats.org/officeDocument/2006/relationships/oleObject" Target="embeddings/oleObject7.bin"/><Relationship Id="rId37" Type="http://schemas.openxmlformats.org/officeDocument/2006/relationships/image" Target="media/image24.wmf"/><Relationship Id="rId40" Type="http://schemas.openxmlformats.org/officeDocument/2006/relationships/oleObject" Target="embeddings/oleObject11.bin"/><Relationship Id="rId45" Type="http://schemas.openxmlformats.org/officeDocument/2006/relationships/image" Target="media/image28.wmf"/><Relationship Id="rId53" Type="http://schemas.openxmlformats.org/officeDocument/2006/relationships/oleObject" Target="embeddings/oleObject18.bin"/><Relationship Id="rId58" Type="http://schemas.openxmlformats.org/officeDocument/2006/relationships/image" Target="media/image36.png"/><Relationship Id="rId66" Type="http://schemas.openxmlformats.org/officeDocument/2006/relationships/image" Target="media/image44.jpeg"/><Relationship Id="rId74" Type="http://schemas.openxmlformats.org/officeDocument/2006/relationships/image" Target="media/image52.jpeg"/><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image" Target="media/image15.jpe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30.wmf"/><Relationship Id="rId57" Type="http://schemas.openxmlformats.org/officeDocument/2006/relationships/image" Target="media/image35.jpeg"/><Relationship Id="rId61" Type="http://schemas.openxmlformats.org/officeDocument/2006/relationships/image" Target="media/image39.png"/><Relationship Id="rId10" Type="http://schemas.openxmlformats.org/officeDocument/2006/relationships/oleObject" Target="embeddings/oleObject1.bin"/><Relationship Id="rId19" Type="http://schemas.openxmlformats.org/officeDocument/2006/relationships/image" Target="media/image11.jpeg"/><Relationship Id="rId31" Type="http://schemas.openxmlformats.org/officeDocument/2006/relationships/image" Target="media/image21.wmf"/><Relationship Id="rId44" Type="http://schemas.openxmlformats.org/officeDocument/2006/relationships/oleObject" Target="embeddings/oleObject13.bin"/><Relationship Id="rId52" Type="http://schemas.openxmlformats.org/officeDocument/2006/relationships/image" Target="media/image31.wmf"/><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image" Target="media/image51.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4.jpeg"/><Relationship Id="rId27" Type="http://schemas.openxmlformats.org/officeDocument/2006/relationships/image" Target="media/image19.wmf"/><Relationship Id="rId30" Type="http://schemas.openxmlformats.org/officeDocument/2006/relationships/oleObject" Target="embeddings/oleObject6.bin"/><Relationship Id="rId35" Type="http://schemas.openxmlformats.org/officeDocument/2006/relationships/image" Target="media/image23.wmf"/><Relationship Id="rId43" Type="http://schemas.openxmlformats.org/officeDocument/2006/relationships/image" Target="media/image27.wmf"/><Relationship Id="rId48" Type="http://schemas.openxmlformats.org/officeDocument/2006/relationships/oleObject" Target="embeddings/oleObject15.bin"/><Relationship Id="rId56" Type="http://schemas.openxmlformats.org/officeDocument/2006/relationships/image" Target="media/image34.png"/><Relationship Id="rId64" Type="http://schemas.openxmlformats.org/officeDocument/2006/relationships/image" Target="media/image42.png"/><Relationship Id="rId69" Type="http://schemas.openxmlformats.org/officeDocument/2006/relationships/image" Target="media/image47.jpeg"/><Relationship Id="rId8" Type="http://schemas.openxmlformats.org/officeDocument/2006/relationships/image" Target="media/image4.jpeg"/><Relationship Id="rId51" Type="http://schemas.openxmlformats.org/officeDocument/2006/relationships/oleObject" Target="embeddings/oleObject17.bin"/><Relationship Id="rId72" Type="http://schemas.openxmlformats.org/officeDocument/2006/relationships/image" Target="media/image50.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2.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7.png"/><Relationship Id="rId67" Type="http://schemas.openxmlformats.org/officeDocument/2006/relationships/image" Target="media/image45.jpeg"/><Relationship Id="rId20" Type="http://schemas.openxmlformats.org/officeDocument/2006/relationships/image" Target="media/image12.jpeg"/><Relationship Id="rId41" Type="http://schemas.openxmlformats.org/officeDocument/2006/relationships/image" Target="media/image26.wmf"/><Relationship Id="rId54" Type="http://schemas.openxmlformats.org/officeDocument/2006/relationships/image" Target="media/image32.png"/><Relationship Id="rId62" Type="http://schemas.openxmlformats.org/officeDocument/2006/relationships/image" Target="media/image40.png"/><Relationship Id="rId70" Type="http://schemas.openxmlformats.org/officeDocument/2006/relationships/image" Target="media/image48.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2530</Words>
  <Characters>14422</Characters>
  <Application>Microsoft Office Word</Application>
  <DocSecurity>0</DocSecurity>
  <Lines>120</Lines>
  <Paragraphs>33</Paragraphs>
  <ScaleCrop>false</ScaleCrop>
  <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4</cp:revision>
  <dcterms:created xsi:type="dcterms:W3CDTF">2024-01-26T16:55:00Z</dcterms:created>
  <dcterms:modified xsi:type="dcterms:W3CDTF">2024-01-28T19:31:00Z</dcterms:modified>
</cp:coreProperties>
</file>