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22" w:rsidRPr="004C51A3" w:rsidRDefault="00AA0CD1" w:rsidP="004C51A3">
      <w:pPr>
        <w:pStyle w:val="a3"/>
        <w:shd w:val="clear" w:color="auto" w:fill="FFFFFF"/>
        <w:spacing w:after="24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55922" w:rsidRDefault="00F55922" w:rsidP="00F55922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Pr="005F70EE">
        <w:rPr>
          <w:b/>
          <w:bCs/>
          <w:color w:val="000000"/>
          <w:sz w:val="28"/>
        </w:rPr>
        <w:t>Тема: Налоги</w:t>
      </w:r>
      <w:r>
        <w:rPr>
          <w:b/>
          <w:bCs/>
          <w:color w:val="000000"/>
          <w:sz w:val="28"/>
        </w:rPr>
        <w:t xml:space="preserve"> </w:t>
      </w:r>
    </w:p>
    <w:p w:rsidR="00F55922" w:rsidRPr="005F70EE" w:rsidRDefault="00F55922" w:rsidP="00F55922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</w:p>
    <w:p w:rsidR="00F55922" w:rsidRPr="005F70EE" w:rsidRDefault="00F55922" w:rsidP="00F55922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047C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047C8">
        <w:rPr>
          <w:rStyle w:val="a6"/>
          <w:rFonts w:ascii="Times New Roman" w:hAnsi="Times New Roman" w:cs="Times New Roman"/>
          <w:b w:val="0"/>
          <w:color w:val="000000"/>
          <w:shd w:val="clear" w:color="auto" w:fill="FFFFFF"/>
        </w:rPr>
        <w:t>Налог</w:t>
      </w:r>
      <w:r w:rsidRPr="000047C8">
        <w:rPr>
          <w:rFonts w:ascii="Times New Roman" w:hAnsi="Times New Roman" w:cs="Times New Roman"/>
          <w:b/>
          <w:color w:val="000000"/>
          <w:shd w:val="clear" w:color="auto" w:fill="FFFFFF"/>
        </w:rPr>
        <w:t> — обязательный, индивидуально безвозмездный платёж, принудительно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(или) муниципальных образований.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Понятие налога.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57 Конституции </w:t>
      </w: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Под </w:t>
      </w:r>
      <w:r w:rsidRPr="005F7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налогом</w:t>
      </w: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понимается обязательный, индивидуально безвозмездный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образований. (Ст.8 НК РФ). Под сбором 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(лицензий), либо уплата которого обусловлена осуществлением в пределах территории, на которой введен сбор, отдельных видов предпринимательской деятельности (ст.8 п.2 НК РФ)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Классификация налогов.</w:t>
      </w:r>
    </w:p>
    <w:p w:rsidR="00F55922" w:rsidRPr="005F70EE" w:rsidRDefault="00F55922" w:rsidP="00F5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переложимости: прямые, косвенные</w:t>
      </w:r>
    </w:p>
    <w:p w:rsidR="00F55922" w:rsidRPr="005F70EE" w:rsidRDefault="00F55922" w:rsidP="00F5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компетенции органов власти: федеральные, региональные, местные</w:t>
      </w:r>
    </w:p>
    <w:p w:rsidR="00F55922" w:rsidRPr="005F70EE" w:rsidRDefault="00F55922" w:rsidP="00F5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источникам уплаты: доход, прибыль, расходы</w:t>
      </w:r>
    </w:p>
    <w:p w:rsidR="00F55922" w:rsidRPr="005F70EE" w:rsidRDefault="00F55922" w:rsidP="00F5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ставкам: прогрессивные, регрессивные, линейные (пропорциональные)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Функции налогов.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функциях налогов в экономической литературе является дискуссионным. Ученые выделяют следующие функции:</w:t>
      </w:r>
    </w:p>
    <w:p w:rsidR="00F55922" w:rsidRPr="005F70EE" w:rsidRDefault="00F55922" w:rsidP="00F5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Фискальная – образование доходов государства;</w:t>
      </w:r>
    </w:p>
    <w:p w:rsidR="00F55922" w:rsidRPr="005F70EE" w:rsidRDefault="00F55922" w:rsidP="00F5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Регулирующая – влияние на экономические процессы; инструменты  регулирования льготы, ставки.  </w:t>
      </w:r>
    </w:p>
    <w:p w:rsidR="00F55922" w:rsidRPr="005F70EE" w:rsidRDefault="00F55922" w:rsidP="00F5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Перераспределительная – снижение социального неравенства и поддержание социальной стабильности в обществе</w:t>
      </w:r>
    </w:p>
    <w:p w:rsidR="00F55922" w:rsidRPr="005F70EE" w:rsidRDefault="00F55922" w:rsidP="00F5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Стимулирующая – стимулирование или сдерживание темпов производства. Реализуется через систему налоговых преференций для этих категорий и видов деятельности: льготные режимы налогообложения, пониженные налоговые ставки, налоговые кредиты и каникулы, различные освобождения, вычеты и т.д.</w:t>
      </w:r>
    </w:p>
    <w:p w:rsidR="00F55922" w:rsidRPr="005F70EE" w:rsidRDefault="00F55922" w:rsidP="00F5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–  государственный контроль за деятельностью фирм и граждан, а также за источниками доходов, их легитимностью и направлениями расходов;</w:t>
      </w:r>
    </w:p>
    <w:p w:rsidR="00F55922" w:rsidRPr="005F70EE" w:rsidRDefault="00F55922" w:rsidP="00F5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– влияние на социальные процессы;</w:t>
      </w:r>
    </w:p>
    <w:p w:rsidR="00F55922" w:rsidRPr="005F70EE" w:rsidRDefault="00F55922" w:rsidP="00F55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Инвестиционная – влияние на инвестиционные процессы и др.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С нашей точки зрения, налоги выполняют 2 основные функции: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Фискальная и регулирующая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Элементы налогообложения.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Налог считается установленным, когда определены налогоплательщики и основные  элементы налогообложения, а именно:</w:t>
      </w:r>
    </w:p>
    <w:p w:rsidR="00F55922" w:rsidRPr="005F70EE" w:rsidRDefault="00F55922" w:rsidP="00F55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налогообложения (реализация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налога, т.е. объект – основание для уплаты налога);</w:t>
      </w:r>
    </w:p>
    <w:p w:rsidR="00F55922" w:rsidRPr="005F70EE" w:rsidRDefault="00F55922" w:rsidP="00F55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налоговая база (стоимостная, физическая или иная характеристика объекта налогообложения);</w:t>
      </w:r>
    </w:p>
    <w:p w:rsidR="00F55922" w:rsidRPr="005F70EE" w:rsidRDefault="00F55922" w:rsidP="00F55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налоговый период (календарный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уплате);</w:t>
      </w:r>
    </w:p>
    <w:p w:rsidR="00F55922" w:rsidRPr="005F70EE" w:rsidRDefault="00F55922" w:rsidP="00F55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налоговая ставка (величина налоговых начислений на единицу измерения налоговой базы);</w:t>
      </w:r>
    </w:p>
    <w:p w:rsidR="00F55922" w:rsidRPr="005F70EE" w:rsidRDefault="00F55922" w:rsidP="00F55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исчисления налога (налогоплательщик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льгот);</w:t>
      </w:r>
    </w:p>
    <w:p w:rsidR="00F55922" w:rsidRPr="005F70EE" w:rsidRDefault="00F55922" w:rsidP="00F559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сроки уплаты налога (уплата налога производится в наличной или безналичной форме, сроки уплаты налогов и сборов устанавливаются применительно к каждому налогу и сбору);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также предусматриваться налоговые льготы и основания для их использования налогоплательщиком.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налогобложения.</w:t>
      </w:r>
    </w:p>
    <w:p w:rsidR="00F55922" w:rsidRPr="005F70EE" w:rsidRDefault="00F55922" w:rsidP="00F55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налогоплательщики (организации и физические лица, на которых в соответствии с НК РФ возложена обязанность уплачивать налоги и сборы);</w:t>
      </w:r>
    </w:p>
    <w:p w:rsidR="00F55922" w:rsidRPr="005F70EE" w:rsidRDefault="00F55922" w:rsidP="00F55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 агенты (признаются лица, на которых в    соответствии с НК РФ возложены обязанности по исчислению, удержанию у налогоплательщика и перечислению налогов в бюджетную систему РФ);</w:t>
      </w:r>
    </w:p>
    <w:p w:rsidR="00F55922" w:rsidRPr="005F70EE" w:rsidRDefault="00F55922" w:rsidP="00F55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 органы (федеральный орган исполнительной власти, уполномоченный по контролю и надзору в области налогов и сборов, и его территориальные органы);</w:t>
      </w:r>
    </w:p>
    <w:p w:rsidR="00F55922" w:rsidRPr="005F70EE" w:rsidRDefault="00F55922" w:rsidP="00F559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таможенные органы (федеральный орган исполнительной власти, уполномоченный в области таможенного дела, подчиненные ему таможенные органы РФ)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Федеральные налоги и сборы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 НК РФ и обязательны к уплате на всей территории РФ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Акцизы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доходы с физических лиц (13 %, 30 %, 35 %)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прибыль организаций (20%)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добычу полезных ископаемых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 налог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добавленную стоимость (20 %, 10 %, 0%)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Сборы за использование объектов животного мира и  водных биологических ресурсов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пошлина</w:t>
      </w:r>
    </w:p>
    <w:p w:rsidR="00F55922" w:rsidRPr="005F70EE" w:rsidRDefault="00F55922" w:rsidP="00F559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дополнительный доход от добычи углеводородного сырья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Региональные налоги.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Регулируются (вводятся в действие и прекращают действовать) НК РФ и законами субъектов РФ, обязательны к уплате на территории соответствующих субъектов  РФ</w:t>
      </w:r>
    </w:p>
    <w:p w:rsidR="00F55922" w:rsidRPr="005F70EE" w:rsidRDefault="00F55922" w:rsidP="00F55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имущество организаций</w:t>
      </w:r>
    </w:p>
    <w:p w:rsidR="00F55922" w:rsidRPr="005F70EE" w:rsidRDefault="00F55922" w:rsidP="00F55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игорный бизнес</w:t>
      </w:r>
    </w:p>
    <w:p w:rsidR="00F55922" w:rsidRPr="005F70EE" w:rsidRDefault="00F55922" w:rsidP="00F559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Транспортный налог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Местные налоги.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Регулируются (вводятся в действие и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прекращают действовать) НК РФ и законами субъектов РФ, обязательны к уплате на территории соответствующих субъектов  РФ</w:t>
      </w:r>
    </w:p>
    <w:p w:rsidR="00F55922" w:rsidRPr="005F70EE" w:rsidRDefault="00F55922" w:rsidP="00F559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имущество организаций</w:t>
      </w:r>
    </w:p>
    <w:p w:rsidR="00F55922" w:rsidRPr="005F70EE" w:rsidRDefault="00F55922" w:rsidP="00F559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игорный бизнес</w:t>
      </w:r>
    </w:p>
    <w:p w:rsidR="00F55922" w:rsidRPr="005F70EE" w:rsidRDefault="00F55922" w:rsidP="00F559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Транспортный налог</w:t>
      </w: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C51A3" w:rsidRDefault="004C51A3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C51A3" w:rsidRDefault="004C51A3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C51A3" w:rsidRDefault="004C51A3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C51A3" w:rsidRDefault="004C51A3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Практическая работа «Налоги»</w:t>
      </w:r>
    </w:p>
    <w:p w:rsidR="00F55922" w:rsidRPr="005F70EE" w:rsidRDefault="00F55922" w:rsidP="00F559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на вопросы, выберите только один правильный ответ.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1. Обязательный индивидуальный безвозмездный платёж, взимаемый с физических и юридических лиц в целях финансирования деятельности государства, – это: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налоговая база;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б) объект налогообложения;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налог;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г) штраф.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2. Объект налогообложения – это: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величина налога на единицу налоговой базы;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б) сумма дохода, с которой должен быть уплачен налог;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в) цена труда работника;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г) реализация товаров (работ, услуг), имущество, прибыль, доход, расход или иное обстоятельство, наличие которого у налогоплательщика требует уплаты налога в соответствии с законодательством.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из перечисленного относится к федеральным налогам?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налог на доходы физических лиц;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налог на имущество;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транспортный налог;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г) земельный налог.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называется основной документ (нормативно-правовой акт), определяющий основные принципы функционирования налоговой системы России?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Конституция Российской Федерации;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б) Гражданский кодекс Российской Федерации;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Налоговый кодекс Российской Федерации;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г) Бюджетный кодекс Российской Федерации.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5. ИНН – это: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идентификационный номер налога;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иной номер налога;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индивидуальный номер налогообложения;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г) идентификационный номер налогоплательщика.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6. Документ с данными о полученных доходах и произведённых расходах, источниках доходов, налоговой базе, налоговых льготах, сумме налога и другой информацией, нужной для исчисления и уплаты налога, – это: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налоговая декларация;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б) ИНН;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в) страховое свидетельство;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г) кадастр.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7. Централизованная система контроля за соблюдением законодательства, правильностью исчисления, полнотой и своевременностью уплаты налогов и сборов – это: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налоговый кодекс;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б) миграционная служба;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в) правительство;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г) налоговые органы.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8. Налоговый вычет – это: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а) налог, взимаемый с доходов физических лиц;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б) имущество, подлежащее налогообложению;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сумма дохода за вычетом налога;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г) сумма, на которую можно уменьшить доход, с которого взимается налог.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9. Налоговые вычеты применяются: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к доходам, которые облагаются НДФЛ по ставке 13%;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б) к доходам юридических лиц;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в) к расходам государственного бюджета;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г) к доходам, получаемым иностранными гражданами на территории РФ.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10. Максимальная сумма расходов на обучение своего ребёнка, учитываемая при исчислении социального вычета: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более чем 50 тыс. руб. в год;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б) не более чем 60 тыс. руб. в год;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в) не более чем 50 тыс. руб. в месяц;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г) не более чем 5 тыс. руб. в год.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11. Дополнительная денежная сумма, которую необходимо уплатить в случае задержки уплаты налога, – это: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а) сбор; б) пени; в) штраф; г) пошлина</w:t>
      </w:r>
    </w:p>
    <w:p w:rsidR="00F55922" w:rsidRPr="005F70EE" w:rsidRDefault="00F55922" w:rsidP="00F559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Марченко Иван устроился на работу слесарем. В трудовом договоре заработная плата была определена в размере 20 тыс. руб. в месяц. Какую сумму налога уплатит Марченко Иван за 3 года, если каждые 12 месяцев ему повышают заработную плату на 10%?</w:t>
      </w:r>
    </w:p>
    <w:p w:rsidR="00F55922" w:rsidRPr="005F70EE" w:rsidRDefault="00F55922" w:rsidP="00F559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приведённом ниже тексте пропущен ряд слов. Прочитайте его и выберите из списка слова (словосочетания), которые необходимо вставить на место пропусков. Каждое слово (словосочетание) может быть использовано только один раз. Обратите внимание на то, что в списке слов больше, чем требуется для заполнения пропусков.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своего развития налоговые системы разных стран претерпевали значительные изменения. Не исключение и налоговая система России. Сегодня налоги в Российской Федерации подразделяются на федеральные, ___________(А) и местные. Они также бывают прямые и ___________(Б). К прямым федеральным налогам, взимаемым с физических лиц, относится ___________(В). Его уплачивает каждый, кто имеет доходы как физическое лицо. Другим прямым налогом, который платится физическими лицами и который идёт в бюджет региона, является _________(Г) налог. Налог на имущество физических лиц формирует бюджет _____________(Д). Важно, чтобы каждый гражданин и резидент России вовремя и в полном объёме уплачивал налоги. Именно эти средства ____________(Е) направляет на строительство дорог, школ, больниц, на содержание армии, развитие экономики и пр.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слов 1) областной; 2) региональный; 3) косвенный; 4) государство; 5) бюджетный; 6) НДС; 7) транспортный; 8) НДФЛ; 9) муниципальное образование.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</w:p>
    <w:tbl>
      <w:tblPr>
        <w:tblW w:w="9948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1636"/>
        <w:gridCol w:w="1668"/>
        <w:gridCol w:w="1638"/>
        <w:gridCol w:w="1672"/>
        <w:gridCol w:w="1649"/>
      </w:tblGrid>
      <w:tr w:rsidR="00F55922" w:rsidRPr="005F70EE" w:rsidTr="003D0CF6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0EE" w:rsidRPr="005F70EE" w:rsidRDefault="00F55922" w:rsidP="003D0CF6">
            <w:pPr>
              <w:spacing w:after="0" w:line="0" w:lineRule="atLeast"/>
              <w:ind w:right="850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0EE" w:rsidRPr="005F70EE" w:rsidRDefault="00F55922" w:rsidP="003D0CF6">
            <w:pPr>
              <w:spacing w:after="0" w:line="0" w:lineRule="atLeast"/>
              <w:ind w:right="850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0EE" w:rsidRPr="005F70EE" w:rsidRDefault="00F55922" w:rsidP="003D0CF6">
            <w:pPr>
              <w:spacing w:after="0" w:line="0" w:lineRule="atLeast"/>
              <w:ind w:right="850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0EE" w:rsidRPr="005F70EE" w:rsidRDefault="00F55922" w:rsidP="003D0CF6">
            <w:pPr>
              <w:spacing w:after="0" w:line="0" w:lineRule="atLeast"/>
              <w:ind w:right="850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0EE" w:rsidRPr="005F70EE" w:rsidRDefault="00F55922" w:rsidP="003D0CF6">
            <w:pPr>
              <w:spacing w:after="0" w:line="0" w:lineRule="atLeast"/>
              <w:ind w:right="850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0EE" w:rsidRPr="005F70EE" w:rsidRDefault="00F55922" w:rsidP="003D0CF6">
            <w:pPr>
              <w:spacing w:after="0" w:line="0" w:lineRule="atLeast"/>
              <w:ind w:right="850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F55922" w:rsidRPr="005F70EE" w:rsidTr="003D0CF6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22" w:rsidRPr="005F70EE" w:rsidRDefault="00F55922" w:rsidP="003D0C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22" w:rsidRPr="005F70EE" w:rsidRDefault="00F55922" w:rsidP="003D0C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22" w:rsidRPr="005F70EE" w:rsidRDefault="00F55922" w:rsidP="003D0C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22" w:rsidRPr="005F70EE" w:rsidRDefault="00F55922" w:rsidP="003D0C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22" w:rsidRPr="005F70EE" w:rsidRDefault="00F55922" w:rsidP="003D0C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22" w:rsidRPr="005F70EE" w:rsidRDefault="00F55922" w:rsidP="003D0C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</w:tbl>
    <w:p w:rsidR="00F55922" w:rsidRPr="005F70EE" w:rsidRDefault="00F55922" w:rsidP="00F559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Ответьте на вопрос. Где находится налоговая инспекция, к которой вы относитесь?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 На сайте ФНС России (www.nalog.ru) найдите раздел «Официальные данные о ФНС России» (Главная страница → О ФНС России → Федеральная Налоговая Служба → Официальные данные о ФНС России). Прочитайте текст </w:t>
      </w: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раздела и ответьте на вопросы. 1. К какой ветви власти относится ФНС России? Какие функции выполняет ФНС России? 3. Какие нормативно-правовые акты регулируют деятельность ФНС России?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Какие из перечисленных видов дохода физического лица не облагаются налогом? Запишите буквы, под которыми указаны верные ответы. а) доход, полученный от вклада в банке (если процент по рублёвому вкладу не превышал значение ключевой ставки более чем на 5 процентных пунктов); б) заработная плата работника, размер которой превышает минимальный размер оплаты труда; в) доход от продажи квартиры, которая находилась в собственности более пяти лет; г) доход от продажи квартиры, которая находилась в собственности менее трёх лет; д) полученная в наследство от родителей квартира; е) доход от продажи акций.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эссе</w:t>
      </w: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одно из предложенных ниже высказываний и раскройте его смысл в форме мини-сочинения, обозначив разные аспекты поднятой проблемы. Приведите аргументы для обоснования своей позиции. При изложении своих мыслей используйте знания, полученные в ходе изучения курса финансовой грамотности, экономики, обществознания и других школьных предметов, а в качестве примеров – факты из общественной жизни и собственный опыт.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1. «Благосостояние государства определяют вовсе не те суммы, которые государство собирает с граждан в качестве различных сборов и налогов, а те, которые государство оставляет гражданам». (Л. Этвёш)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2. «Никакое общество никогда не в состоянии обходиться без налогов». (Ф. Нитти)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 3. «Налогообложение – это наиболее гибкий и эффективный, но и весьма опасный инструмент социальной политики. Необходимо очень точно знать, что делаешь, ибо в противном случае результат будет мало сходен с намерениями». (Г. Мюрдаль)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4. «Государь, взимающий со своих подданных несправедливые налоги, рискует остаться либо без налогов, либо без подданных». (Д. Дидро)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5. «Налоги – это цена, которую мы платим за возможность жить в цивилизованном обществе». (О. Холмс)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6. «Как бы ни был велик налог, но если он ложится на всех пропорционально, то никто не теряет из-за него какого-либо богатства. Что сердит людей больше всего – что они платят налогов больше, чем их соседи». (У. Петти)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7. «Все подданные государства нуждаются в его защите, без которой они не могут существовать, и государь, глава и правитель страны, не может дать им эту защиту, если подданные не доставляют ему необходимых средств». (С. де Вобан)</w:t>
      </w:r>
    </w:p>
    <w:p w:rsidR="00F55922" w:rsidRPr="005F70EE" w:rsidRDefault="00F55922" w:rsidP="00F55922">
      <w:pPr>
        <w:shd w:val="clear" w:color="auto" w:fill="FFFFFF"/>
        <w:spacing w:after="0" w:line="240" w:lineRule="auto"/>
        <w:ind w:right="85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0EE">
        <w:rPr>
          <w:rFonts w:ascii="Times New Roman" w:eastAsia="Times New Roman" w:hAnsi="Times New Roman" w:cs="Times New Roman"/>
          <w:color w:val="000000"/>
          <w:sz w:val="24"/>
          <w:szCs w:val="24"/>
        </w:rPr>
        <w:t>8. «Уплачивать налог означает отдавать часть своего имущества, чтобы сохранить остальное». (Вольтер)</w:t>
      </w:r>
    </w:p>
    <w:p w:rsidR="00F55922" w:rsidRDefault="00F55922" w:rsidP="00F55922"/>
    <w:p w:rsidR="00B31618" w:rsidRDefault="00B31618"/>
    <w:sectPr w:rsidR="00B31618" w:rsidSect="002C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E8" w:rsidRDefault="000772E8" w:rsidP="004C51A3">
      <w:pPr>
        <w:spacing w:after="0" w:line="240" w:lineRule="auto"/>
      </w:pPr>
      <w:r>
        <w:separator/>
      </w:r>
    </w:p>
  </w:endnote>
  <w:endnote w:type="continuationSeparator" w:id="1">
    <w:p w:rsidR="000772E8" w:rsidRDefault="000772E8" w:rsidP="004C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E8" w:rsidRDefault="000772E8" w:rsidP="004C51A3">
      <w:pPr>
        <w:spacing w:after="0" w:line="240" w:lineRule="auto"/>
      </w:pPr>
      <w:r>
        <w:separator/>
      </w:r>
    </w:p>
  </w:footnote>
  <w:footnote w:type="continuationSeparator" w:id="1">
    <w:p w:rsidR="000772E8" w:rsidRDefault="000772E8" w:rsidP="004C5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1F"/>
    <w:multiLevelType w:val="multilevel"/>
    <w:tmpl w:val="013E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80E64"/>
    <w:multiLevelType w:val="multilevel"/>
    <w:tmpl w:val="77B86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F64B1"/>
    <w:multiLevelType w:val="multilevel"/>
    <w:tmpl w:val="58FC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F2192"/>
    <w:multiLevelType w:val="multilevel"/>
    <w:tmpl w:val="18C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24396"/>
    <w:multiLevelType w:val="hybridMultilevel"/>
    <w:tmpl w:val="483A66BA"/>
    <w:lvl w:ilvl="0" w:tplc="7110008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0A19E4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2" w:tplc="8236CE72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3" w:tplc="8B8AD988">
      <w:numFmt w:val="bullet"/>
      <w:lvlText w:val="•"/>
      <w:lvlJc w:val="left"/>
      <w:pPr>
        <w:ind w:left="3123" w:hanging="181"/>
      </w:pPr>
      <w:rPr>
        <w:rFonts w:hint="default"/>
        <w:lang w:val="ru-RU" w:eastAsia="en-US" w:bidi="ar-SA"/>
      </w:rPr>
    </w:lvl>
    <w:lvl w:ilvl="4" w:tplc="F9FAB464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EC5E8C2C">
      <w:numFmt w:val="bullet"/>
      <w:lvlText w:val="•"/>
      <w:lvlJc w:val="left"/>
      <w:pPr>
        <w:ind w:left="5018" w:hanging="181"/>
      </w:pPr>
      <w:rPr>
        <w:rFonts w:hint="default"/>
        <w:lang w:val="ru-RU" w:eastAsia="en-US" w:bidi="ar-SA"/>
      </w:rPr>
    </w:lvl>
    <w:lvl w:ilvl="6" w:tplc="05E4598A">
      <w:numFmt w:val="bullet"/>
      <w:lvlText w:val="•"/>
      <w:lvlJc w:val="left"/>
      <w:pPr>
        <w:ind w:left="5966" w:hanging="181"/>
      </w:pPr>
      <w:rPr>
        <w:rFonts w:hint="default"/>
        <w:lang w:val="ru-RU" w:eastAsia="en-US" w:bidi="ar-SA"/>
      </w:rPr>
    </w:lvl>
    <w:lvl w:ilvl="7" w:tplc="637E348A">
      <w:numFmt w:val="bullet"/>
      <w:lvlText w:val="•"/>
      <w:lvlJc w:val="left"/>
      <w:pPr>
        <w:ind w:left="6913" w:hanging="181"/>
      </w:pPr>
      <w:rPr>
        <w:rFonts w:hint="default"/>
        <w:lang w:val="ru-RU" w:eastAsia="en-US" w:bidi="ar-SA"/>
      </w:rPr>
    </w:lvl>
    <w:lvl w:ilvl="8" w:tplc="FDAE9CB8">
      <w:numFmt w:val="bullet"/>
      <w:lvlText w:val="•"/>
      <w:lvlJc w:val="left"/>
      <w:pPr>
        <w:ind w:left="7861" w:hanging="181"/>
      </w:pPr>
      <w:rPr>
        <w:rFonts w:hint="default"/>
        <w:lang w:val="ru-RU" w:eastAsia="en-US" w:bidi="ar-SA"/>
      </w:rPr>
    </w:lvl>
  </w:abstractNum>
  <w:abstractNum w:abstractNumId="5">
    <w:nsid w:val="4C9253D7"/>
    <w:multiLevelType w:val="multilevel"/>
    <w:tmpl w:val="59EC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B5D18"/>
    <w:multiLevelType w:val="multilevel"/>
    <w:tmpl w:val="7B76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05A8E"/>
    <w:multiLevelType w:val="multilevel"/>
    <w:tmpl w:val="6E72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65BDB"/>
    <w:multiLevelType w:val="multilevel"/>
    <w:tmpl w:val="371C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65C1B"/>
    <w:multiLevelType w:val="multilevel"/>
    <w:tmpl w:val="852C7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B69B7"/>
    <w:multiLevelType w:val="multilevel"/>
    <w:tmpl w:val="DAE2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922"/>
    <w:rsid w:val="000772E8"/>
    <w:rsid w:val="004C51A3"/>
    <w:rsid w:val="00742456"/>
    <w:rsid w:val="00AA0CD1"/>
    <w:rsid w:val="00B31618"/>
    <w:rsid w:val="00F5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5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5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5592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F55922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F55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F5592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C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51A3"/>
  </w:style>
  <w:style w:type="paragraph" w:styleId="a9">
    <w:name w:val="footer"/>
    <w:basedOn w:val="a"/>
    <w:link w:val="aa"/>
    <w:uiPriority w:val="99"/>
    <w:semiHidden/>
    <w:unhideWhenUsed/>
    <w:rsid w:val="004C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5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1859</Words>
  <Characters>10601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2023-10-15T19:17:00Z</dcterms:created>
  <dcterms:modified xsi:type="dcterms:W3CDTF">2024-01-29T18:03:00Z</dcterms:modified>
</cp:coreProperties>
</file>