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69" w:rsidRDefault="00255669" w:rsidP="00255669">
      <w:pPr>
        <w:rPr>
          <w:b/>
        </w:rPr>
      </w:pPr>
      <w:r>
        <w:rPr>
          <w:b/>
        </w:rPr>
        <w:t>Предмет: физика</w:t>
      </w:r>
    </w:p>
    <w:p w:rsidR="00255669" w:rsidRDefault="00255669" w:rsidP="00255669">
      <w:pPr>
        <w:ind w:left="1080" w:hanging="1080"/>
        <w:rPr>
          <w:b/>
        </w:rPr>
      </w:pPr>
      <w:r>
        <w:rPr>
          <w:b/>
        </w:rPr>
        <w:t>Дата проведения:30.01.2024г.</w:t>
      </w:r>
    </w:p>
    <w:p w:rsidR="00255669" w:rsidRDefault="00255669" w:rsidP="00255669">
      <w:pPr>
        <w:ind w:left="1080" w:hanging="1080"/>
        <w:rPr>
          <w:b/>
        </w:rPr>
      </w:pPr>
      <w:proofErr w:type="spellStart"/>
      <w:r>
        <w:rPr>
          <w:b/>
        </w:rPr>
        <w:t>Преподователь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:</w:t>
      </w:r>
      <w:proofErr w:type="spellStart"/>
      <w:r>
        <w:rPr>
          <w:b/>
        </w:rPr>
        <w:t>С</w:t>
      </w:r>
      <w:proofErr w:type="gramEnd"/>
      <w:r>
        <w:rPr>
          <w:b/>
        </w:rPr>
        <w:t>айпулаева</w:t>
      </w:r>
      <w:proofErr w:type="spellEnd"/>
      <w:r>
        <w:rPr>
          <w:b/>
        </w:rPr>
        <w:t xml:space="preserve"> А.И.</w:t>
      </w:r>
    </w:p>
    <w:p w:rsidR="003B10B6" w:rsidRDefault="003B10B6" w:rsidP="00255669">
      <w:pPr>
        <w:ind w:left="1080" w:hanging="1080"/>
        <w:rPr>
          <w:b/>
        </w:rPr>
      </w:pPr>
      <w:proofErr w:type="spellStart"/>
      <w:r>
        <w:rPr>
          <w:b/>
        </w:rPr>
        <w:t>Группа№</w:t>
      </w:r>
      <w:proofErr w:type="spellEnd"/>
      <w:r>
        <w:rPr>
          <w:b/>
        </w:rPr>
        <w:t xml:space="preserve"> 2-12</w:t>
      </w:r>
    </w:p>
    <w:p w:rsidR="00255669" w:rsidRPr="00255669" w:rsidRDefault="00255669" w:rsidP="003B10B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Тема:</w:t>
      </w:r>
      <w:r w:rsidRPr="0025566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Дисперсия</w:t>
      </w:r>
      <w:proofErr w:type="spellEnd"/>
      <w:r w:rsidRPr="0025566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света. Интерференция. Дифракция. Дифракционная решетка.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Цели урока:</w:t>
      </w:r>
    </w:p>
    <w:p w:rsidR="00255669" w:rsidRPr="00255669" w:rsidRDefault="00255669" w:rsidP="0025566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Формирование понятие о дисперсии света, интерференции и дифракции света.</w:t>
      </w:r>
    </w:p>
    <w:p w:rsidR="00255669" w:rsidRPr="00255669" w:rsidRDefault="00255669" w:rsidP="00255669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Ход урока</w:t>
      </w:r>
    </w:p>
    <w:p w:rsidR="00255669" w:rsidRPr="00255669" w:rsidRDefault="00255669" w:rsidP="0025566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Орг. Момент.</w:t>
      </w:r>
    </w:p>
    <w:p w:rsidR="00255669" w:rsidRPr="00255669" w:rsidRDefault="00255669" w:rsidP="00255669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Актуализация знаний</w:t>
      </w:r>
    </w:p>
    <w:p w:rsidR="00255669" w:rsidRPr="00255669" w:rsidRDefault="00255669" w:rsidP="00255669">
      <w:pPr>
        <w:shd w:val="clear" w:color="auto" w:fill="FFFFFF"/>
        <w:spacing w:after="136" w:line="240" w:lineRule="auto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 </w:t>
      </w: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Сегодня мы продолжим разговор о световых явлениях и законах распространения света. Но сначала вспомним, что же мы уже изучили о световых явлениях.</w:t>
      </w:r>
    </w:p>
    <w:p w:rsidR="00255669" w:rsidRPr="00255669" w:rsidRDefault="00255669" w:rsidP="00255669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Объяснение нового материала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Слово “дисперсия” происходит от латинского слова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dispersio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что в буквальном переводе означает “рассеяние,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развеивание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”.</w:t>
      </w:r>
    </w:p>
    <w:p w:rsidR="00255669" w:rsidRPr="00255669" w:rsidRDefault="00255669" w:rsidP="00255669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Дисперсия света</w:t>
      </w: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это зависимость показателя преломления света от частоты колебаний (или длины волны).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(Прочитать определение еще раз)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Вам что-нибудь стало понятно о дисперсии после этой фразы? Или для вас это звучит, как набор слов? Надеюсь, что после сегодняшнего урока вы будите понимать эту фразу.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 </w:t>
      </w: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1666 году англ. физик Исаак Ньютон обратил внимание на радужную окраску изображений звезд в телескопе. Он заинтересовался этим явлением и поставил опыт.  Ньютон направил световой пучок малого поперечного сечения на призму. Пучок солнечного света проходил в затемненную комнату через маленькое отверстие в ставне. Падая на стеклянную призму, он преломлялся и давал на противоположной стене удлиненное изображение с радужным чередованием цветов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Эту радужную полоску Ньютон назвал спектром (от лат</w:t>
      </w:r>
      <w:proofErr w:type="gram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proofErr w:type="gram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лова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spectrum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 “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вuдение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”). Замечательно, что этот опыт пережил столетия, и его методика без существенных изменений используется до сих пор.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Монохроматический свет</w:t>
      </w:r>
      <w:r w:rsidRPr="0025566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 – </w:t>
      </w: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одноцветный свет, каждой цветности соответствует своя длина и частота волны (в вакууме). </w:t>
      </w: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5"/>
        <w:gridCol w:w="1382"/>
        <w:gridCol w:w="1382"/>
        <w:gridCol w:w="1382"/>
        <w:gridCol w:w="1382"/>
        <w:gridCol w:w="1382"/>
        <w:gridCol w:w="1550"/>
      </w:tblGrid>
      <w:tr w:rsidR="00255669" w:rsidRPr="00255669" w:rsidTr="00255669">
        <w:tc>
          <w:tcPr>
            <w:tcW w:w="11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55669" w:rsidRPr="00255669" w:rsidRDefault="00255669" w:rsidP="0025566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5566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Красный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55669" w:rsidRPr="00255669" w:rsidRDefault="00255669" w:rsidP="0025566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5566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Оранжевый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55669" w:rsidRPr="00255669" w:rsidRDefault="00255669" w:rsidP="0025566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5566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Желтый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55669" w:rsidRPr="00255669" w:rsidRDefault="00255669" w:rsidP="0025566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5566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Зеленый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55669" w:rsidRPr="00255669" w:rsidRDefault="00255669" w:rsidP="0025566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25566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Голубой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55669" w:rsidRPr="00255669" w:rsidRDefault="00255669" w:rsidP="0025566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5566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Синий</w:t>
            </w:r>
          </w:p>
        </w:tc>
        <w:tc>
          <w:tcPr>
            <w:tcW w:w="11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55669" w:rsidRPr="00255669" w:rsidRDefault="00255669" w:rsidP="0025566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5566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Фиолетовый</w:t>
            </w:r>
          </w:p>
        </w:tc>
      </w:tr>
      <w:tr w:rsidR="00255669" w:rsidRPr="00255669" w:rsidTr="00255669">
        <w:tc>
          <w:tcPr>
            <w:tcW w:w="11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55669" w:rsidRPr="00255669" w:rsidRDefault="00255669" w:rsidP="0025566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5566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760 – 620 нм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55669" w:rsidRPr="00255669" w:rsidRDefault="00255669" w:rsidP="0025566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5566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620 – 590 нм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55669" w:rsidRPr="00255669" w:rsidRDefault="00255669" w:rsidP="0025566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5566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590 – 560 нм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55669" w:rsidRPr="00255669" w:rsidRDefault="00255669" w:rsidP="0025566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5566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560 – 500 нм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55669" w:rsidRPr="00255669" w:rsidRDefault="00255669" w:rsidP="0025566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5566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500 – 480 нм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55669" w:rsidRPr="00255669" w:rsidRDefault="00255669" w:rsidP="0025566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5566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480 – 450 нм</w:t>
            </w:r>
          </w:p>
        </w:tc>
        <w:tc>
          <w:tcPr>
            <w:tcW w:w="11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55669" w:rsidRPr="00255669" w:rsidRDefault="00255669" w:rsidP="0025566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5566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450 – 380 нм</w:t>
            </w:r>
          </w:p>
        </w:tc>
      </w:tr>
    </w:tbl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Вернемся к опытам Исаака Ньютона. Почему в призме волны делятся? Какое явление наблюдается при прохождении света через призму? (О: преломление света)</w:t>
      </w:r>
      <w:r w:rsidRPr="0025566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 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Какой цвет в проводимых опытах испытывал наибольшее преломление? (О: </w:t>
      </w:r>
      <w:proofErr w:type="gram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фиолетовый</w:t>
      </w:r>
      <w:proofErr w:type="gram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 Наименьшее преломление? (О: красный). 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Очевидно, </w:t>
      </w:r>
      <w:proofErr w:type="spellStart"/>
      <w:proofErr w:type="gram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n</w:t>
      </w:r>
      <w:proofErr w:type="gramEnd"/>
      <w:r w:rsidRPr="00255669">
        <w:rPr>
          <w:rFonts w:ascii="Arial" w:eastAsia="Times New Roman" w:hAnsi="Arial" w:cs="Arial"/>
          <w:color w:val="000000"/>
          <w:sz w:val="14"/>
          <w:szCs w:val="14"/>
          <w:vertAlign w:val="subscript"/>
          <w:lang w:eastAsia="ru-RU"/>
        </w:rPr>
        <w:t>ф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n</w:t>
      </w:r>
      <w:r w:rsidRPr="00255669">
        <w:rPr>
          <w:rFonts w:ascii="Arial" w:eastAsia="Times New Roman" w:hAnsi="Arial" w:cs="Arial"/>
          <w:color w:val="000000"/>
          <w:sz w:val="14"/>
          <w:szCs w:val="14"/>
          <w:vertAlign w:val="subscript"/>
          <w:lang w:eastAsia="ru-RU"/>
        </w:rPr>
        <w:t>к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Абсолютный показатель преломления связан со скоростью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распростра-нения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света в этой среде формулой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n=</w:t>
      </w:r>
      <w:proofErr w:type="spellEnd"/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55575" cy="387985"/>
            <wp:effectExtent l="19050" t="0" r="0" b="0"/>
            <wp:docPr id="1" name="Рисунок 1" descr="https://fsd.multiurok.ru/html/2020/03/31/s_5e82f1e525d7e/140034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3/31/s_5e82f1e525d7e/1400344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. Следовательно,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n</w:t>
      </w:r>
      <w:r w:rsidRPr="00255669">
        <w:rPr>
          <w:rFonts w:ascii="Arial" w:eastAsia="Times New Roman" w:hAnsi="Arial" w:cs="Arial"/>
          <w:color w:val="000000"/>
          <w:sz w:val="14"/>
          <w:szCs w:val="14"/>
          <w:vertAlign w:val="subscript"/>
          <w:lang w:eastAsia="ru-RU"/>
        </w:rPr>
        <w:t>ф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=</w:t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24155" cy="440055"/>
            <wp:effectExtent l="19050" t="0" r="4445" b="0"/>
            <wp:docPr id="2" name="Рисунок 2" descr="https://fsd.multiurok.ru/html/2020/03/31/s_5e82f1e525d7e/140034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3/31/s_5e82f1e525d7e/1400344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,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n</w:t>
      </w:r>
      <w:r w:rsidRPr="00255669">
        <w:rPr>
          <w:rFonts w:ascii="Arial" w:eastAsia="Times New Roman" w:hAnsi="Arial" w:cs="Arial"/>
          <w:color w:val="000000"/>
          <w:sz w:val="14"/>
          <w:szCs w:val="14"/>
          <w:vertAlign w:val="subscript"/>
          <w:lang w:eastAsia="ru-RU"/>
        </w:rPr>
        <w:t>к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=</w:t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07010" cy="431165"/>
            <wp:effectExtent l="19050" t="0" r="2540" b="0"/>
            <wp:docPr id="3" name="Рисунок 3" descr="https://fsd.multiurok.ru/html/2020/03/31/s_5e82f1e525d7e/140034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3/31/s_5e82f1e525d7e/1400344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.</w:t>
      </w:r>
      <w:proofErr w:type="gramEnd"/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Отсюда, </w:t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802005" cy="241300"/>
            <wp:effectExtent l="19050" t="0" r="0" b="0"/>
            <wp:docPr id="4" name="Рисунок 4" descr="https://fsd.multiurok.ru/html/2020/03/31/s_5e82f1e525d7e/140034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3/31/s_5e82f1e525d7e/1400344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,</w:t>
      </w:r>
      <w:proofErr w:type="gram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551815" cy="466090"/>
            <wp:effectExtent l="19050" t="0" r="635" b="0"/>
            <wp:docPr id="5" name="Рисунок 5" descr="https://fsd.multiurok.ru/html/2020/03/31/s_5e82f1e525d7e/140034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03/31/s_5e82f1e525d7e/1400344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. Для одной и той же среды: </w:t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466215" cy="198120"/>
            <wp:effectExtent l="19050" t="0" r="635" b="0"/>
            <wp:docPr id="6" name="Рисунок 6" descr="https://fsd.multiurok.ru/html/2020/03/31/s_5e82f1e525d7e/1400344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0/03/31/s_5e82f1e525d7e/1400344_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Значит, </w:t>
      </w:r>
      <w:r w:rsidRPr="0025566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в одном и том же веществе скорости света для разных частот (или длин волн) различны. Различны будут и показатели преломления. </w:t>
      </w: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Следовательно, </w:t>
      </w:r>
      <w:r w:rsidRPr="0025566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показатель преломления света в среде зависит от его частоты.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При переходе из одной среды в другую изменяются скорость света и длина волны, частота же, определяющая цвет, остается постоянной. Границы диапазонов белого света и составляющих его цветов принято характеризовать их длинами волн в вакууме. Т. о., белый свет – это совокупность волн длинами от 380 до 760 нм.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Дисперсией</w:t>
      </w: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называют зависимость показателя преломления света от частоты колебаний (или дины волны).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Условия возникновения радуги: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1. Радуга появляется, только когда выглянуло из-за туч солнце и только в стороне, </w:t>
      </w:r>
      <w:proofErr w:type="spellStart"/>
      <w:proofErr w:type="gram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противопо-ложной</w:t>
      </w:r>
      <w:proofErr w:type="spellEnd"/>
      <w:proofErr w:type="gram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солнцу.</w:t>
      </w: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2. Радуга возникает, когда солнце освещает завесу дождя.</w:t>
      </w: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3. Радуга появляется при условии, что угловая высота солнца над горизонтом не превышает 42 градуса.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Объясните, почему возникает радуга, какие явления наблюдаются при этом</w:t>
      </w:r>
      <w:proofErr w:type="gram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?. (</w:t>
      </w:r>
      <w:proofErr w:type="gram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О: в водяной капле происходят следующие оптические явления: преломление солнечного света в водяных каплях, образующихся в атмосфере; дисперсия света, т.е. разложение белого света на цветные лучи; отражение света) 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Действительно, на </w:t>
      </w:r>
      <w:proofErr w:type="gram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каплю</w:t>
      </w:r>
      <w:proofErr w:type="gram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воды падает белый свет. Преломляясь, луч проходит в каплю и благодаря дисперсии разлагается на составляющие. Свет испытывает многократное внутреннее отражение, но часть энергии при каждом отражении выходит наружу. Вышедшие лучи – цветные. </w:t>
      </w:r>
      <w:proofErr w:type="gram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Лучи, испытавшие только одно отражение образуют</w:t>
      </w:r>
      <w:proofErr w:type="gram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главную радугу; образование двойной радуги объясняется двумя внутренними отражениями и т.д. Чем больше отражений происходит, тем слабее радуга. Такие же радужные полосы можно наблюдать вокруг фонарей при тумане. Снаружи радуга всегда красная, внутри – фиолетовая.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Увидеть радугу можно и в брызгах водопада, фонтана, на росе и т.д. Радуга бывает и ночью (после ночного дождя, когда из-за туч появляется Луна). </w:t>
      </w:r>
      <w:proofErr w:type="gram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Но ночная радуга всегда слабее и наблюдать ее можно достаточно редко).</w:t>
      </w:r>
      <w:proofErr w:type="gramEnd"/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 </w:t>
      </w: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Именно дисперсия объясняет возникновение такого явления, как гало. Это явление можно наблюдать зимой в виде кругов, столбов, крестов вокруг Солнца и Луны. Здесь дисперсия наблюдается в ледяных кристалликах.</w:t>
      </w:r>
    </w:p>
    <w:p w:rsidR="00255669" w:rsidRPr="00255669" w:rsidRDefault="00255669" w:rsidP="00255669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Интерференция и дифракция света.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Явление интерференции свидетельствует о том, что свет — это волна. Интерференцией световых волн называется сложение двух когерентных волн, вследствие которого наблюдается усиление или ослабление результирующих световых колебаний в различных точках пространства. </w:t>
      </w:r>
      <w:r w:rsidRPr="0025566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Условия интерференции: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Волны должны быть когерентны. Когерентность - согласованность. В простейшем случае когерентными являются волны одинаковой длины (частоты), между которыми существует постоянная разность фаз.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Все источники света, кроме лазера,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некогерентны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однако Т. Юнг впервые пронаблюдал (1802) явление интерференции, разделив волну на две с помощью двойной щели. Свет от точечного монохроматического источника S падал на два небольших отверстия на экране. Эти отверстия действуют как два когерентных источника света S1 и S2. Волны от них интерферируют в области перекрытия, проходя разные пути: s1 и s2. На экране наблюдается чередование светлых и темных полос – максимумов и минимумов.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Условие максимума. </w:t>
      </w: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Пусть разность хода между двумя точками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Пусть разность хода между двумя точками</w:t>
      </w:r>
      <w:proofErr w:type="gram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,</w:t>
      </w:r>
      <w:proofErr w:type="gram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тогда условие максимума: , или , т. е. на разности хода волн укладывается четное число полуволн (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k=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1, 2, 3, ...), или целое число длин волн. </w:t>
      </w:r>
      <w:r w:rsidRPr="0025566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Условие минимума </w:t>
      </w: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Пусть разность хода между двумя точками</w:t>
      </w:r>
      <w:proofErr w:type="gram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,</w:t>
      </w:r>
      <w:proofErr w:type="gram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тогда условие минимума: , т. е. на разности хода волн укладывается нечетное число полуволн (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k=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1, 2, 3, ...). Различные цвета тонких пленок — результат интерференции двух волн, отражающихся от нижней и верхней по-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верхностей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пленки. Интерференционная картина в тонкой прослойке воздуха между стеклянными пластинами — кольца Ньютона. 2 1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s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s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d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2 2k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d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k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d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2 1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s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s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d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2</w:t>
      </w:r>
      <w:proofErr w:type="gram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)</w:t>
      </w:r>
      <w:proofErr w:type="gram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12(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k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d</w:t>
      </w:r>
      <w:proofErr w:type="spellEnd"/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ДИФРАКЦИЯ СВЕТА Характерным проявлением волновых свой</w:t>
      </w:r>
      <w:proofErr w:type="gram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ств св</w:t>
      </w:r>
      <w:proofErr w:type="gram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ета является дифракция света — отклонение света от прямолинейного распространения на резких неоднородностях среды. Дифракция была открыта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Ф.Гримальди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конце XVII в. Объяснение явления дифракции света дано Т. Юнгом и О. Френелем, которые не только дали описание экспериментов по наблюдению явлений интерференции и дифракции света, но и объяснили свойство прямолинейности распространения света с позиций волновой теории. Дифракция происходит на предметах любых размеров, а не только соизмеримых с длиной волны. Дифракционная решетка - система препятствий (параллельных штрихов), сравнимых по размерам с длиной волны. Решетки представляют собой периодические структуры, выгравированные </w:t>
      </w: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специальной делительной машиной на поверхности стеклянной или металлической пластинки. У хороших решеток параллельные друг другу штрихи имеют длину порядка 10 см, а на каждый миллиметр приходится до 2000 штрихов. При этом общая длина решетки достигает 10– 15 см. Изготовление таких решеток требует применения самых высоких технологий. На практике применяются также и более грубые решетки с 50 – 100 штрихами на миллиметр, нанесенными на поверхность прозрачной пленки. В качестве дифракционной решетки может быть использован кусочек компакт-диска или даже осколок граммофонной пластинки.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Величина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d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=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a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+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b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называется постоянной (периодом) дифракционной решетки, где а — ширина щели;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b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— ширина непрозрачной части. Угол φ - угол отклонения световых волн вследствие дифракции. Наша задача - определить, что будет наблюдаться в произвольном направлении φ - максимум или минимум. Оптическая разность хода</w:t>
      </w:r>
      <w:proofErr w:type="gram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</w:t>
      </w:r>
      <w:proofErr w:type="gram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з условия максимума интерференции полу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чим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: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sin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d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BC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k</w:t>
      </w:r>
      <w:proofErr w:type="spellEnd"/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Следовательно: - формула дифракционной решетки. В тех точках экрана, для которых это условие выполнено, располагаются так называемые главные максимумы дифракционной картины.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k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dsin</w:t>
      </w:r>
      <w:proofErr w:type="spellEnd"/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Величина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k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— порядок дифракционного максимума (равен 0, ± 1, ± 2 и т.д.).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252470" cy="1751330"/>
            <wp:effectExtent l="19050" t="0" r="5080" b="0"/>
            <wp:docPr id="7" name="Рисунок 7" descr="https://fsd.multiurok.ru/html/2020/03/31/s_5e82f1e525d7e/1400344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3/31/s_5e82f1e525d7e/1400344_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Как следует из формулы дифракционной решетки, положение главных максимумов (кроме </w:t>
      </w:r>
      <w:proofErr w:type="gram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нулевого</w:t>
      </w:r>
      <w:proofErr w:type="gram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) зависит от длины волны λ. Поэтому решетка способна разлагать излучение в спектр, то есть она является спектральным прибором. Если на решетку падает немонохроматическое излучение, то в каждом порядке дифракции (т. е. при каждом значении </w:t>
      </w:r>
      <w:proofErr w:type="spellStart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k</w:t>
      </w:r>
      <w:proofErr w:type="spellEnd"/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 возникает спектр исследуемого излучения, причем фиолетовая часть спектра располагается ближе к максимуму нулевого порядка. Максимум нулевого порядка остается неокрашенным. С помощью дифракционной решетки можно производить очень точные измерения длины волны.</w:t>
      </w:r>
    </w:p>
    <w:p w:rsidR="00255669" w:rsidRDefault="00255669" w:rsidP="00255669">
      <w:pPr>
        <w:rPr>
          <w:b/>
        </w:rPr>
      </w:pPr>
      <w:r>
        <w:rPr>
          <w:b/>
        </w:rPr>
        <w:t>Закрепление изученного и пройденного  материала</w:t>
      </w:r>
      <w:proofErr w:type="gramStart"/>
      <w:r>
        <w:rPr>
          <w:b/>
        </w:rPr>
        <w:t xml:space="preserve"> :</w:t>
      </w:r>
      <w:proofErr w:type="gramEnd"/>
    </w:p>
    <w:p w:rsidR="00255669" w:rsidRPr="00255669" w:rsidRDefault="00255669" w:rsidP="00255669">
      <w:pPr>
        <w:tabs>
          <w:tab w:val="left" w:pos="5280"/>
        </w:tabs>
        <w:rPr>
          <w:b/>
        </w:rPr>
      </w:pPr>
      <w:r>
        <w:rPr>
          <w:b/>
        </w:rPr>
        <w:t>1.</w:t>
      </w:r>
      <w:r w:rsidRPr="00255669">
        <w:rPr>
          <w:b/>
        </w:rPr>
        <w:t xml:space="preserve">Составить краткий конспект </w:t>
      </w:r>
    </w:p>
    <w:p w:rsidR="00255669" w:rsidRP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Ответить на вопросы:</w:t>
      </w:r>
    </w:p>
    <w:p w:rsidR="00255669" w:rsidRPr="00255669" w:rsidRDefault="00255669" w:rsidP="0025566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Что такое дисперсия света?</w:t>
      </w:r>
    </w:p>
    <w:p w:rsidR="00255669" w:rsidRPr="00255669" w:rsidRDefault="00255669" w:rsidP="0025566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Что такое интерференция света?</w:t>
      </w:r>
    </w:p>
    <w:p w:rsidR="00255669" w:rsidRPr="00255669" w:rsidRDefault="00255669" w:rsidP="0025566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Что такое дифракция света?</w:t>
      </w:r>
    </w:p>
    <w:p w:rsidR="00255669" w:rsidRDefault="00255669" w:rsidP="00255669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55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Что такое дифракционная решетка?</w:t>
      </w:r>
    </w:p>
    <w:p w:rsidR="00255669" w:rsidRPr="00255669" w:rsidRDefault="00255669" w:rsidP="0052629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55669" w:rsidRPr="00E3290F" w:rsidRDefault="00255669" w:rsidP="00255669">
      <w:pPr>
        <w:tabs>
          <w:tab w:val="left" w:pos="5280"/>
        </w:tabs>
        <w:rPr>
          <w:b/>
        </w:rPr>
      </w:pPr>
      <w:r>
        <w:t>Конспект и ответы на вопросы прислать на почту</w:t>
      </w:r>
      <w:r w:rsidRPr="009F6264">
        <w:t xml:space="preserve"> </w:t>
      </w:r>
      <w:r>
        <w:t xml:space="preserve"> </w:t>
      </w:r>
      <w:r>
        <w:rPr>
          <w:rStyle w:val="senderemailiwfmg"/>
          <w:rFonts w:ascii="Arial" w:hAnsi="Arial" w:cs="Arial"/>
          <w:color w:val="1A1A1A"/>
          <w:sz w:val="19"/>
          <w:szCs w:val="19"/>
        </w:rPr>
        <w:t>albina92s@icloud.com</w:t>
      </w:r>
    </w:p>
    <w:p w:rsidR="00255669" w:rsidRDefault="00255669" w:rsidP="00255669">
      <w:pPr>
        <w:tabs>
          <w:tab w:val="left" w:pos="5280"/>
        </w:tabs>
        <w:rPr>
          <w:b/>
        </w:rPr>
      </w:pPr>
      <w:r>
        <w:rPr>
          <w:b/>
        </w:rPr>
        <w:t>Тетради  с записями обязательно проверю!</w:t>
      </w:r>
    </w:p>
    <w:p w:rsidR="00255669" w:rsidRPr="00E3290F" w:rsidRDefault="00255669" w:rsidP="00255669">
      <w:pPr>
        <w:rPr>
          <w:rFonts w:ascii="Times New Roman" w:hAnsi="Times New Roman" w:cs="Times New Roman"/>
          <w:sz w:val="24"/>
          <w:szCs w:val="24"/>
        </w:rPr>
      </w:pPr>
    </w:p>
    <w:p w:rsidR="00255669" w:rsidRDefault="00255669" w:rsidP="00255669">
      <w:pPr>
        <w:shd w:val="clear" w:color="auto" w:fill="FFFFFF"/>
        <w:spacing w:after="136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55669" w:rsidRDefault="00255669"/>
    <w:sectPr w:rsidR="00255669" w:rsidSect="0009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3144"/>
    <w:multiLevelType w:val="multilevel"/>
    <w:tmpl w:val="75CE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809A5"/>
    <w:multiLevelType w:val="multilevel"/>
    <w:tmpl w:val="69F0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D49C6"/>
    <w:multiLevelType w:val="multilevel"/>
    <w:tmpl w:val="F8B84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F318F"/>
    <w:multiLevelType w:val="multilevel"/>
    <w:tmpl w:val="D5B2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039EC"/>
    <w:multiLevelType w:val="multilevel"/>
    <w:tmpl w:val="8C02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404DB"/>
    <w:multiLevelType w:val="multilevel"/>
    <w:tmpl w:val="D08AB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CF5263"/>
    <w:multiLevelType w:val="multilevel"/>
    <w:tmpl w:val="4378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5669"/>
    <w:rsid w:val="0009242D"/>
    <w:rsid w:val="00255669"/>
    <w:rsid w:val="003B10B6"/>
    <w:rsid w:val="00526299"/>
    <w:rsid w:val="0097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669"/>
    <w:rPr>
      <w:rFonts w:ascii="Tahoma" w:hAnsi="Tahoma" w:cs="Tahoma"/>
      <w:sz w:val="16"/>
      <w:szCs w:val="16"/>
    </w:rPr>
  </w:style>
  <w:style w:type="character" w:customStyle="1" w:styleId="senderemailiwfmg">
    <w:name w:val="sender_email_iwfmg"/>
    <w:basedOn w:val="a0"/>
    <w:rsid w:val="00255669"/>
  </w:style>
  <w:style w:type="paragraph" w:styleId="a6">
    <w:name w:val="List Paragraph"/>
    <w:basedOn w:val="a"/>
    <w:uiPriority w:val="34"/>
    <w:qFormat/>
    <w:rsid w:val="00255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1344</Words>
  <Characters>7665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dcterms:created xsi:type="dcterms:W3CDTF">2024-01-31T12:52:00Z</dcterms:created>
  <dcterms:modified xsi:type="dcterms:W3CDTF">2024-01-31T12:52:00Z</dcterms:modified>
</cp:coreProperties>
</file>