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DEE" w:rsidRPr="00EB5AE8" w:rsidRDefault="00134DEE" w:rsidP="00134DEE">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134DEE" w:rsidRPr="00EB5AE8" w:rsidRDefault="00134DEE" w:rsidP="00134DEE">
      <w:pPr>
        <w:spacing w:after="0"/>
        <w:jc w:val="center"/>
        <w:rPr>
          <w:b/>
          <w:szCs w:val="28"/>
          <w:lang w:eastAsia="zh-CN"/>
        </w:rPr>
      </w:pPr>
      <w:r w:rsidRPr="00EB5AE8">
        <w:rPr>
          <w:b/>
          <w:szCs w:val="28"/>
          <w:lang w:eastAsia="zh-CN"/>
        </w:rPr>
        <w:t xml:space="preserve">РЕСПУБЛИКИ ДАГЕСТАН  </w:t>
      </w:r>
    </w:p>
    <w:p w:rsidR="00134DEE" w:rsidRPr="00EB5AE8" w:rsidRDefault="00134DEE" w:rsidP="00134DEE">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134DEE" w:rsidRPr="00EB5AE8" w:rsidRDefault="00134DEE" w:rsidP="00134DEE">
      <w:pPr>
        <w:spacing w:after="0"/>
        <w:jc w:val="center"/>
        <w:rPr>
          <w:szCs w:val="28"/>
          <w:lang w:eastAsia="zh-CN"/>
        </w:rPr>
      </w:pPr>
      <w:r w:rsidRPr="00EB5AE8">
        <w:rPr>
          <w:b/>
          <w:szCs w:val="28"/>
          <w:lang w:eastAsia="zh-CN"/>
        </w:rPr>
        <w:t>«Сельскохозяйственный колледж им. Ш.И. Шихсаидова»</w:t>
      </w:r>
    </w:p>
    <w:p w:rsidR="00134DEE" w:rsidRPr="00C56AC0" w:rsidRDefault="00134DEE" w:rsidP="001F4525">
      <w:pPr>
        <w:rPr>
          <w:b/>
          <w:i/>
          <w:szCs w:val="24"/>
        </w:rPr>
      </w:pPr>
    </w:p>
    <w:tbl>
      <w:tblPr>
        <w:tblStyle w:val="ac"/>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134DEE" w:rsidTr="00134DEE">
        <w:tc>
          <w:tcPr>
            <w:tcW w:w="5098" w:type="dxa"/>
          </w:tcPr>
          <w:p w:rsidR="00134DEE" w:rsidRDefault="00134DEE" w:rsidP="00CB50F3">
            <w:pPr>
              <w:jc w:val="right"/>
              <w:rPr>
                <w:b/>
                <w:i/>
                <w:szCs w:val="24"/>
              </w:rPr>
            </w:pPr>
          </w:p>
        </w:tc>
        <w:tc>
          <w:tcPr>
            <w:tcW w:w="4814" w:type="dxa"/>
          </w:tcPr>
          <w:p w:rsidR="001F4525" w:rsidRDefault="001F4525" w:rsidP="001F4525">
            <w:pPr>
              <w:pStyle w:val="ad"/>
            </w:pPr>
            <w:r>
              <w:rPr>
                <w:noProof/>
              </w:rPr>
              <w:drawing>
                <wp:inline distT="0" distB="0" distL="0" distR="0" wp14:anchorId="0B6BBADE" wp14:editId="37491EF3">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134DEE" w:rsidRPr="00102050" w:rsidRDefault="00134DEE" w:rsidP="00CB50F3">
            <w:pPr>
              <w:spacing w:after="0" w:line="360" w:lineRule="auto"/>
              <w:jc w:val="center"/>
              <w:rPr>
                <w:b/>
                <w:sz w:val="28"/>
                <w:szCs w:val="24"/>
              </w:rPr>
            </w:pPr>
          </w:p>
        </w:tc>
      </w:tr>
    </w:tbl>
    <w:p w:rsidR="00134DEE" w:rsidRPr="000F3353" w:rsidRDefault="00134DEE" w:rsidP="001F4525">
      <w:pPr>
        <w:rPr>
          <w:b/>
          <w:szCs w:val="24"/>
        </w:rPr>
      </w:pPr>
    </w:p>
    <w:p w:rsidR="00134DEE" w:rsidRPr="003D79D8" w:rsidRDefault="00134DEE" w:rsidP="00134DEE">
      <w:pPr>
        <w:pStyle w:val="aa"/>
        <w:rPr>
          <w:rFonts w:ascii="Times New Roman" w:hAnsi="Times New Roman"/>
          <w:b/>
          <w:bCs/>
        </w:rPr>
      </w:pPr>
      <w:bookmarkStart w:id="0" w:name="_Toc129622930"/>
      <w:r>
        <w:rPr>
          <w:rFonts w:ascii="Times New Roman" w:hAnsi="Times New Roman"/>
          <w:b/>
          <w:bCs/>
        </w:rPr>
        <w:t xml:space="preserve"> </w:t>
      </w:r>
      <w:r w:rsidRPr="003D79D8">
        <w:rPr>
          <w:rFonts w:ascii="Times New Roman" w:hAnsi="Times New Roman"/>
          <w:b/>
          <w:bCs/>
        </w:rPr>
        <w:t xml:space="preserve"> РАБОЧАЯ ПРОГРАММА УЧЕБНОЙ ДИСЦИПЛИНЫ</w:t>
      </w:r>
      <w:bookmarkEnd w:id="0"/>
    </w:p>
    <w:p w:rsidR="00134DEE" w:rsidRPr="003D79D8" w:rsidRDefault="00134DEE" w:rsidP="00134DEE">
      <w:pPr>
        <w:pStyle w:val="aa"/>
        <w:rPr>
          <w:rFonts w:ascii="Times New Roman" w:hAnsi="Times New Roman"/>
          <w:b/>
          <w:bCs/>
          <w:vertAlign w:val="superscript"/>
        </w:rPr>
      </w:pPr>
      <w:bookmarkStart w:id="1" w:name="_Toc129622931"/>
      <w:r w:rsidRPr="003D79D8">
        <w:rPr>
          <w:rFonts w:ascii="Times New Roman" w:hAnsi="Times New Roman"/>
          <w:b/>
          <w:bCs/>
        </w:rPr>
        <w:t>ОП.01 СЕРВИСНАЯ ДЕЯТЕЛЬНОСТЬ В ТУРИЗМЕ И ГОСТЕПРИИМСТВЕ</w:t>
      </w:r>
      <w:bookmarkEnd w:id="1"/>
    </w:p>
    <w:p w:rsidR="00134DEE" w:rsidRPr="000F3353" w:rsidRDefault="00134DEE" w:rsidP="00134DEE">
      <w:pPr>
        <w:jc w:val="center"/>
        <w:rPr>
          <w:b/>
          <w:i/>
          <w:szCs w:val="24"/>
        </w:rPr>
      </w:pPr>
    </w:p>
    <w:p w:rsidR="00134DEE" w:rsidRPr="000F3353" w:rsidRDefault="00134DEE" w:rsidP="00134DEE">
      <w:pPr>
        <w:rPr>
          <w:b/>
          <w:i/>
          <w:szCs w:val="24"/>
        </w:rPr>
      </w:pPr>
    </w:p>
    <w:p w:rsidR="00134DEE" w:rsidRPr="000F3353" w:rsidRDefault="00134DEE" w:rsidP="00134DEE">
      <w:pPr>
        <w:rPr>
          <w:b/>
          <w:i/>
          <w:szCs w:val="24"/>
        </w:rPr>
      </w:pPr>
    </w:p>
    <w:p w:rsidR="00134DEE" w:rsidRPr="00FA71B9" w:rsidRDefault="00134DEE" w:rsidP="00134DEE">
      <w:pPr>
        <w:rPr>
          <w:b/>
          <w:sz w:val="28"/>
          <w:szCs w:val="24"/>
        </w:rPr>
      </w:pPr>
      <w:r w:rsidRPr="00FA71B9">
        <w:rPr>
          <w:b/>
          <w:sz w:val="28"/>
          <w:szCs w:val="24"/>
        </w:rPr>
        <w:t>Код и наименование специальности</w:t>
      </w:r>
    </w:p>
    <w:p w:rsidR="00134DEE" w:rsidRPr="00FA71B9" w:rsidRDefault="00134DEE" w:rsidP="00134DEE">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134DEE" w:rsidRPr="00FA71B9" w:rsidRDefault="00134DEE" w:rsidP="00134DEE">
      <w:pPr>
        <w:rPr>
          <w:b/>
          <w:sz w:val="28"/>
          <w:szCs w:val="24"/>
        </w:rPr>
      </w:pPr>
      <w:r w:rsidRPr="00FA71B9">
        <w:rPr>
          <w:b/>
          <w:sz w:val="28"/>
          <w:szCs w:val="24"/>
        </w:rPr>
        <w:t>Код и наименование укрупненной группы профессий, специальностей</w:t>
      </w:r>
    </w:p>
    <w:p w:rsidR="00134DEE" w:rsidRPr="00FA71B9" w:rsidRDefault="00134DEE" w:rsidP="00134DEE">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134DEE" w:rsidRPr="00FA71B9" w:rsidRDefault="00134DEE" w:rsidP="00134DEE">
      <w:pPr>
        <w:rPr>
          <w:b/>
          <w:sz w:val="28"/>
          <w:szCs w:val="24"/>
        </w:rPr>
      </w:pPr>
      <w:r w:rsidRPr="00FA71B9">
        <w:rPr>
          <w:b/>
          <w:sz w:val="28"/>
          <w:szCs w:val="24"/>
        </w:rPr>
        <w:t>Форма обучения очная</w:t>
      </w:r>
    </w:p>
    <w:p w:rsidR="00134DEE" w:rsidRPr="00FA71B9" w:rsidRDefault="00134DEE" w:rsidP="00134DEE">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134DEE" w:rsidRPr="00C56AC0" w:rsidRDefault="00134DEE" w:rsidP="00134DEE">
      <w:pPr>
        <w:rPr>
          <w:b/>
          <w:i/>
          <w:szCs w:val="24"/>
        </w:rPr>
      </w:pPr>
    </w:p>
    <w:p w:rsidR="00134DEE" w:rsidRDefault="00134DEE" w:rsidP="001F4525">
      <w:pPr>
        <w:rPr>
          <w:b/>
          <w:i/>
          <w:szCs w:val="24"/>
        </w:rPr>
      </w:pPr>
    </w:p>
    <w:p w:rsidR="00134DEE" w:rsidRPr="00C56AC0" w:rsidRDefault="00134DEE" w:rsidP="00134DEE">
      <w:pPr>
        <w:jc w:val="center"/>
        <w:rPr>
          <w:b/>
          <w:i/>
          <w:szCs w:val="24"/>
        </w:rPr>
      </w:pPr>
    </w:p>
    <w:p w:rsidR="00134DEE" w:rsidRPr="00C56AC0" w:rsidRDefault="00134DEE" w:rsidP="00134DEE">
      <w:pPr>
        <w:jc w:val="center"/>
        <w:rPr>
          <w:b/>
          <w:szCs w:val="24"/>
        </w:rPr>
      </w:pPr>
      <w:r w:rsidRPr="00C56AC0">
        <w:rPr>
          <w:b/>
          <w:bCs/>
          <w:szCs w:val="24"/>
        </w:rPr>
        <w:t>202</w:t>
      </w:r>
      <w:r>
        <w:rPr>
          <w:b/>
          <w:bCs/>
          <w:szCs w:val="24"/>
        </w:rPr>
        <w:t>4</w:t>
      </w:r>
      <w:r w:rsidRPr="00C56AC0">
        <w:rPr>
          <w:b/>
          <w:bCs/>
          <w:szCs w:val="24"/>
        </w:rPr>
        <w:t xml:space="preserve"> г.</w:t>
      </w:r>
    </w:p>
    <w:p w:rsidR="001F4525" w:rsidRPr="001F4525" w:rsidRDefault="00134DEE" w:rsidP="001F4525">
      <w:pPr>
        <w:spacing w:after="0"/>
        <w:rPr>
          <w:szCs w:val="24"/>
        </w:rPr>
      </w:pPr>
      <w:r w:rsidRPr="001F4525">
        <w:rPr>
          <w:szCs w:val="24"/>
        </w:rPr>
        <w:lastRenderedPageBreak/>
        <w:t xml:space="preserve">          </w:t>
      </w:r>
      <w:r w:rsidR="001F4525" w:rsidRPr="001F4525">
        <w:rPr>
          <w:szCs w:val="24"/>
        </w:rPr>
        <w:t>Решением предметно-цикловой</w:t>
      </w:r>
    </w:p>
    <w:p w:rsidR="001F4525" w:rsidRPr="001F4525" w:rsidRDefault="001F4525" w:rsidP="001F4525">
      <w:pPr>
        <w:spacing w:after="0"/>
        <w:rPr>
          <w:szCs w:val="24"/>
        </w:rPr>
      </w:pPr>
      <w:r w:rsidRPr="001F4525">
        <w:rPr>
          <w:szCs w:val="24"/>
        </w:rPr>
        <w:t>комиссии общепрофессиональных дисциплин</w:t>
      </w:r>
    </w:p>
    <w:p w:rsidR="001F4525" w:rsidRPr="001F4525" w:rsidRDefault="001F4525" w:rsidP="001F4525">
      <w:pPr>
        <w:spacing w:after="0"/>
        <w:rPr>
          <w:szCs w:val="24"/>
        </w:rPr>
      </w:pPr>
      <w:r w:rsidRPr="001F4525">
        <w:rPr>
          <w:szCs w:val="24"/>
        </w:rPr>
        <w:t>и ПМ технического профиля</w:t>
      </w:r>
    </w:p>
    <w:p w:rsidR="001F4525" w:rsidRPr="001F4525" w:rsidRDefault="001F4525" w:rsidP="001F4525">
      <w:pPr>
        <w:spacing w:after="0"/>
        <w:rPr>
          <w:szCs w:val="24"/>
        </w:rPr>
      </w:pPr>
      <w:r w:rsidRPr="001F4525">
        <w:rPr>
          <w:szCs w:val="24"/>
        </w:rPr>
        <w:t xml:space="preserve">      (наименование цикловой комиссии)</w:t>
      </w:r>
    </w:p>
    <w:p w:rsidR="001F4525" w:rsidRPr="001F4525" w:rsidRDefault="001F4525" w:rsidP="001F4525">
      <w:pPr>
        <w:spacing w:after="0"/>
        <w:rPr>
          <w:szCs w:val="24"/>
        </w:rPr>
      </w:pPr>
    </w:p>
    <w:p w:rsidR="00134DEE" w:rsidRPr="001F4525" w:rsidRDefault="001F4525" w:rsidP="001F4525">
      <w:pPr>
        <w:spacing w:after="0"/>
        <w:rPr>
          <w:szCs w:val="24"/>
        </w:rPr>
      </w:pPr>
      <w:r w:rsidRPr="001F4525">
        <w:rPr>
          <w:szCs w:val="24"/>
        </w:rPr>
        <w:t xml:space="preserve">Протокол </w:t>
      </w:r>
      <w:proofErr w:type="gramStart"/>
      <w:r w:rsidRPr="001F4525">
        <w:rPr>
          <w:szCs w:val="24"/>
        </w:rPr>
        <w:t>№  8</w:t>
      </w:r>
      <w:proofErr w:type="gramEnd"/>
      <w:r w:rsidRPr="001F4525">
        <w:rPr>
          <w:szCs w:val="24"/>
        </w:rPr>
        <w:t xml:space="preserve">  от «16» _04 2024 г.</w:t>
      </w:r>
    </w:p>
    <w:p w:rsidR="00134DEE" w:rsidRDefault="00134DEE" w:rsidP="00134DEE">
      <w:pPr>
        <w:rPr>
          <w:b/>
          <w:i/>
          <w:szCs w:val="24"/>
        </w:rPr>
      </w:pPr>
    </w:p>
    <w:p w:rsidR="001F4525" w:rsidRDefault="001F4525" w:rsidP="00134DEE">
      <w:pPr>
        <w:rPr>
          <w:b/>
          <w:szCs w:val="24"/>
        </w:rPr>
      </w:pPr>
    </w:p>
    <w:p w:rsidR="001F4525" w:rsidRDefault="001F4525" w:rsidP="00134DEE">
      <w:pPr>
        <w:rPr>
          <w:b/>
          <w:szCs w:val="24"/>
        </w:rPr>
      </w:pPr>
    </w:p>
    <w:p w:rsidR="00134DEE" w:rsidRPr="00FA71B9" w:rsidRDefault="00134DEE" w:rsidP="00134DEE">
      <w:pPr>
        <w:rPr>
          <w:b/>
          <w:szCs w:val="24"/>
        </w:rPr>
      </w:pPr>
      <w:bookmarkStart w:id="2" w:name="_GoBack"/>
      <w:bookmarkEnd w:id="2"/>
      <w:r w:rsidRPr="00FA71B9">
        <w:rPr>
          <w:b/>
          <w:szCs w:val="24"/>
        </w:rPr>
        <w:t>Составитель (автор):</w:t>
      </w:r>
    </w:p>
    <w:p w:rsidR="00134DEE" w:rsidRPr="00FA71B9" w:rsidRDefault="00134DEE" w:rsidP="00134DEE">
      <w:pPr>
        <w:rPr>
          <w:szCs w:val="24"/>
        </w:rPr>
      </w:pPr>
      <w:r w:rsidRPr="00FA71B9">
        <w:rPr>
          <w:szCs w:val="24"/>
        </w:rPr>
        <w:t>Коллектив преподавателей ГБПОУ РД «</w:t>
      </w:r>
      <w:r>
        <w:rPr>
          <w:szCs w:val="24"/>
        </w:rPr>
        <w:t>Сельскохозяйственный колледж им. Ш.И. Шихсаидова</w:t>
      </w:r>
      <w:proofErr w:type="gramStart"/>
      <w:r w:rsidRPr="00FA71B9">
        <w:rPr>
          <w:szCs w:val="24"/>
        </w:rPr>
        <w:t xml:space="preserve">»: </w:t>
      </w:r>
      <w:r>
        <w:rPr>
          <w:szCs w:val="24"/>
        </w:rPr>
        <w:t xml:space="preserve"> Беков</w:t>
      </w:r>
      <w:proofErr w:type="gramEnd"/>
      <w:r>
        <w:rPr>
          <w:szCs w:val="24"/>
        </w:rPr>
        <w:t xml:space="preserve"> Р.Б, Насруллаева З.О., </w:t>
      </w:r>
      <w:proofErr w:type="spellStart"/>
      <w:r>
        <w:rPr>
          <w:szCs w:val="24"/>
        </w:rPr>
        <w:t>Абулашева</w:t>
      </w:r>
      <w:proofErr w:type="spellEnd"/>
      <w:r>
        <w:rPr>
          <w:szCs w:val="24"/>
        </w:rPr>
        <w:t xml:space="preserve"> С.А.</w:t>
      </w:r>
    </w:p>
    <w:p w:rsidR="00134DEE" w:rsidRDefault="00134DEE" w:rsidP="00134DEE">
      <w:pPr>
        <w:rPr>
          <w:b/>
          <w:i/>
          <w:szCs w:val="24"/>
        </w:rPr>
      </w:pPr>
    </w:p>
    <w:p w:rsidR="00134DEE" w:rsidRDefault="00134DEE" w:rsidP="00134DEE">
      <w:pPr>
        <w:rPr>
          <w:b/>
          <w:i/>
          <w:szCs w:val="24"/>
        </w:rPr>
      </w:pPr>
    </w:p>
    <w:p w:rsidR="00134DEE" w:rsidRDefault="00134DEE" w:rsidP="00134DEE">
      <w:pPr>
        <w:rPr>
          <w:b/>
          <w:i/>
          <w:szCs w:val="24"/>
        </w:rPr>
      </w:pPr>
    </w:p>
    <w:p w:rsidR="00134DEE" w:rsidRPr="00C426E0" w:rsidRDefault="00134DEE" w:rsidP="00134DEE">
      <w:pPr>
        <w:rPr>
          <w:b/>
          <w:szCs w:val="24"/>
        </w:rPr>
      </w:pPr>
      <w:r w:rsidRPr="00C426E0">
        <w:rPr>
          <w:b/>
          <w:szCs w:val="24"/>
        </w:rPr>
        <w:t>Рабочая программа разработана на основе ФГОС СПО по специальности</w:t>
      </w:r>
    </w:p>
    <w:p w:rsidR="00134DEE" w:rsidRPr="00C426E0" w:rsidRDefault="00134DEE" w:rsidP="00134DEE">
      <w:pPr>
        <w:rPr>
          <w:szCs w:val="24"/>
        </w:rPr>
      </w:pPr>
      <w:r w:rsidRPr="00C426E0">
        <w:rPr>
          <w:szCs w:val="24"/>
        </w:rPr>
        <w:t>43.02.16 – «Туризм и гостеприимство»</w:t>
      </w:r>
    </w:p>
    <w:p w:rsidR="00134DEE" w:rsidRPr="00C426E0" w:rsidRDefault="00134DEE" w:rsidP="00134DEE">
      <w:pPr>
        <w:rPr>
          <w:b/>
          <w:szCs w:val="24"/>
        </w:rPr>
      </w:pPr>
    </w:p>
    <w:p w:rsidR="00134DEE" w:rsidRPr="00C426E0" w:rsidRDefault="00134DEE" w:rsidP="00134DEE">
      <w:pPr>
        <w:rPr>
          <w:b/>
          <w:szCs w:val="24"/>
        </w:rPr>
      </w:pPr>
      <w:r w:rsidRPr="00C426E0">
        <w:rPr>
          <w:b/>
          <w:szCs w:val="24"/>
        </w:rPr>
        <w:t>Организация-разработчик:</w:t>
      </w:r>
    </w:p>
    <w:p w:rsidR="00134DEE" w:rsidRPr="000F3353" w:rsidRDefault="00134DEE" w:rsidP="00134DEE">
      <w:pPr>
        <w:spacing w:after="0"/>
        <w:rPr>
          <w:b/>
          <w:i/>
          <w:szCs w:val="24"/>
        </w:r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 xml:space="preserve">еспублики Дагестан «Сельскохозяйственный колледж </w:t>
      </w:r>
      <w:proofErr w:type="spellStart"/>
      <w:r w:rsidRPr="00C426E0">
        <w:rPr>
          <w:szCs w:val="24"/>
        </w:rPr>
        <w:t>им.Ш.И</w:t>
      </w:r>
      <w:proofErr w:type="spellEnd"/>
      <w:r w:rsidRPr="00C426E0">
        <w:rPr>
          <w:szCs w:val="24"/>
        </w:rPr>
        <w:t>. Шихсаидова»,</w:t>
      </w:r>
      <w:r>
        <w:rPr>
          <w:szCs w:val="24"/>
        </w:rPr>
        <w:t xml:space="preserve"> </w:t>
      </w:r>
      <w:r w:rsidRPr="00C426E0">
        <w:rPr>
          <w:szCs w:val="24"/>
        </w:rPr>
        <w:t>г. Буйнакск.</w:t>
      </w:r>
    </w:p>
    <w:p w:rsidR="00134DEE" w:rsidRPr="000F3353" w:rsidRDefault="00134DEE" w:rsidP="00134DEE">
      <w:pPr>
        <w:rPr>
          <w:b/>
          <w:i/>
          <w:szCs w:val="24"/>
        </w:rPr>
      </w:pPr>
    </w:p>
    <w:p w:rsidR="00134DEE" w:rsidRPr="000F3353" w:rsidRDefault="00134DEE" w:rsidP="00134DEE">
      <w:pPr>
        <w:rPr>
          <w:b/>
          <w:i/>
          <w:szCs w:val="24"/>
        </w:rPr>
      </w:pPr>
    </w:p>
    <w:p w:rsidR="00134DEE" w:rsidRPr="000F3353" w:rsidRDefault="00134DEE" w:rsidP="00134DEE">
      <w:pPr>
        <w:rPr>
          <w:b/>
          <w:szCs w:val="24"/>
        </w:rPr>
      </w:pPr>
    </w:p>
    <w:p w:rsidR="00134DEE" w:rsidRPr="00F43C76" w:rsidRDefault="00134DEE" w:rsidP="00134DEE">
      <w:pPr>
        <w:jc w:val="center"/>
        <w:rPr>
          <w:b/>
          <w:vertAlign w:val="superscript"/>
        </w:rPr>
      </w:pPr>
      <w:r w:rsidRPr="00F43C76">
        <w:rPr>
          <w:b/>
          <w:bCs/>
        </w:rPr>
        <w:br w:type="page"/>
      </w:r>
    </w:p>
    <w:p w:rsidR="00134DEE" w:rsidRPr="00FE4281" w:rsidRDefault="00134DEE" w:rsidP="00134DEE">
      <w:pPr>
        <w:jc w:val="center"/>
        <w:rPr>
          <w:b/>
          <w:iCs/>
        </w:rPr>
      </w:pPr>
      <w:r w:rsidRPr="00FE4281">
        <w:rPr>
          <w:b/>
          <w:iCs/>
        </w:rPr>
        <w:lastRenderedPageBreak/>
        <w:t>СОДЕРЖАНИЕ</w:t>
      </w:r>
    </w:p>
    <w:p w:rsidR="00134DEE" w:rsidRPr="00F43C76" w:rsidRDefault="00134DEE" w:rsidP="00134DEE">
      <w:pPr>
        <w:rPr>
          <w:b/>
          <w:i/>
        </w:rPr>
      </w:pPr>
    </w:p>
    <w:tbl>
      <w:tblPr>
        <w:tblW w:w="0" w:type="auto"/>
        <w:tblLook w:val="01E0" w:firstRow="1" w:lastRow="1" w:firstColumn="1" w:lastColumn="1" w:noHBand="0" w:noVBand="0"/>
      </w:tblPr>
      <w:tblGrid>
        <w:gridCol w:w="7501"/>
        <w:gridCol w:w="1854"/>
      </w:tblGrid>
      <w:tr w:rsidR="00134DEE" w:rsidRPr="00F43C76" w:rsidTr="00CB50F3">
        <w:tc>
          <w:tcPr>
            <w:tcW w:w="7501" w:type="dxa"/>
            <w:hideMark/>
          </w:tcPr>
          <w:p w:rsidR="00134DEE" w:rsidRPr="00F43C76" w:rsidRDefault="00134DEE" w:rsidP="00134DEE">
            <w:pPr>
              <w:numPr>
                <w:ilvl w:val="0"/>
                <w:numId w:val="1"/>
              </w:numPr>
              <w:suppressAutoHyphens/>
              <w:rPr>
                <w:b/>
              </w:rPr>
            </w:pPr>
            <w:r w:rsidRPr="00F43C76">
              <w:rPr>
                <w:b/>
              </w:rPr>
              <w:t xml:space="preserve">ОБЩАЯ ХАРАКТЕРИСТИКА </w:t>
            </w:r>
            <w:r>
              <w:rPr>
                <w:b/>
              </w:rPr>
              <w:t xml:space="preserve"> </w:t>
            </w:r>
            <w:r w:rsidRPr="00F43C76">
              <w:rPr>
                <w:b/>
              </w:rPr>
              <w:t>РАБОЧЕЙ ПРОГРАММЫ УЧЕБНОЙ ДИСЦИПЛИНЫ</w:t>
            </w:r>
          </w:p>
        </w:tc>
        <w:tc>
          <w:tcPr>
            <w:tcW w:w="1854" w:type="dxa"/>
          </w:tcPr>
          <w:p w:rsidR="00134DEE" w:rsidRPr="00F43C76" w:rsidRDefault="00134DEE" w:rsidP="00CB50F3">
            <w:pPr>
              <w:jc w:val="center"/>
              <w:rPr>
                <w:b/>
              </w:rPr>
            </w:pPr>
          </w:p>
        </w:tc>
      </w:tr>
      <w:tr w:rsidR="00134DEE" w:rsidRPr="00F43C76" w:rsidTr="00CB50F3">
        <w:tc>
          <w:tcPr>
            <w:tcW w:w="7501" w:type="dxa"/>
            <w:hideMark/>
          </w:tcPr>
          <w:p w:rsidR="00134DEE" w:rsidRPr="00F43C76" w:rsidRDefault="00134DEE" w:rsidP="00134DEE">
            <w:pPr>
              <w:numPr>
                <w:ilvl w:val="0"/>
                <w:numId w:val="1"/>
              </w:numPr>
              <w:suppressAutoHyphens/>
              <w:rPr>
                <w:b/>
              </w:rPr>
            </w:pPr>
            <w:r w:rsidRPr="00F43C76">
              <w:rPr>
                <w:b/>
              </w:rPr>
              <w:t>СТРУКТУРА И СОДЕРЖАНИЕ УЧЕБНОЙ ДИСЦИПЛИНЫ</w:t>
            </w:r>
          </w:p>
          <w:p w:rsidR="00134DEE" w:rsidRPr="00F43C76" w:rsidRDefault="00134DEE" w:rsidP="00134DEE">
            <w:pPr>
              <w:numPr>
                <w:ilvl w:val="0"/>
                <w:numId w:val="1"/>
              </w:numPr>
              <w:suppressAutoHyphens/>
              <w:rPr>
                <w:b/>
              </w:rPr>
            </w:pPr>
            <w:r w:rsidRPr="00F43C76">
              <w:rPr>
                <w:b/>
              </w:rPr>
              <w:t>УСЛОВИЯ РЕАЛИЗАЦИИ УЧЕБНОЙ ДИСЦИПЛИНЫ</w:t>
            </w:r>
          </w:p>
        </w:tc>
        <w:tc>
          <w:tcPr>
            <w:tcW w:w="1854" w:type="dxa"/>
          </w:tcPr>
          <w:p w:rsidR="00134DEE" w:rsidRPr="00F43C76" w:rsidRDefault="00134DEE" w:rsidP="00CB50F3">
            <w:pPr>
              <w:jc w:val="center"/>
              <w:rPr>
                <w:b/>
              </w:rPr>
            </w:pPr>
          </w:p>
        </w:tc>
      </w:tr>
      <w:tr w:rsidR="00134DEE" w:rsidRPr="00F43C76" w:rsidTr="00CB50F3">
        <w:tc>
          <w:tcPr>
            <w:tcW w:w="7501" w:type="dxa"/>
          </w:tcPr>
          <w:p w:rsidR="00134DEE" w:rsidRPr="00F43C76" w:rsidRDefault="00134DEE" w:rsidP="00134DEE">
            <w:pPr>
              <w:numPr>
                <w:ilvl w:val="0"/>
                <w:numId w:val="1"/>
              </w:numPr>
              <w:suppressAutoHyphens/>
              <w:rPr>
                <w:b/>
              </w:rPr>
            </w:pPr>
            <w:r w:rsidRPr="00F43C76">
              <w:rPr>
                <w:b/>
              </w:rPr>
              <w:t>КОНТРОЛЬ И ОЦЕНКА РЕЗУЛЬТАТОВ ОСВОЕНИЯ УЧЕБНОЙ ДИСЦИПЛИНЫ</w:t>
            </w:r>
          </w:p>
          <w:p w:rsidR="00134DEE" w:rsidRPr="00F43C76" w:rsidRDefault="00134DEE" w:rsidP="00CB50F3">
            <w:pPr>
              <w:suppressAutoHyphens/>
              <w:rPr>
                <w:b/>
              </w:rPr>
            </w:pPr>
          </w:p>
        </w:tc>
        <w:tc>
          <w:tcPr>
            <w:tcW w:w="1854" w:type="dxa"/>
          </w:tcPr>
          <w:p w:rsidR="00134DEE" w:rsidRPr="00F43C76" w:rsidRDefault="00134DEE" w:rsidP="00CB50F3">
            <w:pPr>
              <w:jc w:val="center"/>
              <w:rPr>
                <w:b/>
              </w:rPr>
            </w:pPr>
          </w:p>
        </w:tc>
      </w:tr>
    </w:tbl>
    <w:p w:rsidR="00134DEE" w:rsidRPr="000F3353" w:rsidRDefault="00134DEE" w:rsidP="00134DEE">
      <w:pPr>
        <w:numPr>
          <w:ilvl w:val="0"/>
          <w:numId w:val="2"/>
        </w:numPr>
        <w:suppressAutoHyphens/>
        <w:spacing w:after="0"/>
        <w:jc w:val="center"/>
        <w:rPr>
          <w:b/>
          <w:szCs w:val="24"/>
        </w:rPr>
      </w:pPr>
      <w:r w:rsidRPr="00F43C76">
        <w:rPr>
          <w:b/>
          <w:i/>
          <w:u w:val="single"/>
        </w:rPr>
        <w:br w:type="page"/>
      </w:r>
      <w:r w:rsidRPr="000F3353">
        <w:rPr>
          <w:b/>
          <w:szCs w:val="24"/>
        </w:rPr>
        <w:lastRenderedPageBreak/>
        <w:t xml:space="preserve">ОБЩАЯ ХАРАКТЕРИСТИКА </w:t>
      </w:r>
      <w:r>
        <w:rPr>
          <w:b/>
          <w:szCs w:val="24"/>
        </w:rPr>
        <w:t>РАБОЧЕЙ</w:t>
      </w:r>
      <w:r w:rsidRPr="000F3353">
        <w:rPr>
          <w:b/>
          <w:szCs w:val="24"/>
        </w:rPr>
        <w:t xml:space="preserve"> ПРОГРАММЫ УЧЕБНОЙ ДИСЦИПЛИНЫ</w:t>
      </w:r>
    </w:p>
    <w:p w:rsidR="00134DEE" w:rsidRPr="000F3353" w:rsidRDefault="00134DEE" w:rsidP="00134DEE">
      <w:pPr>
        <w:suppressAutoHyphens/>
        <w:spacing w:after="0" w:line="240" w:lineRule="auto"/>
        <w:ind w:left="720"/>
        <w:jc w:val="center"/>
        <w:rPr>
          <w:b/>
          <w:szCs w:val="24"/>
        </w:rPr>
      </w:pPr>
      <w:r w:rsidRPr="000F3353">
        <w:rPr>
          <w:b/>
          <w:szCs w:val="24"/>
        </w:rPr>
        <w:t>ОП.01 СЕРВИСНАЯ ДЕЯТЕЛЬНОСТЬ В ТУРИЗМЕ И ГОСТЕПРИИМСТВЕ</w:t>
      </w:r>
    </w:p>
    <w:p w:rsidR="00134DEE" w:rsidRPr="000F3353" w:rsidRDefault="00134DEE" w:rsidP="00134DEE">
      <w:pPr>
        <w:suppressAutoHyphens/>
        <w:spacing w:after="0" w:line="240" w:lineRule="auto"/>
        <w:ind w:left="720"/>
        <w:jc w:val="center"/>
        <w:rPr>
          <w:szCs w:val="24"/>
          <w:vertAlign w:val="superscript"/>
        </w:rPr>
      </w:pPr>
    </w:p>
    <w:p w:rsidR="00134DEE" w:rsidRPr="000F3353" w:rsidRDefault="00134DEE" w:rsidP="0013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134DEE" w:rsidRPr="000F3353" w:rsidRDefault="00134DEE" w:rsidP="00134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«Сервисная деятельность в туризме и гостеприимстве» является обязательной частью общепрофессионального цикла </w:t>
      </w:r>
      <w:r>
        <w:rPr>
          <w:szCs w:val="24"/>
        </w:rPr>
        <w:t>основной</w:t>
      </w:r>
      <w:r w:rsidRPr="000F3353">
        <w:rPr>
          <w:szCs w:val="24"/>
        </w:rPr>
        <w:t xml:space="preserve"> образовательной программы в соответствии с ФГОС СПО по специальности. </w:t>
      </w:r>
    </w:p>
    <w:p w:rsidR="00134DEE" w:rsidRPr="000F3353" w:rsidRDefault="00134DEE" w:rsidP="00134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Особое значение дисциплина имеет при формировании и развитии ОК 01-02, </w:t>
      </w:r>
      <w:r>
        <w:rPr>
          <w:szCs w:val="24"/>
        </w:rPr>
        <w:br/>
      </w:r>
      <w:r w:rsidRPr="000F3353">
        <w:rPr>
          <w:szCs w:val="24"/>
        </w:rPr>
        <w:t>ОК 04-05, ОК 09</w:t>
      </w:r>
    </w:p>
    <w:p w:rsidR="00134DEE" w:rsidRPr="000F3353" w:rsidRDefault="00134DEE" w:rsidP="0013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134DEE" w:rsidRPr="000F3353" w:rsidRDefault="00134DEE" w:rsidP="00134DEE">
      <w:pPr>
        <w:spacing w:after="0"/>
        <w:ind w:firstLine="709"/>
        <w:rPr>
          <w:b/>
          <w:szCs w:val="24"/>
        </w:rPr>
      </w:pPr>
      <w:r w:rsidRPr="000F3353">
        <w:rPr>
          <w:b/>
          <w:szCs w:val="24"/>
        </w:rPr>
        <w:t>1.2. Цель и планируемые результаты освоения дисциплины:</w:t>
      </w:r>
    </w:p>
    <w:p w:rsidR="00134DEE" w:rsidRPr="000F3353" w:rsidRDefault="00134DEE" w:rsidP="00134DEE">
      <w:pPr>
        <w:suppressAutoHyphens/>
        <w:spacing w:after="0" w:line="240" w:lineRule="auto"/>
        <w:ind w:firstLine="709"/>
        <w:jc w:val="both"/>
        <w:rPr>
          <w:szCs w:val="24"/>
          <w:lang w:eastAsia="en-US"/>
        </w:rPr>
      </w:pPr>
      <w:r w:rsidRPr="000F3353">
        <w:rPr>
          <w:szCs w:val="24"/>
        </w:rPr>
        <w:t>В рамках программы учебной дисциплины обучающимися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66"/>
        <w:gridCol w:w="4394"/>
      </w:tblGrid>
      <w:tr w:rsidR="00134DEE" w:rsidRPr="000F3353"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134DEE" w:rsidRPr="000F3353" w:rsidRDefault="00134DEE" w:rsidP="00CB50F3">
            <w:pPr>
              <w:suppressAutoHyphens/>
              <w:spacing w:after="0" w:line="240" w:lineRule="auto"/>
              <w:jc w:val="center"/>
              <w:rPr>
                <w:szCs w:val="24"/>
              </w:rPr>
            </w:pPr>
            <w:r w:rsidRPr="000F3353">
              <w:rPr>
                <w:szCs w:val="24"/>
              </w:rPr>
              <w:t>Код</w:t>
            </w:r>
          </w:p>
          <w:p w:rsidR="00134DEE" w:rsidRPr="000F3353" w:rsidRDefault="00134DEE" w:rsidP="00CB50F3">
            <w:pPr>
              <w:suppressAutoHyphens/>
              <w:spacing w:after="0" w:line="240" w:lineRule="auto"/>
              <w:jc w:val="center"/>
              <w:rPr>
                <w:szCs w:val="24"/>
              </w:rPr>
            </w:pPr>
            <w:r w:rsidRPr="000F3353">
              <w:rPr>
                <w:szCs w:val="24"/>
              </w:rPr>
              <w:t>ПК, ОК</w:t>
            </w:r>
          </w:p>
        </w:tc>
        <w:tc>
          <w:tcPr>
            <w:tcW w:w="4366" w:type="dxa"/>
            <w:tcBorders>
              <w:top w:val="single" w:sz="4" w:space="0" w:color="auto"/>
              <w:left w:val="single" w:sz="4" w:space="0" w:color="auto"/>
              <w:bottom w:val="single" w:sz="4" w:space="0" w:color="auto"/>
              <w:right w:val="single" w:sz="4" w:space="0" w:color="auto"/>
            </w:tcBorders>
            <w:hideMark/>
          </w:tcPr>
          <w:p w:rsidR="00134DEE" w:rsidRPr="000F3353" w:rsidRDefault="00134DEE" w:rsidP="00CB50F3">
            <w:pPr>
              <w:suppressAutoHyphens/>
              <w:spacing w:after="0" w:line="240" w:lineRule="auto"/>
              <w:jc w:val="center"/>
              <w:rPr>
                <w:szCs w:val="24"/>
              </w:rPr>
            </w:pPr>
            <w:r w:rsidRPr="000F3353">
              <w:rPr>
                <w:szCs w:val="24"/>
              </w:rPr>
              <w:t>Умения</w:t>
            </w:r>
          </w:p>
        </w:tc>
        <w:tc>
          <w:tcPr>
            <w:tcW w:w="4394" w:type="dxa"/>
            <w:tcBorders>
              <w:top w:val="single" w:sz="4" w:space="0" w:color="auto"/>
              <w:left w:val="single" w:sz="4" w:space="0" w:color="auto"/>
              <w:bottom w:val="single" w:sz="4" w:space="0" w:color="auto"/>
              <w:right w:val="single" w:sz="4" w:space="0" w:color="auto"/>
            </w:tcBorders>
            <w:hideMark/>
          </w:tcPr>
          <w:p w:rsidR="00134DEE" w:rsidRPr="000F3353" w:rsidRDefault="00134DEE" w:rsidP="00CB50F3">
            <w:pPr>
              <w:suppressAutoHyphens/>
              <w:spacing w:after="0" w:line="240" w:lineRule="auto"/>
              <w:jc w:val="center"/>
              <w:rPr>
                <w:szCs w:val="24"/>
              </w:rPr>
            </w:pPr>
            <w:r w:rsidRPr="000F3353">
              <w:rPr>
                <w:szCs w:val="24"/>
              </w:rPr>
              <w:t>Знания</w:t>
            </w:r>
          </w:p>
        </w:tc>
      </w:tr>
      <w:tr w:rsidR="00134DEE" w:rsidRPr="000F3353" w:rsidTr="00CB50F3">
        <w:trPr>
          <w:trHeight w:val="212"/>
        </w:trPr>
        <w:tc>
          <w:tcPr>
            <w:tcW w:w="1129" w:type="dxa"/>
            <w:tcBorders>
              <w:top w:val="single" w:sz="4" w:space="0" w:color="auto"/>
              <w:left w:val="single" w:sz="4" w:space="0" w:color="auto"/>
              <w:bottom w:val="single" w:sz="4" w:space="0" w:color="auto"/>
              <w:right w:val="single" w:sz="4" w:space="0" w:color="auto"/>
            </w:tcBorders>
            <w:hideMark/>
          </w:tcPr>
          <w:p w:rsidR="00134DEE" w:rsidRPr="000F3353" w:rsidRDefault="00134DEE" w:rsidP="00CB50F3">
            <w:pPr>
              <w:suppressAutoHyphens/>
              <w:spacing w:after="0" w:line="240" w:lineRule="auto"/>
              <w:jc w:val="center"/>
              <w:rPr>
                <w:szCs w:val="24"/>
              </w:rPr>
            </w:pPr>
            <w:r w:rsidRPr="000F3353">
              <w:rPr>
                <w:szCs w:val="24"/>
              </w:rPr>
              <w:t>ОК 01-02,</w:t>
            </w:r>
          </w:p>
          <w:p w:rsidR="00134DEE" w:rsidRPr="000F3353" w:rsidRDefault="00134DEE" w:rsidP="00CB50F3">
            <w:pPr>
              <w:suppressAutoHyphens/>
              <w:spacing w:after="0" w:line="240" w:lineRule="auto"/>
              <w:jc w:val="center"/>
              <w:rPr>
                <w:szCs w:val="24"/>
              </w:rPr>
            </w:pPr>
            <w:r w:rsidRPr="000F3353">
              <w:rPr>
                <w:szCs w:val="24"/>
              </w:rPr>
              <w:t>ОК 04-05,</w:t>
            </w:r>
          </w:p>
          <w:p w:rsidR="00134DEE" w:rsidRPr="000F3353" w:rsidRDefault="00134DEE" w:rsidP="00CB50F3">
            <w:pPr>
              <w:suppressAutoHyphens/>
              <w:spacing w:after="0" w:line="240" w:lineRule="auto"/>
              <w:jc w:val="center"/>
              <w:rPr>
                <w:szCs w:val="24"/>
              </w:rPr>
            </w:pPr>
            <w:r w:rsidRPr="000F3353">
              <w:rPr>
                <w:szCs w:val="24"/>
              </w:rPr>
              <w:t>ОК 09</w:t>
            </w:r>
          </w:p>
        </w:tc>
        <w:tc>
          <w:tcPr>
            <w:tcW w:w="4366" w:type="dxa"/>
            <w:tcBorders>
              <w:top w:val="single" w:sz="4" w:space="0" w:color="auto"/>
              <w:left w:val="single" w:sz="4" w:space="0" w:color="auto"/>
              <w:bottom w:val="single" w:sz="4" w:space="0" w:color="auto"/>
              <w:right w:val="single" w:sz="4" w:space="0" w:color="auto"/>
            </w:tcBorders>
            <w:hideMark/>
          </w:tcPr>
          <w:p w:rsidR="00134DEE" w:rsidRPr="000F3353" w:rsidRDefault="00134DEE" w:rsidP="00CB50F3">
            <w:pPr>
              <w:spacing w:after="0" w:line="240" w:lineRule="auto"/>
              <w:jc w:val="both"/>
              <w:rPr>
                <w:bCs/>
                <w:szCs w:val="24"/>
              </w:rPr>
            </w:pPr>
            <w:r w:rsidRPr="000F3353">
              <w:rPr>
                <w:bCs/>
                <w:szCs w:val="24"/>
              </w:rPr>
              <w:t>проводить поиск в различных поисковых системах;</w:t>
            </w:r>
          </w:p>
          <w:p w:rsidR="00134DEE" w:rsidRPr="000F3353" w:rsidRDefault="00134DEE" w:rsidP="00CB50F3">
            <w:pPr>
              <w:spacing w:after="0" w:line="240" w:lineRule="auto"/>
              <w:jc w:val="both"/>
              <w:rPr>
                <w:bCs/>
                <w:szCs w:val="24"/>
              </w:rPr>
            </w:pPr>
            <w:r w:rsidRPr="000F3353">
              <w:rPr>
                <w:bCs/>
                <w:szCs w:val="24"/>
              </w:rPr>
              <w:t>использовать различные виды учебных изданий;</w:t>
            </w:r>
          </w:p>
          <w:p w:rsidR="00134DEE" w:rsidRPr="000F3353" w:rsidRDefault="00134DEE" w:rsidP="00CB50F3">
            <w:pPr>
              <w:spacing w:after="0" w:line="240" w:lineRule="auto"/>
              <w:jc w:val="both"/>
              <w:rPr>
                <w:bCs/>
                <w:szCs w:val="24"/>
              </w:rPr>
            </w:pPr>
            <w:r w:rsidRPr="000F3353">
              <w:rPr>
                <w:bCs/>
                <w:szCs w:val="24"/>
              </w:rPr>
              <w:t>применять методики самостоятельной работы с учетом особенностей изучаемой дисциплины;</w:t>
            </w:r>
          </w:p>
          <w:p w:rsidR="00134DEE" w:rsidRPr="000F3353" w:rsidRDefault="00134DEE" w:rsidP="00CB50F3">
            <w:pPr>
              <w:spacing w:after="0" w:line="240" w:lineRule="auto"/>
              <w:jc w:val="both"/>
              <w:rPr>
                <w:bCs/>
                <w:szCs w:val="24"/>
              </w:rPr>
            </w:pPr>
            <w:r w:rsidRPr="000F3353">
              <w:rPr>
                <w:bCs/>
                <w:szCs w:val="24"/>
              </w:rPr>
              <w:t>описывать методы мониторинга рынка услуг;</w:t>
            </w:r>
          </w:p>
          <w:p w:rsidR="00134DEE" w:rsidRPr="000F3353" w:rsidRDefault="00134DEE" w:rsidP="00CB50F3">
            <w:pPr>
              <w:spacing w:after="0" w:line="240" w:lineRule="auto"/>
              <w:jc w:val="both"/>
              <w:rPr>
                <w:bCs/>
                <w:szCs w:val="24"/>
              </w:rPr>
            </w:pPr>
            <w:r w:rsidRPr="000F3353">
              <w:rPr>
                <w:bCs/>
                <w:szCs w:val="24"/>
              </w:rPr>
              <w:t>воспроизводить правила обслуживания потребителей услуг</w:t>
            </w:r>
          </w:p>
        </w:tc>
        <w:tc>
          <w:tcPr>
            <w:tcW w:w="4394" w:type="dxa"/>
            <w:tcBorders>
              <w:top w:val="single" w:sz="4" w:space="0" w:color="auto"/>
              <w:left w:val="single" w:sz="4" w:space="0" w:color="auto"/>
              <w:bottom w:val="single" w:sz="4" w:space="0" w:color="auto"/>
              <w:right w:val="single" w:sz="4" w:space="0" w:color="auto"/>
            </w:tcBorders>
          </w:tcPr>
          <w:p w:rsidR="00134DEE" w:rsidRPr="000F3353" w:rsidRDefault="00134DEE" w:rsidP="00CB50F3">
            <w:pPr>
              <w:pStyle w:val="a7"/>
              <w:suppressAutoHyphens/>
              <w:spacing w:before="0" w:after="0"/>
              <w:ind w:left="0"/>
              <w:jc w:val="both"/>
            </w:pPr>
            <w:r w:rsidRPr="000F3353">
              <w:t>истории и теории в сфере туризма и гостеприимства,</w:t>
            </w:r>
          </w:p>
          <w:p w:rsidR="00134DEE" w:rsidRPr="000F3353" w:rsidRDefault="00134DEE" w:rsidP="00CB50F3">
            <w:pPr>
              <w:pStyle w:val="a7"/>
              <w:suppressAutoHyphens/>
              <w:spacing w:before="0" w:after="0"/>
              <w:ind w:left="0"/>
              <w:jc w:val="both"/>
            </w:pPr>
            <w:r w:rsidRPr="000F3353">
              <w:t>классификаций услуг и сервиса;</w:t>
            </w:r>
          </w:p>
          <w:p w:rsidR="00134DEE" w:rsidRPr="000F3353" w:rsidRDefault="00134DEE" w:rsidP="00CB50F3">
            <w:pPr>
              <w:pStyle w:val="a7"/>
              <w:suppressAutoHyphens/>
              <w:spacing w:before="0" w:after="0"/>
              <w:ind w:left="0"/>
              <w:jc w:val="both"/>
            </w:pPr>
            <w:r w:rsidRPr="000F3353">
              <w:t>методов мониторинга рынка услуг;</w:t>
            </w:r>
          </w:p>
          <w:p w:rsidR="00134DEE" w:rsidRPr="000F3353" w:rsidRDefault="00134DEE" w:rsidP="00CB50F3">
            <w:pPr>
              <w:pStyle w:val="a7"/>
              <w:suppressAutoHyphens/>
              <w:spacing w:before="0" w:after="0"/>
              <w:ind w:left="0"/>
              <w:jc w:val="both"/>
            </w:pPr>
            <w:r w:rsidRPr="000F3353">
              <w:t>правил обслуживания потребителей услуг.</w:t>
            </w:r>
          </w:p>
          <w:p w:rsidR="00134DEE" w:rsidRPr="000F3353" w:rsidRDefault="00134DEE" w:rsidP="00CB50F3">
            <w:pPr>
              <w:pStyle w:val="a7"/>
              <w:suppressAutoHyphens/>
              <w:spacing w:before="0" w:after="0"/>
              <w:ind w:left="0"/>
              <w:jc w:val="both"/>
            </w:pPr>
          </w:p>
        </w:tc>
      </w:tr>
    </w:tbl>
    <w:p w:rsidR="00134DEE" w:rsidRPr="000F3353" w:rsidRDefault="00134DEE" w:rsidP="00134DEE">
      <w:pPr>
        <w:suppressAutoHyphens/>
        <w:spacing w:after="0" w:line="240" w:lineRule="auto"/>
        <w:jc w:val="center"/>
        <w:rPr>
          <w:b/>
          <w:szCs w:val="24"/>
        </w:rPr>
      </w:pPr>
    </w:p>
    <w:p w:rsidR="00134DEE" w:rsidRPr="000F3353" w:rsidRDefault="00134DEE" w:rsidP="00134DEE">
      <w:pPr>
        <w:suppressAutoHyphens/>
        <w:spacing w:after="240" w:line="240" w:lineRule="auto"/>
        <w:jc w:val="center"/>
        <w:rPr>
          <w:b/>
          <w:szCs w:val="24"/>
        </w:rPr>
      </w:pPr>
      <w:r w:rsidRPr="000F3353">
        <w:rPr>
          <w:b/>
          <w:szCs w:val="24"/>
        </w:rPr>
        <w:t>2. СТРУКТУРА И СОДЕРЖАНИЕ УЧЕБНОЙ ДИСЦИПЛИНЫ</w:t>
      </w:r>
    </w:p>
    <w:p w:rsidR="00134DEE" w:rsidRPr="000F3353" w:rsidRDefault="00134DEE" w:rsidP="00134DEE">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134DE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uppressAutoHyphens/>
              <w:spacing w:after="0"/>
              <w:jc w:val="center"/>
              <w:rPr>
                <w:b/>
                <w:szCs w:val="24"/>
              </w:rPr>
            </w:pPr>
            <w:r w:rsidRPr="000F3353">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uppressAutoHyphens/>
              <w:spacing w:after="0"/>
              <w:jc w:val="center"/>
              <w:rPr>
                <w:b/>
                <w:iCs/>
                <w:szCs w:val="24"/>
              </w:rPr>
            </w:pPr>
            <w:r w:rsidRPr="000F3353">
              <w:rPr>
                <w:b/>
                <w:iCs/>
                <w:szCs w:val="24"/>
              </w:rPr>
              <w:t>Объем в часах</w:t>
            </w:r>
          </w:p>
        </w:tc>
      </w:tr>
      <w:tr w:rsidR="00134DE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uppressAutoHyphens/>
              <w:spacing w:after="0"/>
              <w:rPr>
                <w:b/>
                <w:szCs w:val="24"/>
              </w:rPr>
            </w:pPr>
            <w:r w:rsidRPr="000F3353">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uppressAutoHyphens/>
              <w:spacing w:after="0"/>
              <w:jc w:val="center"/>
              <w:rPr>
                <w:iCs/>
                <w:szCs w:val="24"/>
              </w:rPr>
            </w:pPr>
            <w:r w:rsidRPr="000F3353">
              <w:rPr>
                <w:iCs/>
                <w:szCs w:val="24"/>
              </w:rPr>
              <w:t>6</w:t>
            </w:r>
            <w:r>
              <w:rPr>
                <w:iCs/>
                <w:szCs w:val="24"/>
              </w:rPr>
              <w:t>4</w:t>
            </w:r>
          </w:p>
        </w:tc>
      </w:tr>
      <w:tr w:rsidR="00134DE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134DEE" w:rsidRPr="000F3353" w:rsidRDefault="00134DEE" w:rsidP="00CB50F3">
            <w:pPr>
              <w:suppressAutoHyphens/>
              <w:spacing w:after="0"/>
              <w:rPr>
                <w:b/>
                <w:szCs w:val="24"/>
              </w:rPr>
            </w:pPr>
            <w:r>
              <w:rPr>
                <w:b/>
                <w:szCs w:val="24"/>
              </w:rPr>
              <w:t xml:space="preserve">в </w:t>
            </w:r>
            <w:proofErr w:type="spellStart"/>
            <w:r>
              <w:rPr>
                <w:b/>
                <w:szCs w:val="24"/>
              </w:rPr>
              <w:t>т.ч</w:t>
            </w:r>
            <w:proofErr w:type="spellEnd"/>
            <w:r>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134DEE" w:rsidRPr="000F3353" w:rsidRDefault="00134DEE" w:rsidP="00CB50F3">
            <w:pPr>
              <w:suppressAutoHyphens/>
              <w:spacing w:after="0"/>
              <w:jc w:val="center"/>
              <w:rPr>
                <w:iCs/>
                <w:szCs w:val="24"/>
              </w:rPr>
            </w:pPr>
            <w:r>
              <w:rPr>
                <w:iCs/>
                <w:szCs w:val="24"/>
              </w:rPr>
              <w:t>32</w:t>
            </w:r>
          </w:p>
        </w:tc>
      </w:tr>
      <w:tr w:rsidR="00134DEE" w:rsidRPr="000F3353" w:rsidTr="00CB50F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uppressAutoHyphens/>
              <w:spacing w:after="0"/>
              <w:rPr>
                <w:iCs/>
                <w:szCs w:val="24"/>
              </w:rPr>
            </w:pPr>
            <w:r w:rsidRPr="000F3353">
              <w:rPr>
                <w:szCs w:val="24"/>
              </w:rPr>
              <w:t>в т. ч.:</w:t>
            </w:r>
          </w:p>
        </w:tc>
      </w:tr>
      <w:tr w:rsidR="00134DE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uppressAutoHyphens/>
              <w:spacing w:after="0"/>
              <w:rPr>
                <w:szCs w:val="24"/>
              </w:rPr>
            </w:pPr>
            <w:r w:rsidRPr="000F3353">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uppressAutoHyphens/>
              <w:spacing w:after="0"/>
              <w:jc w:val="center"/>
              <w:rPr>
                <w:iCs/>
                <w:szCs w:val="24"/>
              </w:rPr>
            </w:pPr>
            <w:r>
              <w:rPr>
                <w:iCs/>
                <w:szCs w:val="24"/>
              </w:rPr>
              <w:t>26</w:t>
            </w:r>
          </w:p>
        </w:tc>
      </w:tr>
      <w:tr w:rsidR="00134DE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uppressAutoHyphens/>
              <w:spacing w:after="0"/>
              <w:rPr>
                <w:szCs w:val="24"/>
              </w:rPr>
            </w:pPr>
            <w:r w:rsidRPr="000F3353">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uppressAutoHyphens/>
              <w:spacing w:after="0"/>
              <w:jc w:val="center"/>
              <w:rPr>
                <w:iCs/>
                <w:szCs w:val="24"/>
              </w:rPr>
            </w:pPr>
            <w:r>
              <w:rPr>
                <w:iCs/>
                <w:szCs w:val="24"/>
              </w:rPr>
              <w:t>32</w:t>
            </w:r>
          </w:p>
        </w:tc>
      </w:tr>
      <w:tr w:rsidR="00134DEE" w:rsidRPr="000F3353" w:rsidTr="00CB50F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pacing w:after="0" w:line="240" w:lineRule="auto"/>
              <w:rPr>
                <w:szCs w:val="24"/>
              </w:rPr>
            </w:pPr>
            <w:r>
              <w:rPr>
                <w:i/>
                <w:szCs w:val="24"/>
              </w:rPr>
              <w:t xml:space="preserve">Самостоятельная работа </w:t>
            </w:r>
            <w:r>
              <w:rPr>
                <w:b/>
                <w:i/>
                <w:szCs w:val="24"/>
                <w:vertAlign w:val="superscript"/>
              </w:rPr>
              <w:footnoteReference w:id="1"/>
            </w:r>
            <w:r>
              <w:rPr>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134DEE" w:rsidRPr="000F3353" w:rsidRDefault="00134DEE" w:rsidP="00CB50F3">
            <w:pPr>
              <w:suppressAutoHyphens/>
              <w:spacing w:after="0"/>
              <w:jc w:val="center"/>
              <w:rPr>
                <w:iCs/>
                <w:szCs w:val="24"/>
              </w:rPr>
            </w:pPr>
          </w:p>
        </w:tc>
      </w:tr>
      <w:tr w:rsidR="00134DEE" w:rsidRPr="000F3353" w:rsidTr="00CB50F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134DEE" w:rsidRPr="000F3353" w:rsidRDefault="00134DEE" w:rsidP="00CB50F3">
            <w:pPr>
              <w:suppressAutoHyphens/>
              <w:spacing w:after="0"/>
              <w:rPr>
                <w:i/>
                <w:szCs w:val="24"/>
              </w:rPr>
            </w:pPr>
            <w:r w:rsidRPr="000F3353">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134DEE" w:rsidRPr="000F3353" w:rsidRDefault="00134DEE" w:rsidP="00CB50F3">
            <w:pPr>
              <w:suppressAutoHyphens/>
              <w:spacing w:after="0"/>
              <w:jc w:val="center"/>
              <w:rPr>
                <w:iCs/>
                <w:szCs w:val="24"/>
              </w:rPr>
            </w:pPr>
            <w:r>
              <w:rPr>
                <w:iCs/>
                <w:szCs w:val="24"/>
              </w:rPr>
              <w:t>6</w:t>
            </w:r>
          </w:p>
        </w:tc>
      </w:tr>
    </w:tbl>
    <w:p w:rsidR="00134DEE" w:rsidRPr="00F43C76" w:rsidRDefault="00134DEE" w:rsidP="00134DEE">
      <w:pPr>
        <w:spacing w:after="0"/>
        <w:rPr>
          <w:b/>
          <w:i/>
        </w:rPr>
        <w:sectPr w:rsidR="00134DEE" w:rsidRPr="00F43C76" w:rsidSect="00D60441">
          <w:pgSz w:w="11906" w:h="16838"/>
          <w:pgMar w:top="1134" w:right="851" w:bottom="992" w:left="1418" w:header="708" w:footer="708" w:gutter="0"/>
          <w:cols w:space="720"/>
        </w:sectPr>
      </w:pPr>
    </w:p>
    <w:p w:rsidR="00134DEE" w:rsidRPr="00F43C76" w:rsidRDefault="00134DEE" w:rsidP="00134DEE">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8914"/>
        <w:gridCol w:w="1961"/>
        <w:gridCol w:w="1901"/>
      </w:tblGrid>
      <w:tr w:rsidR="00134DEE" w:rsidRPr="00F43C76" w:rsidTr="00CB50F3">
        <w:trPr>
          <w:trHeight w:val="20"/>
        </w:trPr>
        <w:tc>
          <w:tcPr>
            <w:tcW w:w="74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uppressAutoHyphens/>
              <w:spacing w:after="0" w:line="240" w:lineRule="auto"/>
              <w:jc w:val="center"/>
              <w:rPr>
                <w:b/>
                <w:bCs/>
              </w:rPr>
            </w:pPr>
            <w:r w:rsidRPr="00F43C76">
              <w:rPr>
                <w:b/>
                <w:bCs/>
              </w:rPr>
              <w:t>Наименование разделов и тем</w:t>
            </w:r>
          </w:p>
        </w:tc>
        <w:tc>
          <w:tcPr>
            <w:tcW w:w="2985"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09"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uppressAutoHyphens/>
              <w:spacing w:after="0" w:line="240" w:lineRule="auto"/>
              <w:jc w:val="center"/>
              <w:rPr>
                <w:b/>
                <w:bCs/>
              </w:rPr>
            </w:pPr>
            <w:r w:rsidRPr="000B3C22">
              <w:rPr>
                <w:b/>
                <w:bCs/>
              </w:rPr>
              <w:t xml:space="preserve">Коды компетенций </w:t>
            </w:r>
            <w:r w:rsidRPr="000B3C22">
              <w:rPr>
                <w:b/>
                <w:bCs/>
              </w:rPr>
              <w:br/>
              <w:t>и личностных результатов</w:t>
            </w:r>
            <w:r w:rsidRPr="000B3C22">
              <w:rPr>
                <w:b/>
                <w:bCs/>
                <w:vertAlign w:val="superscript"/>
              </w:rPr>
              <w:footnoteReference w:id="2"/>
            </w:r>
            <w:r w:rsidRPr="000B3C22">
              <w:rPr>
                <w:b/>
                <w:bCs/>
              </w:rPr>
              <w:t xml:space="preserve">, формированию которых способствует элемент программы </w:t>
            </w:r>
          </w:p>
        </w:tc>
      </w:tr>
      <w:tr w:rsidR="00134DEE" w:rsidRPr="00F43C76" w:rsidTr="00CB50F3">
        <w:trPr>
          <w:trHeight w:val="371"/>
        </w:trPr>
        <w:tc>
          <w:tcPr>
            <w:tcW w:w="74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jc w:val="center"/>
              <w:rPr>
                <w:b/>
                <w:bCs/>
                <w:i/>
                <w:iCs/>
              </w:rPr>
            </w:pPr>
            <w:r w:rsidRPr="00F43C76">
              <w:rPr>
                <w:b/>
                <w:bCs/>
                <w:i/>
                <w:iCs/>
              </w:rPr>
              <w:t>1</w:t>
            </w:r>
          </w:p>
        </w:tc>
        <w:tc>
          <w:tcPr>
            <w:tcW w:w="2985"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jc w:val="center"/>
              <w:rPr>
                <w:b/>
                <w:bCs/>
                <w:i/>
                <w:iCs/>
              </w:rPr>
            </w:pPr>
            <w:r w:rsidRPr="00F43C76">
              <w:rPr>
                <w:b/>
                <w:bCs/>
                <w:i/>
                <w:iCs/>
              </w:rPr>
              <w:t>2</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jc w:val="center"/>
              <w:rPr>
                <w:bCs/>
                <w:i/>
                <w:iCs/>
              </w:rPr>
            </w:pPr>
            <w:r w:rsidRPr="00F43C76">
              <w:rPr>
                <w:bCs/>
                <w:i/>
                <w:iCs/>
              </w:rPr>
              <w:t>3</w:t>
            </w:r>
          </w:p>
        </w:tc>
        <w:tc>
          <w:tcPr>
            <w:tcW w:w="609"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jc w:val="center"/>
              <w:rPr>
                <w:b/>
                <w:bCs/>
                <w:i/>
                <w:iCs/>
              </w:rPr>
            </w:pPr>
            <w:r w:rsidRPr="00F43C76">
              <w:rPr>
                <w:b/>
                <w:bCs/>
                <w:i/>
                <w:iCs/>
              </w:rPr>
              <w:t>4</w:t>
            </w:r>
          </w:p>
        </w:tc>
      </w:tr>
      <w:tr w:rsidR="00134DEE" w:rsidRPr="00F43C76" w:rsidTr="00CB50F3">
        <w:trPr>
          <w:trHeight w:val="96"/>
        </w:trPr>
        <w:tc>
          <w:tcPr>
            <w:tcW w:w="3728" w:type="pct"/>
            <w:gridSpan w:val="2"/>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rPr>
                <w:b/>
                <w:bCs/>
              </w:rPr>
            </w:pPr>
            <w:r w:rsidRPr="00F43C76">
              <w:rPr>
                <w:b/>
                <w:bCs/>
              </w:rPr>
              <w:t>Раздел 1. Теоретические основы сервисной деятельности</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000CC6" w:rsidRDefault="00134DEE" w:rsidP="00CB50F3">
            <w:pPr>
              <w:spacing w:after="0" w:line="240" w:lineRule="auto"/>
              <w:jc w:val="center"/>
              <w:rPr>
                <w:b/>
                <w:bCs/>
                <w:iCs/>
              </w:rPr>
            </w:pPr>
            <w:r w:rsidRPr="00000CC6">
              <w:rPr>
                <w:b/>
                <w:bCs/>
                <w:iCs/>
              </w:rPr>
              <w:t>2</w:t>
            </w:r>
            <w:r>
              <w:rPr>
                <w:b/>
                <w:bCs/>
                <w:iCs/>
              </w:rPr>
              <w:t>8</w:t>
            </w:r>
            <w:r w:rsidRPr="00000CC6">
              <w:rPr>
                <w:b/>
                <w:bCs/>
                <w:iCs/>
                <w:lang w:val="en-US"/>
              </w:rPr>
              <w:t>/</w:t>
            </w:r>
            <w:r w:rsidRPr="00000CC6">
              <w:rPr>
                <w:b/>
                <w:bCs/>
                <w:iCs/>
              </w:rPr>
              <w:t>16</w:t>
            </w:r>
          </w:p>
        </w:tc>
        <w:tc>
          <w:tcPr>
            <w:tcW w:w="609" w:type="pct"/>
            <w:tcBorders>
              <w:top w:val="single" w:sz="4" w:space="0" w:color="auto"/>
              <w:left w:val="single" w:sz="4" w:space="0" w:color="auto"/>
              <w:bottom w:val="single" w:sz="4" w:space="0" w:color="auto"/>
              <w:right w:val="single" w:sz="4" w:space="0" w:color="auto"/>
            </w:tcBorders>
          </w:tcPr>
          <w:p w:rsidR="00134DEE" w:rsidRPr="00F43C76" w:rsidRDefault="00134DEE" w:rsidP="00CB50F3">
            <w:pPr>
              <w:spacing w:after="0" w:line="240" w:lineRule="auto"/>
              <w:jc w:val="center"/>
              <w:rPr>
                <w:b/>
                <w:bCs/>
                <w:i/>
                <w:iCs/>
              </w:rPr>
            </w:pPr>
          </w:p>
        </w:tc>
      </w:tr>
      <w:tr w:rsidR="00134DEE" w:rsidRPr="00F43C76" w:rsidTr="00CB50F3">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134DEE" w:rsidRPr="00F43C76" w:rsidRDefault="00134DEE" w:rsidP="00CB50F3">
            <w:pPr>
              <w:spacing w:after="0" w:line="240" w:lineRule="auto"/>
              <w:jc w:val="both"/>
              <w:rPr>
                <w:b/>
                <w:bCs/>
              </w:rPr>
            </w:pPr>
            <w:r w:rsidRPr="00F43C76">
              <w:rPr>
                <w:b/>
                <w:bCs/>
              </w:rPr>
              <w:t xml:space="preserve">Тема 1.1. Основы </w:t>
            </w:r>
          </w:p>
          <w:p w:rsidR="00134DEE" w:rsidRPr="00F43C76" w:rsidRDefault="00134DEE" w:rsidP="00CB50F3">
            <w:pPr>
              <w:spacing w:after="0" w:line="240" w:lineRule="auto"/>
              <w:jc w:val="both"/>
              <w:rPr>
                <w:b/>
                <w:bCs/>
              </w:rPr>
            </w:pPr>
            <w:r w:rsidRPr="00F43C76">
              <w:rPr>
                <w:b/>
                <w:bCs/>
              </w:rPr>
              <w:t>теории услуг</w:t>
            </w:r>
          </w:p>
          <w:p w:rsidR="00134DEE" w:rsidRPr="00F43C76" w:rsidRDefault="00134DEE" w:rsidP="00CB50F3">
            <w:pPr>
              <w:spacing w:after="0" w:line="240" w:lineRule="auto"/>
              <w:jc w:val="both"/>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pPr>
            <w:r w:rsidRPr="00F43C76">
              <w:rPr>
                <w:b/>
                <w:bCs/>
              </w:rPr>
              <w:t>Содержание учебного материала</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000CC6" w:rsidRDefault="00134DEE" w:rsidP="00CB50F3">
            <w:pPr>
              <w:suppressAutoHyphens/>
              <w:spacing w:after="0" w:line="240" w:lineRule="auto"/>
              <w:jc w:val="center"/>
              <w:rPr>
                <w:b/>
                <w:bCs/>
                <w:iCs/>
              </w:rPr>
            </w:pPr>
            <w:r w:rsidRPr="00000CC6">
              <w:rPr>
                <w:b/>
                <w:bCs/>
                <w:iCs/>
              </w:rPr>
              <w:t>1</w:t>
            </w:r>
            <w:r>
              <w:rPr>
                <w:b/>
                <w:bCs/>
                <w:iCs/>
              </w:rPr>
              <w:t>6</w:t>
            </w:r>
          </w:p>
        </w:tc>
        <w:tc>
          <w:tcPr>
            <w:tcW w:w="609" w:type="pct"/>
            <w:vMerge w:val="restar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uppressAutoHyphens/>
              <w:spacing w:after="0" w:line="240" w:lineRule="auto"/>
              <w:jc w:val="center"/>
            </w:pPr>
            <w:r w:rsidRPr="00F43C76">
              <w:t>ОК 01-02,</w:t>
            </w:r>
          </w:p>
          <w:p w:rsidR="00134DEE" w:rsidRPr="00F43C76" w:rsidRDefault="00134DEE" w:rsidP="00CB50F3">
            <w:pPr>
              <w:suppressAutoHyphens/>
              <w:spacing w:after="0" w:line="240" w:lineRule="auto"/>
              <w:jc w:val="center"/>
            </w:pPr>
            <w:r w:rsidRPr="00F43C76">
              <w:t>ОК 04-05,</w:t>
            </w:r>
          </w:p>
          <w:p w:rsidR="00134DEE" w:rsidRPr="00F43C76" w:rsidRDefault="00134DEE" w:rsidP="00CB50F3">
            <w:pPr>
              <w:spacing w:after="0" w:line="240" w:lineRule="auto"/>
              <w:jc w:val="center"/>
              <w:rPr>
                <w:b/>
                <w:i/>
              </w:rPr>
            </w:pPr>
            <w:r w:rsidRPr="00F43C76">
              <w:t>ОК 09</w:t>
            </w:r>
          </w:p>
        </w:tc>
      </w:tr>
      <w:tr w:rsidR="00134DEE" w:rsidRPr="00F43C76" w:rsidTr="00CB50F3">
        <w:trPr>
          <w:trHeight w:val="20"/>
        </w:trPr>
        <w:tc>
          <w:tcPr>
            <w:tcW w:w="743" w:type="pct"/>
            <w:vMerge/>
            <w:tcBorders>
              <w:top w:val="single" w:sz="4" w:space="0" w:color="auto"/>
              <w:left w:val="single" w:sz="4" w:space="0" w:color="auto"/>
              <w:bottom w:val="single" w:sz="4" w:space="0" w:color="auto"/>
              <w:right w:val="single" w:sz="4" w:space="0" w:color="auto"/>
            </w:tcBorders>
          </w:tcPr>
          <w:p w:rsidR="00134DEE" w:rsidRPr="00F43C76" w:rsidRDefault="00134DEE" w:rsidP="00CB50F3">
            <w:pPr>
              <w:spacing w:after="0" w:line="240" w:lineRule="auto"/>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134DEE" w:rsidRPr="00000CC6" w:rsidRDefault="00134DEE" w:rsidP="00CB50F3">
            <w:pPr>
              <w:spacing w:after="0" w:line="240" w:lineRule="auto"/>
              <w:jc w:val="both"/>
              <w:rPr>
                <w:b/>
                <w:bCs/>
              </w:rPr>
            </w:pPr>
            <w:r w:rsidRPr="00000CC6">
              <w:t>Понятие услуги. Свойства услуги. Типы услуг: производственные, распределительные, профессиональные, потребительские, общественные. Классификация услуг по принципам: вещественности или невещественности, материальные и нематериальные, стандартизированные и творческие, производственные и непроизводственные, коммерческие и некоммерческие, чистые и смешанные, идеальные и реальные, легитимные и нелегитимные, личностные и безличные, простые и сложные и т.д. Услуги в современной экономике и их особенности как товара. Рынок услуг и его особенности. Покупательский риск в сфере услуг. Маркетинговая среда предприятия сервиса. Сегментирование рынка услуг.</w:t>
            </w:r>
          </w:p>
        </w:tc>
        <w:tc>
          <w:tcPr>
            <w:tcW w:w="663" w:type="pct"/>
            <w:tcBorders>
              <w:top w:val="single" w:sz="4" w:space="0" w:color="auto"/>
              <w:left w:val="single" w:sz="4" w:space="0" w:color="auto"/>
              <w:bottom w:val="single" w:sz="4" w:space="0" w:color="auto"/>
              <w:right w:val="single" w:sz="4" w:space="0" w:color="auto"/>
            </w:tcBorders>
            <w:vAlign w:val="center"/>
          </w:tcPr>
          <w:p w:rsidR="00134DEE" w:rsidRPr="00F43C76" w:rsidRDefault="00134DEE" w:rsidP="00CB50F3">
            <w:pPr>
              <w:suppressAutoHyphens/>
              <w:spacing w:after="0" w:line="240" w:lineRule="auto"/>
              <w:jc w:val="center"/>
              <w:rPr>
                <w:iCs/>
              </w:rPr>
            </w:pPr>
            <w:r>
              <w:rPr>
                <w:iCs/>
              </w:rPr>
              <w:t>8</w:t>
            </w:r>
          </w:p>
        </w:tc>
        <w:tc>
          <w:tcPr>
            <w:tcW w:w="609" w:type="pct"/>
            <w:vMerge/>
            <w:tcBorders>
              <w:top w:val="single" w:sz="4" w:space="0" w:color="auto"/>
              <w:left w:val="single" w:sz="4" w:space="0" w:color="auto"/>
              <w:bottom w:val="single" w:sz="4" w:space="0" w:color="auto"/>
              <w:right w:val="single" w:sz="4" w:space="0" w:color="auto"/>
            </w:tcBorders>
          </w:tcPr>
          <w:p w:rsidR="00134DEE" w:rsidRPr="00F43C76" w:rsidRDefault="00134DEE" w:rsidP="00CB50F3">
            <w:pPr>
              <w:suppressAutoHyphens/>
              <w:spacing w:after="0" w:line="240" w:lineRule="auto"/>
              <w:jc w:val="center"/>
            </w:pPr>
          </w:p>
        </w:tc>
      </w:tr>
      <w:tr w:rsidR="00134DE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
                <w:bCs/>
              </w:rPr>
            </w:pPr>
            <w:r w:rsidRPr="00F43C76">
              <w:rPr>
                <w:b/>
                <w:bCs/>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000CC6" w:rsidRDefault="00134DEE" w:rsidP="00CB50F3">
            <w:pPr>
              <w:suppressAutoHyphens/>
              <w:spacing w:after="0" w:line="240" w:lineRule="auto"/>
              <w:jc w:val="center"/>
              <w:rPr>
                <w:b/>
                <w:bCs/>
                <w:iCs/>
              </w:rPr>
            </w:pPr>
            <w:r w:rsidRPr="00000CC6">
              <w:rPr>
                <w:b/>
                <w:bCs/>
                <w:i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i/>
              </w:rPr>
            </w:pPr>
          </w:p>
        </w:tc>
      </w:tr>
      <w:tr w:rsidR="00134DE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Cs/>
              </w:rPr>
            </w:pPr>
            <w:r w:rsidRPr="00F43C76">
              <w:rPr>
                <w:bCs/>
              </w:rPr>
              <w:t>Характеристика основных показателей услуг</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uppressAutoHyphens/>
              <w:spacing w:after="0" w:line="240" w:lineRule="auto"/>
              <w:jc w:val="center"/>
              <w:rPr>
                <w:iCs/>
              </w:rPr>
            </w:pPr>
            <w:r w:rsidRPr="00F43C76">
              <w:rPr>
                <w:i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i/>
              </w:rPr>
            </w:pPr>
          </w:p>
        </w:tc>
      </w:tr>
      <w:tr w:rsidR="00134DE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pPr>
            <w:r w:rsidRPr="00F43C76">
              <w:rPr>
                <w:b/>
                <w:bCs/>
              </w:rPr>
              <w:t>Самостоятельная работа обучающихся</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i/>
              </w:rPr>
            </w:pPr>
          </w:p>
        </w:tc>
      </w:tr>
      <w:tr w:rsidR="00134DEE" w:rsidRPr="00F43C76" w:rsidTr="00CB50F3">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134DEE" w:rsidRPr="00F43C76" w:rsidRDefault="00134DEE" w:rsidP="00CB50F3">
            <w:pPr>
              <w:spacing w:after="0" w:line="240" w:lineRule="auto"/>
              <w:jc w:val="both"/>
              <w:rPr>
                <w:b/>
                <w:bCs/>
              </w:rPr>
            </w:pPr>
            <w:r w:rsidRPr="00F43C76">
              <w:rPr>
                <w:b/>
                <w:bCs/>
              </w:rPr>
              <w:t>Тема 1.2. Сущность системы сервиса</w:t>
            </w:r>
          </w:p>
          <w:p w:rsidR="00134DEE" w:rsidRPr="00F43C76" w:rsidRDefault="00134DEE" w:rsidP="00CB50F3">
            <w:pPr>
              <w:spacing w:after="0" w:line="240" w:lineRule="auto"/>
              <w:jc w:val="both"/>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pPr>
            <w:r w:rsidRPr="00F43C76">
              <w:rPr>
                <w:b/>
                <w:bCs/>
              </w:rPr>
              <w:t>Содержание учебного материала</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000CC6" w:rsidRDefault="00134DEE" w:rsidP="00CB50F3">
            <w:pPr>
              <w:suppressAutoHyphens/>
              <w:spacing w:after="0" w:line="240" w:lineRule="auto"/>
              <w:jc w:val="center"/>
              <w:rPr>
                <w:b/>
                <w:bCs/>
                <w:iCs/>
              </w:rPr>
            </w:pPr>
            <w:r w:rsidRPr="00000CC6">
              <w:rPr>
                <w:b/>
                <w:bCs/>
                <w:iCs/>
              </w:rPr>
              <w:t>12</w:t>
            </w:r>
          </w:p>
        </w:tc>
        <w:tc>
          <w:tcPr>
            <w:tcW w:w="609" w:type="pct"/>
            <w:vMerge w:val="restar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uppressAutoHyphens/>
              <w:spacing w:after="0" w:line="240" w:lineRule="auto"/>
              <w:jc w:val="center"/>
            </w:pPr>
            <w:r w:rsidRPr="00F43C76">
              <w:t>ОК 01-02,</w:t>
            </w:r>
          </w:p>
          <w:p w:rsidR="00134DEE" w:rsidRPr="00F43C76" w:rsidRDefault="00134DEE" w:rsidP="00CB50F3">
            <w:pPr>
              <w:suppressAutoHyphens/>
              <w:spacing w:after="0" w:line="240" w:lineRule="auto"/>
              <w:jc w:val="center"/>
            </w:pPr>
            <w:r w:rsidRPr="00F43C76">
              <w:t>ОК 04-05,</w:t>
            </w:r>
          </w:p>
          <w:p w:rsidR="00134DEE" w:rsidRPr="00F43C76" w:rsidRDefault="00134DEE" w:rsidP="00CB50F3">
            <w:pPr>
              <w:spacing w:after="0" w:line="240" w:lineRule="auto"/>
              <w:jc w:val="center"/>
              <w:rPr>
                <w:b/>
                <w:i/>
              </w:rPr>
            </w:pPr>
            <w:r w:rsidRPr="00F43C76">
              <w:t>ОК 09</w:t>
            </w:r>
          </w:p>
        </w:tc>
      </w:tr>
      <w:tr w:rsidR="00134DEE" w:rsidRPr="00F43C76" w:rsidTr="00CB50F3">
        <w:trPr>
          <w:trHeight w:val="20"/>
        </w:trPr>
        <w:tc>
          <w:tcPr>
            <w:tcW w:w="743" w:type="pct"/>
            <w:vMerge/>
            <w:tcBorders>
              <w:top w:val="single" w:sz="4" w:space="0" w:color="auto"/>
              <w:left w:val="single" w:sz="4" w:space="0" w:color="auto"/>
              <w:bottom w:val="single" w:sz="4" w:space="0" w:color="auto"/>
              <w:right w:val="single" w:sz="4" w:space="0" w:color="auto"/>
            </w:tcBorders>
          </w:tcPr>
          <w:p w:rsidR="00134DEE" w:rsidRPr="00F43C76" w:rsidRDefault="00134DEE" w:rsidP="00CB50F3">
            <w:pPr>
              <w:spacing w:after="0" w:line="240" w:lineRule="auto"/>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134DEE" w:rsidRPr="00000CC6" w:rsidRDefault="00134DEE" w:rsidP="00CB50F3">
            <w:pPr>
              <w:spacing w:after="0" w:line="240" w:lineRule="auto"/>
              <w:jc w:val="both"/>
              <w:rPr>
                <w:b/>
                <w:bCs/>
              </w:rPr>
            </w:pPr>
            <w:r w:rsidRPr="00000CC6">
              <w:t xml:space="preserve">Сервис как деятельность. Основные задачи современного сервиса: консультирование, подготовка персонала и покупателя, передача необходимой технической документации, доставка изделия, приведение изделия в рабочее состояние, оперативная поставка запасных частей, сбор и систематизация </w:t>
            </w:r>
            <w:r w:rsidRPr="00000CC6">
              <w:lastRenderedPageBreak/>
              <w:t>информации, формирование постоянной клиентуры рынка. Виды сервисной деятельности. Основные виды: технический, технологический, информационно-коммуникативный, транспортный, гуманитарный. Классификация сервиса: по времени его осуществления, по содержанию работ, по направленности услуг, по степени адаптации к потребителям, по масштабу и т.д. Основные подходы к осуществлению сервиса. Тенденции современного сервиса. Принципы современного сервиса.</w:t>
            </w:r>
          </w:p>
        </w:tc>
        <w:tc>
          <w:tcPr>
            <w:tcW w:w="663" w:type="pct"/>
            <w:tcBorders>
              <w:top w:val="single" w:sz="4" w:space="0" w:color="auto"/>
              <w:left w:val="single" w:sz="4" w:space="0" w:color="auto"/>
              <w:bottom w:val="single" w:sz="4" w:space="0" w:color="auto"/>
              <w:right w:val="single" w:sz="4" w:space="0" w:color="auto"/>
            </w:tcBorders>
            <w:vAlign w:val="center"/>
          </w:tcPr>
          <w:p w:rsidR="00134DEE" w:rsidRPr="00F43C76" w:rsidRDefault="00134DEE" w:rsidP="00CB50F3">
            <w:pPr>
              <w:suppressAutoHyphens/>
              <w:spacing w:after="0" w:line="240" w:lineRule="auto"/>
              <w:jc w:val="center"/>
              <w:rPr>
                <w:iCs/>
              </w:rPr>
            </w:pPr>
            <w:r>
              <w:rPr>
                <w:iCs/>
              </w:rPr>
              <w:lastRenderedPageBreak/>
              <w:t>4</w:t>
            </w:r>
          </w:p>
        </w:tc>
        <w:tc>
          <w:tcPr>
            <w:tcW w:w="609" w:type="pct"/>
            <w:vMerge/>
            <w:tcBorders>
              <w:top w:val="single" w:sz="4" w:space="0" w:color="auto"/>
              <w:left w:val="single" w:sz="4" w:space="0" w:color="auto"/>
              <w:bottom w:val="single" w:sz="4" w:space="0" w:color="auto"/>
              <w:right w:val="single" w:sz="4" w:space="0" w:color="auto"/>
            </w:tcBorders>
          </w:tcPr>
          <w:p w:rsidR="00134DEE" w:rsidRPr="00F43C76" w:rsidRDefault="00134DEE" w:rsidP="00CB50F3">
            <w:pPr>
              <w:suppressAutoHyphens/>
              <w:spacing w:after="0" w:line="240" w:lineRule="auto"/>
              <w:jc w:val="center"/>
            </w:pPr>
          </w:p>
        </w:tc>
      </w:tr>
      <w:tr w:rsidR="00134DE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
                <w:bCs/>
              </w:rPr>
            </w:pPr>
            <w:r w:rsidRPr="00F43C76">
              <w:rPr>
                <w:b/>
                <w:bCs/>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000CC6" w:rsidRDefault="00134DEE" w:rsidP="00CB50F3">
            <w:pPr>
              <w:suppressAutoHyphens/>
              <w:spacing w:after="0" w:line="240" w:lineRule="auto"/>
              <w:jc w:val="center"/>
              <w:rPr>
                <w:b/>
                <w:bCs/>
                <w:iCs/>
              </w:rPr>
            </w:pPr>
            <w:r w:rsidRPr="00000CC6">
              <w:rPr>
                <w:b/>
                <w:bCs/>
                <w:i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i/>
              </w:rPr>
            </w:pPr>
          </w:p>
        </w:tc>
      </w:tr>
      <w:tr w:rsidR="00134DE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Cs/>
              </w:rPr>
            </w:pPr>
            <w:r w:rsidRPr="00F43C76">
              <w:rPr>
                <w:bCs/>
              </w:rPr>
              <w:t>Характеристика классификации потребностей в услугах</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uppressAutoHyphens/>
              <w:spacing w:after="0" w:line="240" w:lineRule="auto"/>
              <w:jc w:val="center"/>
              <w:rPr>
                <w:iCs/>
              </w:rPr>
            </w:pPr>
            <w:r w:rsidRPr="00F43C76">
              <w:rPr>
                <w:i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i/>
              </w:rPr>
            </w:pPr>
          </w:p>
        </w:tc>
      </w:tr>
      <w:tr w:rsidR="00134DE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pPr>
            <w:r w:rsidRPr="00F43C76">
              <w:rPr>
                <w:b/>
                <w:bCs/>
              </w:rPr>
              <w:t>Самостоятельная работа обучающихся</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i/>
              </w:rPr>
            </w:pPr>
          </w:p>
        </w:tc>
      </w:tr>
      <w:tr w:rsidR="00134DEE" w:rsidRPr="00F43C76" w:rsidTr="00CB50F3">
        <w:trPr>
          <w:trHeight w:val="20"/>
        </w:trPr>
        <w:tc>
          <w:tcPr>
            <w:tcW w:w="3728" w:type="pct"/>
            <w:gridSpan w:val="2"/>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
                <w:bCs/>
              </w:rPr>
            </w:pPr>
            <w:r w:rsidRPr="00F43C76">
              <w:rPr>
                <w:b/>
                <w:bCs/>
              </w:rPr>
              <w:t>Раздел 2. Организация сервисной деятельности</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000CC6" w:rsidRDefault="00134DEE" w:rsidP="00CB50F3">
            <w:pPr>
              <w:suppressAutoHyphens/>
              <w:spacing w:after="0" w:line="240" w:lineRule="auto"/>
              <w:jc w:val="center"/>
              <w:rPr>
                <w:b/>
                <w:bCs/>
                <w:iCs/>
              </w:rPr>
            </w:pPr>
            <w:r>
              <w:rPr>
                <w:b/>
                <w:bCs/>
                <w:iCs/>
              </w:rPr>
              <w:t>30</w:t>
            </w:r>
            <w:r w:rsidRPr="00000CC6">
              <w:rPr>
                <w:b/>
                <w:bCs/>
                <w:iCs/>
                <w:lang w:val="en-US"/>
              </w:rPr>
              <w:t>/</w:t>
            </w:r>
            <w:r w:rsidRPr="00000CC6">
              <w:rPr>
                <w:b/>
                <w:bCs/>
                <w:iCs/>
              </w:rPr>
              <w:t>16</w:t>
            </w:r>
          </w:p>
        </w:tc>
        <w:tc>
          <w:tcPr>
            <w:tcW w:w="609" w:type="pct"/>
            <w:tcBorders>
              <w:top w:val="single" w:sz="4" w:space="0" w:color="auto"/>
              <w:left w:val="single" w:sz="4" w:space="0" w:color="auto"/>
              <w:bottom w:val="single" w:sz="4" w:space="0" w:color="auto"/>
              <w:right w:val="single" w:sz="4" w:space="0" w:color="auto"/>
            </w:tcBorders>
          </w:tcPr>
          <w:p w:rsidR="00134DEE" w:rsidRPr="00F43C76" w:rsidRDefault="00134DEE" w:rsidP="00CB50F3">
            <w:pPr>
              <w:spacing w:after="0" w:line="240" w:lineRule="auto"/>
              <w:rPr>
                <w:b/>
              </w:rPr>
            </w:pPr>
          </w:p>
        </w:tc>
      </w:tr>
      <w:tr w:rsidR="00134DEE" w:rsidRPr="00F43C76" w:rsidTr="00CB50F3">
        <w:trPr>
          <w:trHeight w:val="20"/>
        </w:trPr>
        <w:tc>
          <w:tcPr>
            <w:tcW w:w="743" w:type="pct"/>
            <w:vMerge w:val="restart"/>
            <w:tcBorders>
              <w:top w:val="single" w:sz="4" w:space="0" w:color="auto"/>
              <w:left w:val="single" w:sz="4" w:space="0" w:color="auto"/>
              <w:right w:val="single" w:sz="4" w:space="0" w:color="auto"/>
            </w:tcBorders>
          </w:tcPr>
          <w:p w:rsidR="00134DEE" w:rsidRPr="00F43C76" w:rsidRDefault="00134DEE" w:rsidP="00CB50F3">
            <w:pPr>
              <w:spacing w:after="0" w:line="240" w:lineRule="auto"/>
              <w:jc w:val="both"/>
              <w:rPr>
                <w:b/>
                <w:bCs/>
              </w:rPr>
            </w:pPr>
            <w:r w:rsidRPr="00F43C76">
              <w:rPr>
                <w:b/>
                <w:bCs/>
              </w:rPr>
              <w:t xml:space="preserve">Тема 2.1. Предоставление основных видов услуг. Формы, методы, правила обслуживания </w:t>
            </w:r>
          </w:p>
          <w:p w:rsidR="00134DEE" w:rsidRPr="00F43C76" w:rsidRDefault="00134DEE" w:rsidP="00CB50F3">
            <w:pPr>
              <w:spacing w:after="0" w:line="240" w:lineRule="auto"/>
              <w:jc w:val="both"/>
              <w:rPr>
                <w:b/>
                <w:bCs/>
              </w:rPr>
            </w:pPr>
            <w:r w:rsidRPr="00F43C76">
              <w:rPr>
                <w:b/>
                <w:bCs/>
              </w:rPr>
              <w:t xml:space="preserve">потребителей. Качество сервисных </w:t>
            </w:r>
          </w:p>
          <w:p w:rsidR="00134DEE" w:rsidRPr="00F43C76" w:rsidRDefault="00134DEE" w:rsidP="00CB50F3">
            <w:pPr>
              <w:spacing w:after="0" w:line="240" w:lineRule="auto"/>
              <w:jc w:val="both"/>
              <w:rPr>
                <w:b/>
                <w:bCs/>
              </w:rPr>
            </w:pPr>
            <w:r w:rsidRPr="00F43C76">
              <w:rPr>
                <w:b/>
                <w:bCs/>
              </w:rPr>
              <w:t>услуг</w:t>
            </w:r>
          </w:p>
          <w:p w:rsidR="00134DEE" w:rsidRPr="00F43C76" w:rsidRDefault="00134DEE" w:rsidP="00CB50F3">
            <w:pPr>
              <w:spacing w:after="0" w:line="240" w:lineRule="auto"/>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134DEE" w:rsidRPr="00F43C76" w:rsidRDefault="00134DEE" w:rsidP="00CB50F3">
            <w:pPr>
              <w:spacing w:after="0" w:line="240" w:lineRule="auto"/>
              <w:jc w:val="both"/>
              <w:rPr>
                <w:b/>
                <w:bCs/>
              </w:rPr>
            </w:pPr>
            <w:r w:rsidRPr="00F43C76">
              <w:rPr>
                <w:b/>
                <w:bCs/>
              </w:rPr>
              <w:t xml:space="preserve">Содержание учебного материала </w:t>
            </w:r>
          </w:p>
        </w:tc>
        <w:tc>
          <w:tcPr>
            <w:tcW w:w="663" w:type="pct"/>
            <w:tcBorders>
              <w:top w:val="single" w:sz="4" w:space="0" w:color="auto"/>
              <w:left w:val="single" w:sz="4" w:space="0" w:color="auto"/>
              <w:bottom w:val="single" w:sz="4" w:space="0" w:color="auto"/>
              <w:right w:val="single" w:sz="4" w:space="0" w:color="auto"/>
            </w:tcBorders>
            <w:vAlign w:val="center"/>
          </w:tcPr>
          <w:p w:rsidR="00134DEE" w:rsidRPr="00000CC6" w:rsidRDefault="00134DEE" w:rsidP="00CB50F3">
            <w:pPr>
              <w:spacing w:after="0" w:line="240" w:lineRule="auto"/>
              <w:jc w:val="center"/>
              <w:rPr>
                <w:b/>
                <w:bCs/>
                <w:iCs/>
              </w:rPr>
            </w:pPr>
            <w:r w:rsidRPr="00000CC6">
              <w:rPr>
                <w:b/>
                <w:bCs/>
                <w:iCs/>
              </w:rPr>
              <w:t>1</w:t>
            </w:r>
            <w:r>
              <w:rPr>
                <w:b/>
                <w:bCs/>
                <w:iCs/>
              </w:rPr>
              <w:t>6</w:t>
            </w:r>
          </w:p>
        </w:tc>
        <w:tc>
          <w:tcPr>
            <w:tcW w:w="609" w:type="pct"/>
            <w:tcBorders>
              <w:top w:val="single" w:sz="4" w:space="0" w:color="auto"/>
              <w:left w:val="single" w:sz="4" w:space="0" w:color="auto"/>
              <w:bottom w:val="single" w:sz="4" w:space="0" w:color="auto"/>
              <w:right w:val="single" w:sz="4" w:space="0" w:color="auto"/>
            </w:tcBorders>
          </w:tcPr>
          <w:p w:rsidR="00134DEE" w:rsidRPr="00F43C76" w:rsidRDefault="00134DEE" w:rsidP="00CB50F3">
            <w:pPr>
              <w:suppressAutoHyphens/>
              <w:spacing w:after="0" w:line="240" w:lineRule="auto"/>
              <w:jc w:val="center"/>
            </w:pPr>
          </w:p>
        </w:tc>
      </w:tr>
      <w:tr w:rsidR="00134DEE" w:rsidRPr="00F43C76" w:rsidTr="00CB50F3">
        <w:trPr>
          <w:trHeight w:val="20"/>
        </w:trPr>
        <w:tc>
          <w:tcPr>
            <w:tcW w:w="743" w:type="pct"/>
            <w:vMerge/>
            <w:tcBorders>
              <w:left w:val="single" w:sz="4" w:space="0" w:color="auto"/>
              <w:right w:val="single" w:sz="4" w:space="0" w:color="auto"/>
            </w:tcBorders>
          </w:tcPr>
          <w:p w:rsidR="00134DEE" w:rsidRPr="00F43C76" w:rsidRDefault="00134DEE" w:rsidP="00CB50F3">
            <w:pPr>
              <w:spacing w:after="0" w:line="240" w:lineRule="auto"/>
              <w:jc w:val="both"/>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pPr>
            <w:r w:rsidRPr="00F43C76">
              <w:t>Основные характеристики материальных и социально-культурных услуг. Специфика предоставления услуг: помещение, оборудование, персонал, организация обслуживания, основные этапы исполнения услуг. Требования по предоставлению услуг: обязательность предложения, необязательность использования клиентом, эластичность сервиса, удобство сервиса, информационная отдача сервиса, разумная ценовая политика, гарантированное соответствие производства сервису.</w:t>
            </w:r>
          </w:p>
          <w:p w:rsidR="00134DEE" w:rsidRPr="00F43C76" w:rsidRDefault="00134DEE" w:rsidP="00CB50F3">
            <w:pPr>
              <w:spacing w:after="0" w:line="240" w:lineRule="auto"/>
              <w:jc w:val="both"/>
            </w:pPr>
            <w:r w:rsidRPr="00F43C76">
              <w:t xml:space="preserve">Сервис как потребность. Роль сервиса в удовлетворении потребностей человека. </w:t>
            </w:r>
          </w:p>
          <w:p w:rsidR="00134DEE" w:rsidRPr="00F43C76" w:rsidRDefault="00134DEE" w:rsidP="00CB50F3">
            <w:pPr>
              <w:spacing w:after="0" w:line="240" w:lineRule="auto"/>
              <w:jc w:val="both"/>
            </w:pPr>
            <w:r w:rsidRPr="00F43C76">
              <w:t>Фазы выбора потребителями товаров и услуг: цель, принятие решения, действия, удовлетворение потребности.</w:t>
            </w:r>
          </w:p>
          <w:p w:rsidR="00134DEE" w:rsidRPr="00F43C76" w:rsidRDefault="00134DEE" w:rsidP="00CB50F3">
            <w:pPr>
              <w:spacing w:after="0" w:line="240" w:lineRule="auto"/>
              <w:jc w:val="both"/>
            </w:pPr>
            <w:r w:rsidRPr="00F43C76">
              <w:t>Формы и методы обслуживания потребителей. Формы: обслуживание потребителей в стационарных условиях, обслуживание потребителей с выездом на дом, бесконтактное обслуживание по месту жительства потребителя, обслуживание с использованием обменных фондов товаров. Методы: обслуживание специалистом по сервису, самообслуживание, экспресс-обслуживание и т.д.</w:t>
            </w:r>
          </w:p>
          <w:p w:rsidR="00134DEE" w:rsidRPr="00F43C76" w:rsidRDefault="00134DEE" w:rsidP="00CB50F3">
            <w:pPr>
              <w:spacing w:after="0" w:line="240" w:lineRule="auto"/>
              <w:jc w:val="both"/>
            </w:pPr>
            <w:r w:rsidRPr="00F43C76">
              <w:t xml:space="preserve">Обслуживание потребителей в контактной зоне. Понятие «контактной зоны». Соответствие контактной зоны характеру и содержанию сервисной деятельности; техническая оснащенность; помещения; образцы изделий; описание услуг; стоимость услуг. </w:t>
            </w:r>
          </w:p>
          <w:p w:rsidR="00134DEE" w:rsidRPr="00F43C76" w:rsidRDefault="00134DEE" w:rsidP="00CB50F3">
            <w:pPr>
              <w:spacing w:after="0" w:line="240" w:lineRule="auto"/>
              <w:jc w:val="both"/>
            </w:pPr>
            <w:r w:rsidRPr="00F43C76">
              <w:t xml:space="preserve">Показатели профессионального уровня персонала в контактной зоне. Профессиональные качества сотрудника: не причинять потребителю услуги неудобства без крайней необходимости, не допускать возникновения у него болезненных или неприятных </w:t>
            </w:r>
          </w:p>
          <w:p w:rsidR="00134DEE" w:rsidRPr="00F43C76" w:rsidRDefault="00134DEE" w:rsidP="00CB50F3">
            <w:pPr>
              <w:spacing w:after="0" w:line="240" w:lineRule="auto"/>
              <w:jc w:val="both"/>
            </w:pPr>
            <w:r w:rsidRPr="00F43C76">
              <w:t>ощущений, быть обходительным, любезным. Культура сервиса.</w:t>
            </w:r>
          </w:p>
          <w:p w:rsidR="00134DEE" w:rsidRPr="00F43C76" w:rsidRDefault="00134DEE" w:rsidP="00CB50F3">
            <w:pPr>
              <w:spacing w:after="0" w:line="240" w:lineRule="auto"/>
              <w:jc w:val="both"/>
            </w:pPr>
            <w:r w:rsidRPr="00F43C76">
              <w:lastRenderedPageBreak/>
              <w:t xml:space="preserve">Правила обслуживания потребителей. Система законодательно-правовых, нормативных, технических документов по регулированию отношений между исполнителями </w:t>
            </w:r>
          </w:p>
          <w:p w:rsidR="00134DEE" w:rsidRPr="00F43C76" w:rsidRDefault="00134DEE" w:rsidP="00CB50F3">
            <w:pPr>
              <w:spacing w:after="0" w:line="240" w:lineRule="auto"/>
              <w:jc w:val="both"/>
            </w:pPr>
            <w:r w:rsidRPr="00F43C76">
              <w:t xml:space="preserve">услуг и потребителями, установлению правил конкурентной борьбы, ограничению рисков. </w:t>
            </w:r>
          </w:p>
          <w:p w:rsidR="00134DEE" w:rsidRPr="00F43C76" w:rsidRDefault="00134DEE" w:rsidP="00CB50F3">
            <w:pPr>
              <w:spacing w:after="0" w:line="240" w:lineRule="auto"/>
              <w:jc w:val="both"/>
            </w:pPr>
            <w:r w:rsidRPr="00F43C76">
              <w:t xml:space="preserve">Договор как основание для оказания услуг потребителю. Расторжение договора. </w:t>
            </w:r>
          </w:p>
          <w:p w:rsidR="00134DEE" w:rsidRPr="00F43C76" w:rsidRDefault="00134DEE" w:rsidP="00CB50F3">
            <w:pPr>
              <w:spacing w:after="0" w:line="240" w:lineRule="auto"/>
              <w:jc w:val="both"/>
            </w:pPr>
            <w:r w:rsidRPr="00F43C76">
              <w:t>Ответственность сторон. Возмещение убытков. Недостатки оказанной услуги. Процедура оплаты услуги.</w:t>
            </w:r>
          </w:p>
          <w:p w:rsidR="00134DEE" w:rsidRPr="00F43C76" w:rsidRDefault="00134DEE" w:rsidP="00CB50F3">
            <w:pPr>
              <w:spacing w:after="0" w:line="240" w:lineRule="auto"/>
              <w:jc w:val="both"/>
            </w:pPr>
            <w:r w:rsidRPr="00F43C76">
              <w:t xml:space="preserve">Качество услуги. Качество обслуживания. Система показателей услуг: назначения, безопасности, надежности, социального назначения услуг, эстетические, информативности услуг, профессионализма персонала. Основные характеристики качественности: своевременность, скорость, комфортность, этика, эстетика, комплексность, информативность, достоверность, доступность, безопасность, </w:t>
            </w:r>
            <w:proofErr w:type="spellStart"/>
            <w:r w:rsidRPr="00F43C76">
              <w:t>экологичность</w:t>
            </w:r>
            <w:proofErr w:type="spellEnd"/>
            <w:r w:rsidRPr="00F43C76">
              <w:t xml:space="preserve"> и т.д. (по применению).</w:t>
            </w:r>
          </w:p>
          <w:p w:rsidR="00134DEE" w:rsidRPr="00F43C76" w:rsidRDefault="00134DEE" w:rsidP="00CB50F3">
            <w:pPr>
              <w:spacing w:after="0" w:line="240" w:lineRule="auto"/>
              <w:jc w:val="both"/>
            </w:pPr>
            <w:r w:rsidRPr="00F43C76">
              <w:t xml:space="preserve">Контроль качества услуг. Система контроля качества. Методы контроля: цели </w:t>
            </w:r>
          </w:p>
          <w:p w:rsidR="00134DEE" w:rsidRPr="00F43C76" w:rsidRDefault="00134DEE" w:rsidP="00CB50F3">
            <w:pPr>
              <w:spacing w:after="0" w:line="240" w:lineRule="auto"/>
              <w:jc w:val="both"/>
            </w:pPr>
            <w:r w:rsidRPr="00F43C76">
              <w:t>применения, физико-статистические признаки и процедуры, формирование результатов. Нормативно-правовая база: ФЗ, Правила, система ГОСТов.</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jc w:val="center"/>
              <w:rPr>
                <w:bCs/>
              </w:rPr>
            </w:pPr>
            <w:r>
              <w:rPr>
                <w:iCs/>
              </w:rPr>
              <w:lastRenderedPageBreak/>
              <w:t>8</w:t>
            </w:r>
          </w:p>
        </w:tc>
        <w:tc>
          <w:tcPr>
            <w:tcW w:w="609" w:type="pct"/>
            <w:vMerge w:val="restar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uppressAutoHyphens/>
              <w:spacing w:after="0" w:line="240" w:lineRule="auto"/>
              <w:jc w:val="center"/>
            </w:pPr>
            <w:r w:rsidRPr="00F43C76">
              <w:t>ОК 01-02,</w:t>
            </w:r>
          </w:p>
          <w:p w:rsidR="00134DEE" w:rsidRPr="00F43C76" w:rsidRDefault="00134DEE" w:rsidP="00CB50F3">
            <w:pPr>
              <w:suppressAutoHyphens/>
              <w:spacing w:after="0" w:line="240" w:lineRule="auto"/>
              <w:jc w:val="center"/>
            </w:pPr>
            <w:r w:rsidRPr="00F43C76">
              <w:t>ОК 04-05,</w:t>
            </w:r>
          </w:p>
          <w:p w:rsidR="00134DEE" w:rsidRPr="00F43C76" w:rsidRDefault="00134DEE" w:rsidP="00CB50F3">
            <w:pPr>
              <w:spacing w:after="0" w:line="240" w:lineRule="auto"/>
              <w:jc w:val="center"/>
              <w:rPr>
                <w:b/>
              </w:rPr>
            </w:pPr>
            <w:r w:rsidRPr="00F43C76">
              <w:t>ОК 09</w:t>
            </w:r>
          </w:p>
        </w:tc>
      </w:tr>
      <w:tr w:rsidR="00134DEE" w:rsidRPr="00F43C76" w:rsidTr="00CB50F3">
        <w:trPr>
          <w:trHeight w:val="20"/>
        </w:trPr>
        <w:tc>
          <w:tcPr>
            <w:tcW w:w="0" w:type="auto"/>
            <w:vMerge/>
            <w:tcBorders>
              <w:left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
                <w:bCs/>
              </w:rPr>
            </w:pPr>
            <w:r w:rsidRPr="00F43C76">
              <w:rPr>
                <w:b/>
                <w:bCs/>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000CC6" w:rsidRDefault="00134DEE" w:rsidP="00CB50F3">
            <w:pPr>
              <w:spacing w:after="0" w:line="240" w:lineRule="auto"/>
              <w:jc w:val="center"/>
              <w:rPr>
                <w:b/>
                <w:bCs/>
                <w:iCs/>
              </w:rPr>
            </w:pPr>
            <w:r w:rsidRPr="00000CC6">
              <w:rPr>
                <w:b/>
                <w:bCs/>
                <w:i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rPr>
            </w:pPr>
          </w:p>
        </w:tc>
      </w:tr>
      <w:tr w:rsidR="00134DEE" w:rsidRPr="00F43C76" w:rsidTr="00CB50F3">
        <w:trPr>
          <w:trHeight w:val="20"/>
        </w:trPr>
        <w:tc>
          <w:tcPr>
            <w:tcW w:w="0" w:type="auto"/>
            <w:vMerge/>
            <w:tcBorders>
              <w:left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Cs/>
              </w:rPr>
            </w:pPr>
            <w:r w:rsidRPr="00F43C76">
              <w:rPr>
                <w:bCs/>
              </w:rPr>
              <w:t>Уточнение характеристик и специфики предоставление различных услуг</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jc w:val="center"/>
              <w:rPr>
                <w:iCs/>
              </w:rPr>
            </w:pPr>
            <w:r w:rsidRPr="00F43C76">
              <w:rPr>
                <w:i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rPr>
            </w:pPr>
          </w:p>
        </w:tc>
      </w:tr>
      <w:tr w:rsidR="00134DEE" w:rsidRPr="00F43C76" w:rsidTr="00CB50F3">
        <w:trPr>
          <w:trHeight w:val="20"/>
        </w:trPr>
        <w:tc>
          <w:tcPr>
            <w:tcW w:w="0" w:type="auto"/>
            <w:vMerge/>
            <w:tcBorders>
              <w:left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Cs/>
              </w:rPr>
            </w:pPr>
            <w:r w:rsidRPr="00F43C76">
              <w:rPr>
                <w:bCs/>
              </w:rPr>
              <w:t>Определение качества сервисных услуг</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jc w:val="center"/>
              <w:rPr>
                <w:iCs/>
              </w:rPr>
            </w:pPr>
            <w:r w:rsidRPr="00F43C76">
              <w:rPr>
                <w:i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rPr>
            </w:pPr>
          </w:p>
        </w:tc>
      </w:tr>
      <w:tr w:rsidR="00134DE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Cs/>
              </w:rPr>
            </w:pPr>
            <w:r w:rsidRPr="00F43C76">
              <w:rPr>
                <w:b/>
                <w:bCs/>
              </w:rPr>
              <w:t xml:space="preserve">Самостоятельная работа обучающихся </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rPr>
            </w:pPr>
          </w:p>
        </w:tc>
      </w:tr>
      <w:tr w:rsidR="00134DEE" w:rsidRPr="00F43C76" w:rsidTr="00CB50F3">
        <w:trPr>
          <w:trHeight w:val="20"/>
        </w:trPr>
        <w:tc>
          <w:tcPr>
            <w:tcW w:w="743" w:type="pct"/>
            <w:vMerge w:val="restart"/>
            <w:tcBorders>
              <w:top w:val="single" w:sz="4" w:space="0" w:color="auto"/>
              <w:left w:val="single" w:sz="4" w:space="0" w:color="auto"/>
              <w:right w:val="single" w:sz="4" w:space="0" w:color="auto"/>
            </w:tcBorders>
          </w:tcPr>
          <w:p w:rsidR="00134DEE" w:rsidRPr="00F43C76" w:rsidRDefault="00134DEE" w:rsidP="00CB50F3">
            <w:pPr>
              <w:spacing w:after="0" w:line="240" w:lineRule="auto"/>
              <w:jc w:val="both"/>
              <w:rPr>
                <w:b/>
                <w:bCs/>
              </w:rPr>
            </w:pPr>
            <w:r w:rsidRPr="00F43C76">
              <w:rPr>
                <w:b/>
                <w:bCs/>
              </w:rPr>
              <w:t xml:space="preserve">Тема 2.2. Осуществление услуг </w:t>
            </w:r>
          </w:p>
        </w:tc>
        <w:tc>
          <w:tcPr>
            <w:tcW w:w="2985" w:type="pct"/>
            <w:tcBorders>
              <w:top w:val="single" w:sz="4" w:space="0" w:color="auto"/>
              <w:left w:val="single" w:sz="4" w:space="0" w:color="auto"/>
              <w:bottom w:val="single" w:sz="4" w:space="0" w:color="auto"/>
              <w:right w:val="single" w:sz="4" w:space="0" w:color="auto"/>
            </w:tcBorders>
          </w:tcPr>
          <w:p w:rsidR="00134DEE" w:rsidRPr="00F43C76" w:rsidRDefault="00134DEE" w:rsidP="00CB50F3">
            <w:pPr>
              <w:spacing w:after="0" w:line="240" w:lineRule="auto"/>
              <w:jc w:val="both"/>
              <w:rPr>
                <w:b/>
                <w:bCs/>
              </w:rPr>
            </w:pPr>
            <w:r w:rsidRPr="00F43C76">
              <w:rPr>
                <w:b/>
                <w:bCs/>
              </w:rPr>
              <w:t xml:space="preserve">Содержание учебного материала </w:t>
            </w:r>
          </w:p>
        </w:tc>
        <w:tc>
          <w:tcPr>
            <w:tcW w:w="663" w:type="pct"/>
            <w:tcBorders>
              <w:top w:val="single" w:sz="4" w:space="0" w:color="auto"/>
              <w:left w:val="single" w:sz="4" w:space="0" w:color="auto"/>
              <w:bottom w:val="single" w:sz="4" w:space="0" w:color="auto"/>
              <w:right w:val="single" w:sz="4" w:space="0" w:color="auto"/>
            </w:tcBorders>
            <w:vAlign w:val="center"/>
          </w:tcPr>
          <w:p w:rsidR="00134DEE" w:rsidRPr="00000CC6" w:rsidRDefault="00134DEE" w:rsidP="00CB50F3">
            <w:pPr>
              <w:spacing w:after="0" w:line="240" w:lineRule="auto"/>
              <w:jc w:val="center"/>
              <w:rPr>
                <w:b/>
                <w:bCs/>
                <w:iCs/>
              </w:rPr>
            </w:pPr>
            <w:r w:rsidRPr="00000CC6">
              <w:rPr>
                <w:b/>
                <w:bCs/>
                <w:iCs/>
              </w:rPr>
              <w:t>1</w:t>
            </w:r>
            <w:r>
              <w:rPr>
                <w:b/>
                <w:bCs/>
                <w:iCs/>
              </w:rPr>
              <w:t>4</w:t>
            </w:r>
          </w:p>
        </w:tc>
        <w:tc>
          <w:tcPr>
            <w:tcW w:w="609" w:type="pct"/>
            <w:tcBorders>
              <w:top w:val="single" w:sz="4" w:space="0" w:color="auto"/>
              <w:left w:val="single" w:sz="4" w:space="0" w:color="auto"/>
              <w:bottom w:val="single" w:sz="4" w:space="0" w:color="auto"/>
              <w:right w:val="single" w:sz="4" w:space="0" w:color="auto"/>
            </w:tcBorders>
          </w:tcPr>
          <w:p w:rsidR="00134DEE" w:rsidRPr="00F43C76" w:rsidRDefault="00134DEE" w:rsidP="00CB50F3">
            <w:pPr>
              <w:suppressAutoHyphens/>
              <w:spacing w:after="0" w:line="240" w:lineRule="auto"/>
              <w:jc w:val="center"/>
            </w:pPr>
          </w:p>
        </w:tc>
      </w:tr>
      <w:tr w:rsidR="00134DEE" w:rsidRPr="00F43C76" w:rsidTr="00CB50F3">
        <w:trPr>
          <w:trHeight w:val="20"/>
        </w:trPr>
        <w:tc>
          <w:tcPr>
            <w:tcW w:w="743" w:type="pct"/>
            <w:vMerge/>
            <w:tcBorders>
              <w:left w:val="single" w:sz="4" w:space="0" w:color="auto"/>
              <w:right w:val="single" w:sz="4" w:space="0" w:color="auto"/>
            </w:tcBorders>
            <w:hideMark/>
          </w:tcPr>
          <w:p w:rsidR="00134DEE" w:rsidRPr="00F43C76" w:rsidRDefault="00134DEE" w:rsidP="00CB50F3">
            <w:pPr>
              <w:spacing w:after="0" w:line="240" w:lineRule="auto"/>
              <w:jc w:val="both"/>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pStyle w:val="Default"/>
              <w:jc w:val="both"/>
              <w:rPr>
                <w:color w:val="auto"/>
                <w:sz w:val="22"/>
                <w:szCs w:val="22"/>
              </w:rPr>
            </w:pPr>
            <w:r w:rsidRPr="00F43C76">
              <w:rPr>
                <w:color w:val="auto"/>
                <w:sz w:val="22"/>
                <w:szCs w:val="22"/>
              </w:rPr>
              <w:t xml:space="preserve">Социально-культурные услуги. Туристические услуги. Экскурсионные услуги. Виды туров. Виды туристского сервиса: внутренний, въездной, выездной, самодеятельный туризм. Виды сервисной деятельности: услуги туроператора, услуги </w:t>
            </w:r>
            <w:proofErr w:type="spellStart"/>
            <w:r w:rsidRPr="00F43C76">
              <w:rPr>
                <w:color w:val="auto"/>
                <w:sz w:val="22"/>
                <w:szCs w:val="22"/>
              </w:rPr>
              <w:t>турагента</w:t>
            </w:r>
            <w:proofErr w:type="spellEnd"/>
            <w:r w:rsidRPr="00F43C76">
              <w:rPr>
                <w:color w:val="auto"/>
                <w:sz w:val="22"/>
                <w:szCs w:val="22"/>
              </w:rPr>
              <w:t>, услуги при самодеятельном туризме, экскурсионные услуги, услуги предприятия питания.</w:t>
            </w:r>
          </w:p>
          <w:p w:rsidR="00134DEE" w:rsidRPr="00F43C76" w:rsidRDefault="00134DEE" w:rsidP="00CB50F3">
            <w:pPr>
              <w:pStyle w:val="Default"/>
              <w:jc w:val="both"/>
              <w:rPr>
                <w:color w:val="auto"/>
                <w:sz w:val="22"/>
                <w:szCs w:val="22"/>
              </w:rPr>
            </w:pPr>
            <w:r w:rsidRPr="00F43C76">
              <w:rPr>
                <w:color w:val="auto"/>
                <w:sz w:val="22"/>
                <w:szCs w:val="22"/>
              </w:rPr>
              <w:t>Комплекс услуг. Дополнительные услуги.</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jc w:val="center"/>
              <w:rPr>
                <w:bCs/>
              </w:rPr>
            </w:pPr>
            <w:r>
              <w:rPr>
                <w:iCs/>
              </w:rPr>
              <w:t>6</w:t>
            </w:r>
          </w:p>
        </w:tc>
        <w:tc>
          <w:tcPr>
            <w:tcW w:w="609" w:type="pct"/>
            <w:vMerge w:val="restar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uppressAutoHyphens/>
              <w:spacing w:after="0" w:line="240" w:lineRule="auto"/>
              <w:jc w:val="center"/>
            </w:pPr>
            <w:r w:rsidRPr="00F43C76">
              <w:t>ОК 01-02,</w:t>
            </w:r>
          </w:p>
          <w:p w:rsidR="00134DEE" w:rsidRPr="00F43C76" w:rsidRDefault="00134DEE" w:rsidP="00CB50F3">
            <w:pPr>
              <w:suppressAutoHyphens/>
              <w:spacing w:after="0" w:line="240" w:lineRule="auto"/>
              <w:jc w:val="center"/>
            </w:pPr>
            <w:r w:rsidRPr="00F43C76">
              <w:t>ОК 04-05,</w:t>
            </w:r>
          </w:p>
          <w:p w:rsidR="00134DEE" w:rsidRPr="00F43C76" w:rsidRDefault="00134DEE" w:rsidP="00CB50F3">
            <w:pPr>
              <w:spacing w:after="0" w:line="240" w:lineRule="auto"/>
              <w:jc w:val="center"/>
              <w:rPr>
                <w:b/>
              </w:rPr>
            </w:pPr>
            <w:r w:rsidRPr="00F43C76">
              <w:t>ОК 09</w:t>
            </w:r>
          </w:p>
        </w:tc>
      </w:tr>
      <w:tr w:rsidR="00134DEE" w:rsidRPr="00F43C76" w:rsidTr="00CB50F3">
        <w:trPr>
          <w:trHeight w:val="20"/>
        </w:trPr>
        <w:tc>
          <w:tcPr>
            <w:tcW w:w="0" w:type="auto"/>
            <w:vMerge/>
            <w:tcBorders>
              <w:left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
                <w:bCs/>
              </w:rPr>
            </w:pPr>
            <w:r w:rsidRPr="00F43C76">
              <w:rPr>
                <w:b/>
                <w:bCs/>
              </w:rPr>
              <w:t>В том числе практических и лабораторных занятий</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000CC6" w:rsidRDefault="00134DEE" w:rsidP="00CB50F3">
            <w:pPr>
              <w:spacing w:after="0" w:line="240" w:lineRule="auto"/>
              <w:jc w:val="center"/>
              <w:rPr>
                <w:b/>
                <w:bCs/>
                <w:iCs/>
              </w:rPr>
            </w:pPr>
            <w:r w:rsidRPr="00000CC6">
              <w:rPr>
                <w:b/>
                <w:bCs/>
                <w:i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rPr>
            </w:pPr>
          </w:p>
        </w:tc>
      </w:tr>
      <w:tr w:rsidR="00134DEE" w:rsidRPr="00F43C76" w:rsidTr="00CB50F3">
        <w:trPr>
          <w:trHeight w:val="20"/>
        </w:trPr>
        <w:tc>
          <w:tcPr>
            <w:tcW w:w="0" w:type="auto"/>
            <w:vMerge/>
            <w:tcBorders>
              <w:left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Cs/>
              </w:rPr>
            </w:pPr>
            <w:r w:rsidRPr="00F43C76">
              <w:rPr>
                <w:bCs/>
              </w:rPr>
              <w:t>Туристские, экскурсионные, гостиничные услуги и услуги предприятия питания. Формирование и продвижение новых услуг в сфере туризма и гостеприимства</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jc w:val="center"/>
              <w:rPr>
                <w:iCs/>
              </w:rPr>
            </w:pPr>
            <w:r w:rsidRPr="00F43C76">
              <w:rPr>
                <w:i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rPr>
            </w:pPr>
          </w:p>
        </w:tc>
      </w:tr>
      <w:tr w:rsidR="00134DEE" w:rsidRPr="00F43C76" w:rsidTr="00CB50F3">
        <w:trPr>
          <w:trHeight w:val="276"/>
        </w:trPr>
        <w:tc>
          <w:tcPr>
            <w:tcW w:w="0" w:type="auto"/>
            <w:vMerge/>
            <w:tcBorders>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bCs/>
              </w:rPr>
            </w:pPr>
          </w:p>
        </w:tc>
        <w:tc>
          <w:tcPr>
            <w:tcW w:w="2985" w:type="pct"/>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jc w:val="both"/>
              <w:rPr>
                <w:bCs/>
              </w:rPr>
            </w:pPr>
            <w:r w:rsidRPr="00F43C76">
              <w:rPr>
                <w:b/>
                <w:bCs/>
              </w:rPr>
              <w:t xml:space="preserve">Самостоятельная работа обучающихся </w:t>
            </w:r>
          </w:p>
        </w:tc>
        <w:tc>
          <w:tcPr>
            <w:tcW w:w="663" w:type="pct"/>
            <w:tcBorders>
              <w:top w:val="single" w:sz="4" w:space="0" w:color="auto"/>
              <w:left w:val="single" w:sz="4" w:space="0" w:color="auto"/>
              <w:bottom w:val="single" w:sz="4" w:space="0" w:color="auto"/>
              <w:right w:val="single" w:sz="4" w:space="0" w:color="auto"/>
            </w:tcBorders>
            <w:vAlign w:val="center"/>
          </w:tcPr>
          <w:p w:rsidR="00134DEE" w:rsidRPr="00F43C76" w:rsidRDefault="00134DE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F43C76" w:rsidRDefault="00134DEE" w:rsidP="00CB50F3">
            <w:pPr>
              <w:spacing w:after="0" w:line="240" w:lineRule="auto"/>
              <w:rPr>
                <w:b/>
              </w:rPr>
            </w:pPr>
          </w:p>
        </w:tc>
      </w:tr>
      <w:tr w:rsidR="00134DEE" w:rsidRPr="00F43C76" w:rsidTr="00CB50F3">
        <w:tc>
          <w:tcPr>
            <w:tcW w:w="3728" w:type="pct"/>
            <w:gridSpan w:val="2"/>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uppressAutoHyphens/>
              <w:spacing w:after="0" w:line="240" w:lineRule="auto"/>
              <w:rPr>
                <w:b/>
              </w:rPr>
            </w:pPr>
            <w:r w:rsidRPr="00F43C76">
              <w:rPr>
                <w:b/>
              </w:rPr>
              <w:t>Промежуточная аттестация</w:t>
            </w:r>
          </w:p>
        </w:tc>
        <w:tc>
          <w:tcPr>
            <w:tcW w:w="663" w:type="pct"/>
            <w:tcBorders>
              <w:top w:val="single" w:sz="4" w:space="0" w:color="auto"/>
              <w:left w:val="single" w:sz="4" w:space="0" w:color="auto"/>
              <w:bottom w:val="single" w:sz="4" w:space="0" w:color="auto"/>
              <w:right w:val="single" w:sz="4" w:space="0" w:color="auto"/>
            </w:tcBorders>
            <w:vAlign w:val="center"/>
          </w:tcPr>
          <w:p w:rsidR="00134DEE" w:rsidRPr="00000CC6" w:rsidRDefault="00134DEE" w:rsidP="00CB50F3">
            <w:pPr>
              <w:spacing w:after="0" w:line="240" w:lineRule="auto"/>
              <w:jc w:val="center"/>
              <w:rPr>
                <w:b/>
                <w:bCs/>
              </w:rPr>
            </w:pPr>
            <w:r w:rsidRPr="00000CC6">
              <w:rPr>
                <w:b/>
                <w:bCs/>
              </w:rPr>
              <w:t>6</w:t>
            </w:r>
          </w:p>
        </w:tc>
        <w:tc>
          <w:tcPr>
            <w:tcW w:w="609" w:type="pct"/>
            <w:tcBorders>
              <w:top w:val="single" w:sz="4" w:space="0" w:color="auto"/>
              <w:left w:val="single" w:sz="4" w:space="0" w:color="auto"/>
              <w:bottom w:val="single" w:sz="4" w:space="0" w:color="auto"/>
              <w:right w:val="single" w:sz="4" w:space="0" w:color="auto"/>
            </w:tcBorders>
          </w:tcPr>
          <w:p w:rsidR="00134DEE" w:rsidRPr="00F43C76" w:rsidRDefault="00134DEE" w:rsidP="00CB50F3">
            <w:pPr>
              <w:spacing w:after="0" w:line="240" w:lineRule="auto"/>
              <w:rPr>
                <w:b/>
                <w:i/>
              </w:rPr>
            </w:pPr>
          </w:p>
        </w:tc>
      </w:tr>
      <w:tr w:rsidR="00134DEE" w:rsidRPr="00F43C76" w:rsidTr="00CB50F3">
        <w:trPr>
          <w:trHeight w:val="20"/>
        </w:trPr>
        <w:tc>
          <w:tcPr>
            <w:tcW w:w="3728" w:type="pct"/>
            <w:gridSpan w:val="2"/>
            <w:tcBorders>
              <w:top w:val="single" w:sz="4" w:space="0" w:color="auto"/>
              <w:left w:val="single" w:sz="4" w:space="0" w:color="auto"/>
              <w:bottom w:val="single" w:sz="4" w:space="0" w:color="auto"/>
              <w:right w:val="single" w:sz="4" w:space="0" w:color="auto"/>
            </w:tcBorders>
            <w:hideMark/>
          </w:tcPr>
          <w:p w:rsidR="00134DEE" w:rsidRPr="00F43C76" w:rsidRDefault="00134DEE" w:rsidP="00CB50F3">
            <w:pPr>
              <w:spacing w:after="0" w:line="240" w:lineRule="auto"/>
              <w:rPr>
                <w:b/>
                <w:bCs/>
              </w:rPr>
            </w:pPr>
            <w:r w:rsidRPr="00F43C76">
              <w:rPr>
                <w:b/>
                <w:bCs/>
              </w:rPr>
              <w:t>Всего:</w:t>
            </w:r>
          </w:p>
        </w:tc>
        <w:tc>
          <w:tcPr>
            <w:tcW w:w="663" w:type="pct"/>
            <w:tcBorders>
              <w:top w:val="single" w:sz="4" w:space="0" w:color="auto"/>
              <w:left w:val="single" w:sz="4" w:space="0" w:color="auto"/>
              <w:bottom w:val="single" w:sz="4" w:space="0" w:color="auto"/>
              <w:right w:val="single" w:sz="4" w:space="0" w:color="auto"/>
            </w:tcBorders>
            <w:vAlign w:val="center"/>
            <w:hideMark/>
          </w:tcPr>
          <w:p w:rsidR="00134DEE" w:rsidRPr="00000CC6" w:rsidRDefault="00134DEE" w:rsidP="00CB50F3">
            <w:pPr>
              <w:spacing w:after="0" w:line="240" w:lineRule="auto"/>
              <w:jc w:val="center"/>
              <w:rPr>
                <w:b/>
              </w:rPr>
            </w:pPr>
            <w:r w:rsidRPr="00000CC6">
              <w:rPr>
                <w:b/>
              </w:rPr>
              <w:t>62</w:t>
            </w:r>
          </w:p>
        </w:tc>
        <w:tc>
          <w:tcPr>
            <w:tcW w:w="609" w:type="pct"/>
            <w:tcBorders>
              <w:top w:val="single" w:sz="4" w:space="0" w:color="auto"/>
              <w:left w:val="single" w:sz="4" w:space="0" w:color="auto"/>
              <w:bottom w:val="single" w:sz="4" w:space="0" w:color="auto"/>
              <w:right w:val="single" w:sz="4" w:space="0" w:color="auto"/>
            </w:tcBorders>
          </w:tcPr>
          <w:p w:rsidR="00134DEE" w:rsidRPr="00F43C76" w:rsidRDefault="00134DEE" w:rsidP="00CB50F3">
            <w:pPr>
              <w:spacing w:after="0" w:line="240" w:lineRule="auto"/>
              <w:rPr>
                <w:b/>
                <w:bCs/>
                <w:i/>
              </w:rPr>
            </w:pPr>
          </w:p>
        </w:tc>
      </w:tr>
    </w:tbl>
    <w:p w:rsidR="00134DEE" w:rsidRPr="00F43C76" w:rsidRDefault="00134DEE" w:rsidP="00134DEE">
      <w:pPr>
        <w:suppressAutoHyphens/>
        <w:jc w:val="both"/>
        <w:rPr>
          <w:bCs/>
          <w:i/>
        </w:rPr>
      </w:pPr>
    </w:p>
    <w:p w:rsidR="00134DEE" w:rsidRPr="00F43C76" w:rsidRDefault="00134DEE" w:rsidP="00134DEE">
      <w:pPr>
        <w:spacing w:after="0" w:line="240" w:lineRule="auto"/>
        <w:rPr>
          <w:i/>
        </w:rPr>
        <w:sectPr w:rsidR="00134DEE" w:rsidRPr="00F43C76" w:rsidSect="00D60441">
          <w:pgSz w:w="16840" w:h="11907" w:orient="landscape"/>
          <w:pgMar w:top="1134" w:right="851" w:bottom="992" w:left="1418" w:header="709" w:footer="709" w:gutter="0"/>
          <w:cols w:space="720"/>
        </w:sectPr>
      </w:pPr>
    </w:p>
    <w:p w:rsidR="00134DEE" w:rsidRPr="00DA69CD" w:rsidRDefault="00134DEE" w:rsidP="00134DEE">
      <w:pPr>
        <w:ind w:left="1353"/>
        <w:rPr>
          <w:b/>
          <w:bCs/>
          <w:szCs w:val="24"/>
        </w:rPr>
      </w:pPr>
      <w:r w:rsidRPr="00DA69CD">
        <w:rPr>
          <w:b/>
          <w:bCs/>
          <w:szCs w:val="24"/>
        </w:rPr>
        <w:lastRenderedPageBreak/>
        <w:t>3. УСЛОВИЯ РЕАЛИЗАЦИИ УЧЕБНОЙ ДИСЦИПЛИНЫ</w:t>
      </w:r>
    </w:p>
    <w:p w:rsidR="00134DEE" w:rsidRPr="00DA69CD" w:rsidRDefault="00134DEE" w:rsidP="00134DEE">
      <w:pPr>
        <w:suppressAutoHyphens/>
        <w:spacing w:after="0"/>
        <w:ind w:firstLine="709"/>
        <w:jc w:val="both"/>
        <w:rPr>
          <w:bCs/>
          <w:szCs w:val="24"/>
        </w:rPr>
      </w:pPr>
      <w:r w:rsidRPr="00DA69CD">
        <w:rPr>
          <w:bCs/>
          <w:szCs w:val="24"/>
        </w:rPr>
        <w:t>3.1. Для реализации программы учебной дисциплины должны быть предусмотрены следующие специальные помещения:</w:t>
      </w:r>
    </w:p>
    <w:p w:rsidR="00134DEE" w:rsidRPr="00DA69CD" w:rsidRDefault="00134DEE" w:rsidP="00134DEE">
      <w:pPr>
        <w:suppressAutoHyphens/>
        <w:autoSpaceDE w:val="0"/>
        <w:autoSpaceDN w:val="0"/>
        <w:adjustRightInd w:val="0"/>
        <w:spacing w:after="0"/>
        <w:ind w:firstLine="709"/>
        <w:jc w:val="both"/>
        <w:rPr>
          <w:szCs w:val="24"/>
          <w:lang w:eastAsia="en-US"/>
        </w:rPr>
      </w:pPr>
      <w:r w:rsidRPr="00DA69CD">
        <w:rPr>
          <w:bCs/>
          <w:szCs w:val="24"/>
        </w:rPr>
        <w:t>Кабинет «</w:t>
      </w:r>
      <w:r>
        <w:rPr>
          <w:bCs/>
          <w:szCs w:val="24"/>
        </w:rPr>
        <w:t>Предпринимательской деятельности в сфере гостиничного бизнеса</w:t>
      </w:r>
      <w:r w:rsidRPr="00DA69CD">
        <w:rPr>
          <w:bCs/>
          <w:szCs w:val="24"/>
        </w:rPr>
        <w:t>»</w:t>
      </w:r>
      <w:r w:rsidRPr="00DA69CD">
        <w:rPr>
          <w:szCs w:val="24"/>
          <w:lang w:eastAsia="en-US"/>
        </w:rPr>
        <w:t>,</w:t>
      </w:r>
      <w:r>
        <w:rPr>
          <w:szCs w:val="24"/>
          <w:lang w:eastAsia="en-US"/>
        </w:rPr>
        <w:t xml:space="preserve"> </w:t>
      </w:r>
      <w:r>
        <w:rPr>
          <w:bCs/>
          <w:szCs w:val="24"/>
        </w:rPr>
        <w:t xml:space="preserve">оснащенные </w:t>
      </w:r>
      <w:r>
        <w:rPr>
          <w:bCs/>
          <w:iCs/>
          <w:szCs w:val="24"/>
        </w:rPr>
        <w:t xml:space="preserve">в соответствии с п. </w:t>
      </w:r>
      <w:proofErr w:type="gramStart"/>
      <w:r>
        <w:rPr>
          <w:bCs/>
          <w:iCs/>
          <w:szCs w:val="24"/>
        </w:rPr>
        <w:t>6.1.2.1  образовательной</w:t>
      </w:r>
      <w:proofErr w:type="gramEnd"/>
      <w:r>
        <w:rPr>
          <w:bCs/>
          <w:iCs/>
          <w:szCs w:val="24"/>
        </w:rPr>
        <w:t xml:space="preserve"> программы по специальности.</w:t>
      </w:r>
    </w:p>
    <w:p w:rsidR="00134DEE" w:rsidRPr="00DA69CD" w:rsidRDefault="00134DEE" w:rsidP="00134DEE">
      <w:pPr>
        <w:suppressAutoHyphens/>
        <w:spacing w:after="0"/>
        <w:ind w:firstLine="709"/>
        <w:jc w:val="both"/>
        <w:rPr>
          <w:bCs/>
          <w:szCs w:val="24"/>
        </w:rPr>
      </w:pPr>
    </w:p>
    <w:p w:rsidR="00134DEE" w:rsidRPr="00DA69CD" w:rsidRDefault="00134DEE" w:rsidP="00134DEE">
      <w:pPr>
        <w:suppressAutoHyphens/>
        <w:spacing w:after="0"/>
        <w:ind w:firstLine="709"/>
        <w:jc w:val="both"/>
        <w:rPr>
          <w:b/>
          <w:bCs/>
          <w:szCs w:val="24"/>
        </w:rPr>
      </w:pPr>
      <w:r w:rsidRPr="00DA69CD">
        <w:rPr>
          <w:b/>
          <w:bCs/>
          <w:szCs w:val="24"/>
        </w:rPr>
        <w:t>3.2. Информационное обеспечение реализации программы</w:t>
      </w:r>
    </w:p>
    <w:p w:rsidR="00134DEE" w:rsidRPr="00DA69CD" w:rsidRDefault="00134DEE" w:rsidP="00134DEE">
      <w:pPr>
        <w:suppressAutoHyphens/>
        <w:spacing w:after="0"/>
        <w:ind w:firstLine="709"/>
        <w:jc w:val="both"/>
        <w:rPr>
          <w:bCs/>
          <w:szCs w:val="24"/>
        </w:rPr>
      </w:pPr>
      <w:r w:rsidRPr="00DA69CD">
        <w:rPr>
          <w:bCs/>
          <w:szCs w:val="24"/>
        </w:rPr>
        <w:t>Для реализации программы библиотечный фонд образовательной организации должен иметь п</w:t>
      </w:r>
      <w:r w:rsidRPr="00DA69CD">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A69CD">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34DEE" w:rsidRPr="00DA69CD" w:rsidRDefault="00134DEE" w:rsidP="00134DEE">
      <w:pPr>
        <w:suppressAutoHyphens/>
        <w:spacing w:after="0"/>
        <w:ind w:firstLine="709"/>
        <w:jc w:val="both"/>
        <w:rPr>
          <w:szCs w:val="24"/>
        </w:rPr>
      </w:pPr>
    </w:p>
    <w:p w:rsidR="00134DEE" w:rsidRPr="00DA69CD" w:rsidRDefault="00134DEE" w:rsidP="00134DEE">
      <w:pPr>
        <w:suppressAutoHyphens/>
        <w:spacing w:after="0"/>
        <w:ind w:firstLine="709"/>
        <w:jc w:val="both"/>
        <w:rPr>
          <w:b/>
          <w:szCs w:val="24"/>
        </w:rPr>
      </w:pPr>
      <w:r w:rsidRPr="00DA69CD">
        <w:rPr>
          <w:b/>
          <w:szCs w:val="24"/>
        </w:rPr>
        <w:t xml:space="preserve">3.2.1. </w:t>
      </w:r>
      <w:r>
        <w:rPr>
          <w:b/>
          <w:szCs w:val="24"/>
        </w:rPr>
        <w:t>Основные</w:t>
      </w:r>
      <w:r w:rsidRPr="00DA69CD">
        <w:rPr>
          <w:b/>
          <w:szCs w:val="24"/>
        </w:rPr>
        <w:t xml:space="preserve"> печатные </w:t>
      </w:r>
      <w:r>
        <w:rPr>
          <w:b/>
          <w:szCs w:val="24"/>
        </w:rPr>
        <w:t xml:space="preserve">и электронные </w:t>
      </w:r>
      <w:r w:rsidRPr="00DA69CD">
        <w:rPr>
          <w:b/>
          <w:szCs w:val="24"/>
        </w:rPr>
        <w:t>издания</w:t>
      </w:r>
    </w:p>
    <w:p w:rsidR="00134DEE" w:rsidRPr="00DA69CD" w:rsidRDefault="00134DEE" w:rsidP="00134DEE">
      <w:pPr>
        <w:numPr>
          <w:ilvl w:val="0"/>
          <w:numId w:val="3"/>
        </w:numPr>
        <w:spacing w:after="0"/>
        <w:ind w:left="0" w:firstLine="709"/>
        <w:contextualSpacing/>
        <w:jc w:val="both"/>
        <w:rPr>
          <w:szCs w:val="24"/>
        </w:rPr>
      </w:pPr>
      <w:r w:rsidRPr="00DA69CD">
        <w:rPr>
          <w:szCs w:val="24"/>
        </w:rPr>
        <w:t xml:space="preserve">Бражников, М. А. </w:t>
      </w:r>
      <w:proofErr w:type="spellStart"/>
      <w:r w:rsidRPr="00DA69CD">
        <w:rPr>
          <w:szCs w:val="24"/>
        </w:rPr>
        <w:t>Сервисология</w:t>
      </w:r>
      <w:proofErr w:type="spellEnd"/>
      <w:r w:rsidRPr="00DA69CD">
        <w:rPr>
          <w:szCs w:val="24"/>
        </w:rPr>
        <w:t xml:space="preserve">: учебное пособие для вузов / М. А. Бражников. – 2-е изд., </w:t>
      </w:r>
      <w:proofErr w:type="spellStart"/>
      <w:r w:rsidRPr="00DA69CD">
        <w:rPr>
          <w:szCs w:val="24"/>
        </w:rPr>
        <w:t>испр</w:t>
      </w:r>
      <w:proofErr w:type="spellEnd"/>
      <w:proofErr w:type="gramStart"/>
      <w:r w:rsidRPr="00DA69CD">
        <w:rPr>
          <w:szCs w:val="24"/>
        </w:rPr>
        <w:t>.</w:t>
      </w:r>
      <w:proofErr w:type="gramEnd"/>
      <w:r w:rsidRPr="00DA69CD">
        <w:rPr>
          <w:szCs w:val="24"/>
        </w:rPr>
        <w:t xml:space="preserve"> и доп. – Москва: Издательство </w:t>
      </w:r>
      <w:proofErr w:type="spellStart"/>
      <w:r w:rsidRPr="00DA69CD">
        <w:rPr>
          <w:szCs w:val="24"/>
        </w:rPr>
        <w:t>Юрайт</w:t>
      </w:r>
      <w:proofErr w:type="spellEnd"/>
      <w:r w:rsidRPr="00DA69CD">
        <w:rPr>
          <w:szCs w:val="24"/>
        </w:rPr>
        <w:t xml:space="preserve">, 2021. – 144 с. – (Высшее образование). – ISBN 978-5-534-13343-1. – Текст: электронный // ЭБС </w:t>
      </w:r>
      <w:proofErr w:type="spellStart"/>
      <w:r w:rsidRPr="00DA69CD">
        <w:rPr>
          <w:szCs w:val="24"/>
        </w:rPr>
        <w:t>Юрайт</w:t>
      </w:r>
      <w:proofErr w:type="spellEnd"/>
      <w:r w:rsidRPr="00DA69CD">
        <w:rPr>
          <w:szCs w:val="24"/>
        </w:rPr>
        <w:t xml:space="preserve"> [сайт]. – URL: https://urait.ru/bcode/476975</w:t>
      </w:r>
    </w:p>
    <w:p w:rsidR="00134DEE" w:rsidRPr="00DA69CD" w:rsidRDefault="00134DEE" w:rsidP="00134DEE">
      <w:pPr>
        <w:numPr>
          <w:ilvl w:val="0"/>
          <w:numId w:val="3"/>
        </w:numPr>
        <w:spacing w:after="0"/>
        <w:ind w:left="0" w:firstLine="709"/>
        <w:contextualSpacing/>
        <w:jc w:val="both"/>
        <w:rPr>
          <w:szCs w:val="24"/>
        </w:rPr>
      </w:pPr>
      <w:proofErr w:type="spellStart"/>
      <w:r w:rsidRPr="00DA69CD">
        <w:rPr>
          <w:szCs w:val="24"/>
        </w:rPr>
        <w:t>Жираткова</w:t>
      </w:r>
      <w:proofErr w:type="spellEnd"/>
      <w:r w:rsidRPr="00DA69CD">
        <w:rPr>
          <w:szCs w:val="24"/>
        </w:rPr>
        <w:t xml:space="preserve">, Ж. В. Основы экскурсионной деятельности: учебник и практикум для среднего профессионального образования / Ж. В. </w:t>
      </w:r>
      <w:proofErr w:type="spellStart"/>
      <w:r w:rsidRPr="00DA69CD">
        <w:rPr>
          <w:szCs w:val="24"/>
        </w:rPr>
        <w:t>Жираткова</w:t>
      </w:r>
      <w:proofErr w:type="spellEnd"/>
      <w:r w:rsidRPr="00DA69CD">
        <w:rPr>
          <w:szCs w:val="24"/>
        </w:rPr>
        <w:t xml:space="preserve">, Т. В. </w:t>
      </w:r>
      <w:proofErr w:type="spellStart"/>
      <w:r w:rsidRPr="00DA69CD">
        <w:rPr>
          <w:szCs w:val="24"/>
        </w:rPr>
        <w:t>Рассохина</w:t>
      </w:r>
      <w:proofErr w:type="spellEnd"/>
      <w:r w:rsidRPr="00DA69CD">
        <w:rPr>
          <w:szCs w:val="24"/>
        </w:rPr>
        <w:t xml:space="preserve">, Х. Ф. </w:t>
      </w:r>
      <w:proofErr w:type="spellStart"/>
      <w:r w:rsidRPr="00DA69CD">
        <w:rPr>
          <w:szCs w:val="24"/>
        </w:rPr>
        <w:t>Очилова</w:t>
      </w:r>
      <w:proofErr w:type="spellEnd"/>
      <w:r w:rsidRPr="00DA69CD">
        <w:rPr>
          <w:szCs w:val="24"/>
        </w:rPr>
        <w:t xml:space="preserve">. – Москва: Издательство </w:t>
      </w:r>
      <w:proofErr w:type="spellStart"/>
      <w:r w:rsidRPr="00DA69CD">
        <w:rPr>
          <w:szCs w:val="24"/>
        </w:rPr>
        <w:t>Юрайт</w:t>
      </w:r>
      <w:proofErr w:type="spellEnd"/>
      <w:r w:rsidRPr="00DA69CD">
        <w:rPr>
          <w:szCs w:val="24"/>
        </w:rPr>
        <w:t xml:space="preserve">, 2021. – 189 с. – (Профессиональное образование). – ISBN 978-5-534-13031-7. – Текст: электронный // ЭБС </w:t>
      </w:r>
      <w:proofErr w:type="spellStart"/>
      <w:r w:rsidRPr="00DA69CD">
        <w:rPr>
          <w:szCs w:val="24"/>
        </w:rPr>
        <w:t>Юрайт</w:t>
      </w:r>
      <w:proofErr w:type="spellEnd"/>
      <w:r w:rsidRPr="00DA69CD">
        <w:rPr>
          <w:szCs w:val="24"/>
        </w:rPr>
        <w:t xml:space="preserve"> [сайт]. – URL: https://urait.ru/bcode/476413</w:t>
      </w:r>
    </w:p>
    <w:p w:rsidR="00134DEE" w:rsidRPr="00DA69CD" w:rsidRDefault="00134DEE" w:rsidP="00134DEE">
      <w:pPr>
        <w:numPr>
          <w:ilvl w:val="0"/>
          <w:numId w:val="3"/>
        </w:numPr>
        <w:spacing w:after="0"/>
        <w:ind w:left="0" w:firstLine="709"/>
        <w:contextualSpacing/>
        <w:jc w:val="both"/>
        <w:rPr>
          <w:szCs w:val="24"/>
        </w:rPr>
      </w:pPr>
      <w:r w:rsidRPr="00DA69CD">
        <w:rPr>
          <w:szCs w:val="24"/>
        </w:rPr>
        <w:t xml:space="preserve">Игнатьева, И. Ф. Организация туристской деятельности: учебник для вузов / И. Ф. Игнатьева. – 2-е изд., </w:t>
      </w:r>
      <w:proofErr w:type="spellStart"/>
      <w:r w:rsidRPr="00DA69CD">
        <w:rPr>
          <w:szCs w:val="24"/>
        </w:rPr>
        <w:t>перераб</w:t>
      </w:r>
      <w:proofErr w:type="spellEnd"/>
      <w:proofErr w:type="gramStart"/>
      <w:r w:rsidRPr="00DA69CD">
        <w:rPr>
          <w:szCs w:val="24"/>
        </w:rPr>
        <w:t>.</w:t>
      </w:r>
      <w:proofErr w:type="gramEnd"/>
      <w:r w:rsidRPr="00DA69CD">
        <w:rPr>
          <w:szCs w:val="24"/>
        </w:rPr>
        <w:t xml:space="preserve"> и доп. – Москва: Издательство </w:t>
      </w:r>
      <w:proofErr w:type="spellStart"/>
      <w:r w:rsidRPr="00DA69CD">
        <w:rPr>
          <w:szCs w:val="24"/>
        </w:rPr>
        <w:t>Юрайт</w:t>
      </w:r>
      <w:proofErr w:type="spellEnd"/>
      <w:r w:rsidRPr="00DA69CD">
        <w:rPr>
          <w:szCs w:val="24"/>
        </w:rPr>
        <w:t xml:space="preserve">, 2021. – 392 с. – (Высшее образование). – ISBN 978-5-534-13873-3. – Текст: электронный // ЭБС </w:t>
      </w:r>
      <w:proofErr w:type="spellStart"/>
      <w:r w:rsidRPr="00DA69CD">
        <w:rPr>
          <w:szCs w:val="24"/>
        </w:rPr>
        <w:t>Юрайт</w:t>
      </w:r>
      <w:proofErr w:type="spellEnd"/>
      <w:r w:rsidRPr="00DA69CD">
        <w:rPr>
          <w:szCs w:val="24"/>
        </w:rPr>
        <w:t xml:space="preserve"> [сайт]. – URL: https://urait.ru/bcode/470587</w:t>
      </w:r>
    </w:p>
    <w:p w:rsidR="00134DEE" w:rsidRDefault="00134DEE" w:rsidP="00134DEE">
      <w:pPr>
        <w:numPr>
          <w:ilvl w:val="0"/>
          <w:numId w:val="3"/>
        </w:numPr>
        <w:spacing w:after="0"/>
        <w:ind w:left="0" w:firstLine="709"/>
        <w:contextualSpacing/>
        <w:jc w:val="both"/>
        <w:rPr>
          <w:szCs w:val="24"/>
        </w:rPr>
      </w:pPr>
      <w:proofErr w:type="spellStart"/>
      <w:r w:rsidRPr="00DA69CD">
        <w:rPr>
          <w:szCs w:val="24"/>
        </w:rPr>
        <w:t>Рамендик</w:t>
      </w:r>
      <w:proofErr w:type="spellEnd"/>
      <w:r w:rsidRPr="00DA69CD">
        <w:rPr>
          <w:szCs w:val="24"/>
        </w:rPr>
        <w:t xml:space="preserve">, Д. М. Психодиагностика в социально-культурном сервисе и туризме: учебное пособие для среднего профессионального образования / Д. М. </w:t>
      </w:r>
      <w:proofErr w:type="spellStart"/>
      <w:r w:rsidRPr="00DA69CD">
        <w:rPr>
          <w:szCs w:val="24"/>
        </w:rPr>
        <w:t>Рамендик</w:t>
      </w:r>
      <w:proofErr w:type="spellEnd"/>
      <w:r w:rsidRPr="00DA69CD">
        <w:rPr>
          <w:szCs w:val="24"/>
        </w:rPr>
        <w:t xml:space="preserve">, О. В. Одинцова. – 2-е изд., </w:t>
      </w:r>
      <w:proofErr w:type="spellStart"/>
      <w:r w:rsidRPr="00DA69CD">
        <w:rPr>
          <w:szCs w:val="24"/>
        </w:rPr>
        <w:t>перераб</w:t>
      </w:r>
      <w:proofErr w:type="spellEnd"/>
      <w:proofErr w:type="gramStart"/>
      <w:r w:rsidRPr="00DA69CD">
        <w:rPr>
          <w:szCs w:val="24"/>
        </w:rPr>
        <w:t>.</w:t>
      </w:r>
      <w:proofErr w:type="gramEnd"/>
      <w:r w:rsidRPr="00DA69CD">
        <w:rPr>
          <w:szCs w:val="24"/>
        </w:rPr>
        <w:t xml:space="preserve"> и доп. – Москва: Издательство </w:t>
      </w:r>
      <w:proofErr w:type="spellStart"/>
      <w:r w:rsidRPr="00DA69CD">
        <w:rPr>
          <w:szCs w:val="24"/>
        </w:rPr>
        <w:t>Юрайт</w:t>
      </w:r>
      <w:proofErr w:type="spellEnd"/>
      <w:r w:rsidRPr="00DA69CD">
        <w:rPr>
          <w:szCs w:val="24"/>
        </w:rPr>
        <w:t xml:space="preserve">, 2021. – 212 с. – (Профессиональное образование). – ISBN 978-5-534-10855-2. – Текст: электронный // ЭБС </w:t>
      </w:r>
      <w:proofErr w:type="spellStart"/>
      <w:r w:rsidRPr="00DA69CD">
        <w:rPr>
          <w:szCs w:val="24"/>
        </w:rPr>
        <w:t>Юрайт</w:t>
      </w:r>
      <w:proofErr w:type="spellEnd"/>
      <w:r w:rsidRPr="00DA69CD">
        <w:rPr>
          <w:szCs w:val="24"/>
        </w:rPr>
        <w:t xml:space="preserve"> [сайт]. – URL: </w:t>
      </w:r>
      <w:hyperlink r:id="rId8" w:history="1">
        <w:r w:rsidRPr="00B83521">
          <w:rPr>
            <w:rStyle w:val="a6"/>
            <w:szCs w:val="24"/>
          </w:rPr>
          <w:t>https://urait.ru/bcode/475383</w:t>
        </w:r>
      </w:hyperlink>
    </w:p>
    <w:p w:rsidR="00134DEE" w:rsidRPr="002867A9" w:rsidRDefault="00134DEE" w:rsidP="00134DEE">
      <w:pPr>
        <w:numPr>
          <w:ilvl w:val="0"/>
          <w:numId w:val="3"/>
        </w:numPr>
        <w:spacing w:after="0"/>
        <w:ind w:left="0" w:firstLine="709"/>
        <w:contextualSpacing/>
        <w:jc w:val="both"/>
        <w:rPr>
          <w:szCs w:val="24"/>
        </w:rPr>
      </w:pPr>
      <w:r w:rsidRPr="002867A9">
        <w:rPr>
          <w:szCs w:val="24"/>
        </w:rPr>
        <w:t xml:space="preserve">Михайлова, Н. К. История гостеприимства / Н. К. Михайлова. — Санкт-Петербург: Лань, 2022. — 92 с. — ISBN 978-5-507-44980-4. — Текст: электронный // Лань: электронно-библиотечная система. — URL: </w:t>
      </w:r>
      <w:hyperlink r:id="rId9" w:history="1">
        <w:r w:rsidRPr="002867A9">
          <w:rPr>
            <w:rStyle w:val="a6"/>
            <w:szCs w:val="24"/>
          </w:rPr>
          <w:t>https://e.lanbook.com/book/266825</w:t>
        </w:r>
      </w:hyperlink>
      <w:r w:rsidRPr="002867A9">
        <w:rPr>
          <w:szCs w:val="24"/>
        </w:rPr>
        <w:t xml:space="preserve"> .</w:t>
      </w:r>
    </w:p>
    <w:p w:rsidR="00134DEE" w:rsidRPr="002867A9" w:rsidRDefault="00134DEE" w:rsidP="00134DEE">
      <w:pPr>
        <w:numPr>
          <w:ilvl w:val="0"/>
          <w:numId w:val="3"/>
        </w:numPr>
        <w:spacing w:after="0"/>
        <w:ind w:left="0" w:firstLine="709"/>
        <w:contextualSpacing/>
        <w:jc w:val="both"/>
        <w:rPr>
          <w:szCs w:val="24"/>
        </w:rPr>
      </w:pPr>
      <w:r w:rsidRPr="002867A9">
        <w:rPr>
          <w:szCs w:val="24"/>
        </w:rPr>
        <w:t xml:space="preserve">Свириденко, Ю. П. Сервисная деятельность в обслуживании населения: учебное пособие для </w:t>
      </w:r>
      <w:proofErr w:type="spellStart"/>
      <w:r w:rsidRPr="002867A9">
        <w:rPr>
          <w:szCs w:val="24"/>
        </w:rPr>
        <w:t>спо</w:t>
      </w:r>
      <w:proofErr w:type="spellEnd"/>
      <w:r w:rsidRPr="002867A9">
        <w:rPr>
          <w:szCs w:val="24"/>
        </w:rPr>
        <w:t xml:space="preserve"> / Ю. П. Свириденко, В. В. Хмелев. — 2-е изд., стер. — Санкт-Петербург: Лань, 2022. — 192 с. — ISBN 978-5-8114-9455-2. — Текст: электронный // Лань: электронно-библиотечная система. — URL: </w:t>
      </w:r>
      <w:hyperlink r:id="rId10" w:history="1">
        <w:r w:rsidRPr="002867A9">
          <w:rPr>
            <w:rStyle w:val="a6"/>
            <w:szCs w:val="24"/>
          </w:rPr>
          <w:t>https://e.lanbook.com/book/195460</w:t>
        </w:r>
      </w:hyperlink>
      <w:r w:rsidRPr="002867A9">
        <w:rPr>
          <w:szCs w:val="24"/>
        </w:rPr>
        <w:t xml:space="preserve"> .</w:t>
      </w:r>
    </w:p>
    <w:p w:rsidR="00134DEE" w:rsidRPr="002867A9" w:rsidRDefault="00134DEE" w:rsidP="00134DEE">
      <w:pPr>
        <w:numPr>
          <w:ilvl w:val="0"/>
          <w:numId w:val="3"/>
        </w:numPr>
        <w:spacing w:after="0"/>
        <w:ind w:left="0" w:firstLine="709"/>
        <w:contextualSpacing/>
        <w:jc w:val="both"/>
        <w:rPr>
          <w:szCs w:val="24"/>
        </w:rPr>
      </w:pPr>
      <w:r w:rsidRPr="002867A9">
        <w:rPr>
          <w:szCs w:val="24"/>
        </w:rPr>
        <w:t xml:space="preserve">Любецкая, Т. Р. Организация обслуживания в индустрии питания: учебник для </w:t>
      </w:r>
      <w:proofErr w:type="spellStart"/>
      <w:r w:rsidRPr="002867A9">
        <w:rPr>
          <w:szCs w:val="24"/>
        </w:rPr>
        <w:t>спо</w:t>
      </w:r>
      <w:proofErr w:type="spellEnd"/>
      <w:r w:rsidRPr="002867A9">
        <w:rPr>
          <w:szCs w:val="24"/>
        </w:rPr>
        <w:t xml:space="preserve"> / Т. Р. Любецкая. — 2-е изд., стер. — Санкт-Петербург: Лань, 2021. — 308 с. — ISBN 978-5-8114-8117-0. — Текст: электронный // Лань: электронно-библиотечная система. — URL: </w:t>
      </w:r>
      <w:hyperlink r:id="rId11" w:history="1">
        <w:r w:rsidRPr="002867A9">
          <w:rPr>
            <w:rStyle w:val="a6"/>
            <w:szCs w:val="24"/>
          </w:rPr>
          <w:t>https://e.lanbook.com/book/171862</w:t>
        </w:r>
      </w:hyperlink>
      <w:r w:rsidRPr="002867A9">
        <w:rPr>
          <w:szCs w:val="24"/>
        </w:rPr>
        <w:t xml:space="preserve"> .</w:t>
      </w:r>
    </w:p>
    <w:p w:rsidR="00134DEE" w:rsidRPr="00DA69CD" w:rsidRDefault="00134DEE" w:rsidP="00134DEE">
      <w:pPr>
        <w:spacing w:after="0"/>
        <w:contextualSpacing/>
        <w:rPr>
          <w:b/>
          <w:szCs w:val="24"/>
        </w:rPr>
      </w:pPr>
    </w:p>
    <w:p w:rsidR="00134DEE" w:rsidRPr="00DA69CD" w:rsidRDefault="00134DEE" w:rsidP="00134DEE">
      <w:pPr>
        <w:spacing w:after="0"/>
        <w:ind w:firstLine="709"/>
        <w:contextualSpacing/>
        <w:jc w:val="both"/>
        <w:rPr>
          <w:bCs/>
          <w:i/>
          <w:szCs w:val="24"/>
        </w:rPr>
      </w:pPr>
      <w:r w:rsidRPr="00DA69CD">
        <w:rPr>
          <w:b/>
          <w:bCs/>
          <w:szCs w:val="24"/>
        </w:rPr>
        <w:lastRenderedPageBreak/>
        <w:t>3.2.</w:t>
      </w:r>
      <w:r>
        <w:rPr>
          <w:b/>
          <w:bCs/>
          <w:szCs w:val="24"/>
        </w:rPr>
        <w:t>2</w:t>
      </w:r>
      <w:r w:rsidRPr="00DA69CD">
        <w:rPr>
          <w:b/>
          <w:bCs/>
          <w:szCs w:val="24"/>
        </w:rPr>
        <w:t xml:space="preserve">. Дополнительные источники </w:t>
      </w:r>
    </w:p>
    <w:p w:rsidR="00134DEE" w:rsidRPr="00DA69CD" w:rsidRDefault="00134DEE" w:rsidP="00134DEE">
      <w:pPr>
        <w:ind w:firstLine="720"/>
        <w:jc w:val="both"/>
        <w:rPr>
          <w:szCs w:val="24"/>
        </w:rPr>
      </w:pPr>
      <w:r w:rsidRPr="00DA69CD">
        <w:rPr>
          <w:szCs w:val="24"/>
        </w:rPr>
        <w:t xml:space="preserve">1. Аносова, Т. Г. Технологии комфорта: учебное пособие для СПО / Т. Г. Аносова, Ж. </w:t>
      </w:r>
      <w:proofErr w:type="spellStart"/>
      <w:r w:rsidRPr="00DA69CD">
        <w:rPr>
          <w:szCs w:val="24"/>
        </w:rPr>
        <w:t>Танчев</w:t>
      </w:r>
      <w:proofErr w:type="spellEnd"/>
      <w:r w:rsidRPr="00DA69CD">
        <w:rPr>
          <w:szCs w:val="24"/>
        </w:rPr>
        <w:t xml:space="preserve">. – 2-е изд. – Саратов, Екатеринбург: Профобразование, Уральский федеральный университет, 2019. – 71 c. – ISBN 978-5-4488-0407-6, 978-5-7996-2813-0. – Текст: электронный // Электронный ресурс цифровой образовательной среды СПО </w:t>
      </w:r>
      <w:proofErr w:type="spellStart"/>
      <w:r w:rsidRPr="00DA69CD">
        <w:rPr>
          <w:szCs w:val="24"/>
        </w:rPr>
        <w:t>PROF</w:t>
      </w:r>
      <w:proofErr w:type="gramStart"/>
      <w:r w:rsidRPr="00DA69CD">
        <w:rPr>
          <w:szCs w:val="24"/>
        </w:rPr>
        <w:t>образование</w:t>
      </w:r>
      <w:proofErr w:type="spellEnd"/>
      <w:r w:rsidRPr="00DA69CD">
        <w:rPr>
          <w:szCs w:val="24"/>
        </w:rPr>
        <w:t xml:space="preserve"> :</w:t>
      </w:r>
      <w:proofErr w:type="gramEnd"/>
      <w:r w:rsidRPr="00DA69CD">
        <w:rPr>
          <w:szCs w:val="24"/>
        </w:rPr>
        <w:t xml:space="preserve"> [сайт]. – URL: https://profspo.ru/books/87883</w:t>
      </w:r>
    </w:p>
    <w:p w:rsidR="00134DEE" w:rsidRDefault="00134DEE" w:rsidP="00134DEE">
      <w:pPr>
        <w:jc w:val="center"/>
        <w:rPr>
          <w:b/>
        </w:rPr>
      </w:pPr>
    </w:p>
    <w:p w:rsidR="00134DEE" w:rsidRPr="00CC3FE0" w:rsidRDefault="00134DEE" w:rsidP="00134DEE">
      <w:pPr>
        <w:spacing w:after="0"/>
        <w:jc w:val="center"/>
        <w:rPr>
          <w:b/>
          <w:szCs w:val="24"/>
        </w:rPr>
      </w:pPr>
      <w:r w:rsidRPr="00CC3FE0">
        <w:rPr>
          <w:b/>
          <w:szCs w:val="24"/>
        </w:rPr>
        <w:t>4. КОНТРОЛЬ И ОЦЕНКА РЕЗУЛЬТАТОВ ОСВОЕНИЯ</w:t>
      </w:r>
      <w:r>
        <w:rPr>
          <w:b/>
          <w:szCs w:val="24"/>
        </w:rPr>
        <w:t xml:space="preserve">  </w:t>
      </w:r>
    </w:p>
    <w:p w:rsidR="00134DEE" w:rsidRPr="00CC3FE0" w:rsidRDefault="00134DEE" w:rsidP="00134DEE">
      <w:pPr>
        <w:spacing w:after="0"/>
        <w:jc w:val="center"/>
        <w:rPr>
          <w:b/>
          <w:szCs w:val="24"/>
        </w:rPr>
      </w:pPr>
      <w:r w:rsidRPr="00CC3FE0">
        <w:rPr>
          <w:b/>
          <w:szCs w:val="24"/>
        </w:rPr>
        <w:t>УЧЕБНОЙ ДИСЦИПЛИНЫ</w:t>
      </w:r>
    </w:p>
    <w:p w:rsidR="00134DEE" w:rsidRPr="00F43C76" w:rsidRDefault="00134DEE" w:rsidP="00134DEE">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19"/>
        <w:gridCol w:w="2970"/>
      </w:tblGrid>
      <w:tr w:rsidR="00134DEE" w:rsidRPr="00CC3FE0" w:rsidTr="00CB50F3">
        <w:tc>
          <w:tcPr>
            <w:tcW w:w="1742" w:type="pct"/>
            <w:tcBorders>
              <w:top w:val="single" w:sz="4" w:space="0" w:color="auto"/>
              <w:left w:val="single" w:sz="4" w:space="0" w:color="auto"/>
              <w:bottom w:val="single" w:sz="4" w:space="0" w:color="auto"/>
              <w:right w:val="single" w:sz="4" w:space="0" w:color="auto"/>
            </w:tcBorders>
            <w:hideMark/>
          </w:tcPr>
          <w:p w:rsidR="00134DEE" w:rsidRPr="00CC3FE0" w:rsidRDefault="00134DEE" w:rsidP="00CB50F3">
            <w:pPr>
              <w:spacing w:line="240" w:lineRule="auto"/>
              <w:jc w:val="center"/>
              <w:rPr>
                <w:b/>
                <w:bCs/>
                <w:iCs/>
                <w:szCs w:val="24"/>
              </w:rPr>
            </w:pPr>
            <w:r w:rsidRPr="00CC3FE0">
              <w:rPr>
                <w:b/>
                <w:bCs/>
                <w:iCs/>
                <w:szCs w:val="24"/>
              </w:rPr>
              <w:t>Результаты обучения</w:t>
            </w:r>
            <w:r w:rsidRPr="00CC3FE0">
              <w:rPr>
                <w:b/>
                <w:bCs/>
                <w:iCs/>
                <w:szCs w:val="24"/>
                <w:vertAlign w:val="superscript"/>
              </w:rPr>
              <w:footnoteReference w:id="3"/>
            </w:r>
          </w:p>
        </w:tc>
        <w:tc>
          <w:tcPr>
            <w:tcW w:w="1669" w:type="pct"/>
            <w:tcBorders>
              <w:top w:val="single" w:sz="4" w:space="0" w:color="auto"/>
              <w:left w:val="single" w:sz="4" w:space="0" w:color="auto"/>
              <w:bottom w:val="single" w:sz="4" w:space="0" w:color="auto"/>
              <w:right w:val="single" w:sz="4" w:space="0" w:color="auto"/>
            </w:tcBorders>
            <w:hideMark/>
          </w:tcPr>
          <w:p w:rsidR="00134DEE" w:rsidRPr="00CC3FE0" w:rsidRDefault="00134DEE" w:rsidP="00CB50F3">
            <w:pPr>
              <w:spacing w:line="240" w:lineRule="auto"/>
              <w:jc w:val="center"/>
              <w:rPr>
                <w:b/>
                <w:bCs/>
                <w:iCs/>
                <w:szCs w:val="24"/>
              </w:rPr>
            </w:pPr>
            <w:r w:rsidRPr="00CC3FE0">
              <w:rPr>
                <w:b/>
                <w:bCs/>
                <w:iCs/>
                <w:szCs w:val="24"/>
              </w:rPr>
              <w:t>Критерии оценки</w:t>
            </w:r>
          </w:p>
        </w:tc>
        <w:tc>
          <w:tcPr>
            <w:tcW w:w="1590" w:type="pct"/>
            <w:tcBorders>
              <w:top w:val="single" w:sz="4" w:space="0" w:color="auto"/>
              <w:left w:val="single" w:sz="4" w:space="0" w:color="auto"/>
              <w:bottom w:val="single" w:sz="4" w:space="0" w:color="auto"/>
              <w:right w:val="single" w:sz="4" w:space="0" w:color="auto"/>
            </w:tcBorders>
            <w:hideMark/>
          </w:tcPr>
          <w:p w:rsidR="00134DEE" w:rsidRPr="00CC3FE0" w:rsidRDefault="00134DEE" w:rsidP="00CB50F3">
            <w:pPr>
              <w:spacing w:line="240" w:lineRule="auto"/>
              <w:jc w:val="center"/>
              <w:rPr>
                <w:b/>
                <w:bCs/>
                <w:iCs/>
                <w:szCs w:val="24"/>
              </w:rPr>
            </w:pPr>
            <w:r w:rsidRPr="00CC3FE0">
              <w:rPr>
                <w:b/>
                <w:bCs/>
                <w:iCs/>
                <w:szCs w:val="24"/>
              </w:rPr>
              <w:t>Методы оценки</w:t>
            </w:r>
          </w:p>
        </w:tc>
      </w:tr>
      <w:tr w:rsidR="00134DEE" w:rsidRPr="00CC3FE0" w:rsidTr="00CB50F3">
        <w:trPr>
          <w:trHeight w:val="3666"/>
        </w:trPr>
        <w:tc>
          <w:tcPr>
            <w:tcW w:w="1742" w:type="pct"/>
            <w:tcBorders>
              <w:top w:val="single" w:sz="4" w:space="0" w:color="auto"/>
              <w:left w:val="single" w:sz="4" w:space="0" w:color="auto"/>
              <w:bottom w:val="single" w:sz="4" w:space="0" w:color="auto"/>
              <w:right w:val="single" w:sz="4" w:space="0" w:color="auto"/>
            </w:tcBorders>
          </w:tcPr>
          <w:p w:rsidR="00134DEE" w:rsidRPr="00CC3FE0" w:rsidRDefault="00134DEE" w:rsidP="00CB50F3">
            <w:pPr>
              <w:spacing w:after="0" w:line="240" w:lineRule="auto"/>
              <w:jc w:val="both"/>
              <w:rPr>
                <w:bCs/>
                <w:szCs w:val="24"/>
              </w:rPr>
            </w:pPr>
            <w:r w:rsidRPr="00CC3FE0">
              <w:rPr>
                <w:szCs w:val="24"/>
              </w:rPr>
              <w:t xml:space="preserve">Перечень знаний, осваиваемых в рамках дисциплины: </w:t>
            </w:r>
          </w:p>
          <w:p w:rsidR="00134DEE" w:rsidRPr="00CC3FE0" w:rsidRDefault="00134DEE" w:rsidP="00CB50F3">
            <w:pPr>
              <w:pStyle w:val="a7"/>
              <w:suppressAutoHyphens/>
              <w:spacing w:before="0" w:after="0"/>
              <w:ind w:left="0"/>
              <w:jc w:val="both"/>
            </w:pPr>
            <w:r w:rsidRPr="00CC3FE0">
              <w:t>знание истории и теории в сфере туризма и гостеприимства,</w:t>
            </w:r>
          </w:p>
          <w:p w:rsidR="00134DEE" w:rsidRPr="00CC3FE0" w:rsidRDefault="00134DEE" w:rsidP="00CB50F3">
            <w:pPr>
              <w:pStyle w:val="a7"/>
              <w:suppressAutoHyphens/>
              <w:spacing w:before="0" w:after="0"/>
              <w:ind w:left="0"/>
              <w:jc w:val="both"/>
            </w:pPr>
            <w:r w:rsidRPr="00CC3FE0">
              <w:t>знание классификаций услуг и сервиса;</w:t>
            </w:r>
          </w:p>
          <w:p w:rsidR="00134DEE" w:rsidRPr="00CC3FE0" w:rsidRDefault="00134DEE" w:rsidP="00CB50F3">
            <w:pPr>
              <w:pStyle w:val="a7"/>
              <w:suppressAutoHyphens/>
              <w:spacing w:before="0" w:after="0"/>
              <w:ind w:left="0"/>
              <w:jc w:val="both"/>
            </w:pPr>
            <w:r w:rsidRPr="00CC3FE0">
              <w:t>знание методов мониторинга рынка услуг;</w:t>
            </w:r>
          </w:p>
          <w:p w:rsidR="00134DEE" w:rsidRPr="00CC3FE0" w:rsidRDefault="00134DEE" w:rsidP="00CB50F3">
            <w:pPr>
              <w:pStyle w:val="a7"/>
              <w:suppressAutoHyphens/>
              <w:spacing w:before="0" w:after="0"/>
              <w:ind w:left="0"/>
              <w:jc w:val="both"/>
            </w:pPr>
            <w:r w:rsidRPr="00CC3FE0">
              <w:t>знание правил обслуживания потребителей услуг.</w:t>
            </w:r>
          </w:p>
          <w:p w:rsidR="00134DEE" w:rsidRPr="00CC3FE0" w:rsidRDefault="00134DEE" w:rsidP="00CB50F3">
            <w:pPr>
              <w:spacing w:after="0" w:line="240" w:lineRule="auto"/>
              <w:jc w:val="both"/>
              <w:rPr>
                <w:bCs/>
                <w:szCs w:val="24"/>
              </w:rPr>
            </w:pPr>
          </w:p>
        </w:tc>
        <w:tc>
          <w:tcPr>
            <w:tcW w:w="1669" w:type="pct"/>
            <w:tcBorders>
              <w:top w:val="single" w:sz="4" w:space="0" w:color="auto"/>
              <w:left w:val="single" w:sz="4" w:space="0" w:color="auto"/>
              <w:bottom w:val="single" w:sz="4" w:space="0" w:color="auto"/>
              <w:right w:val="single" w:sz="4" w:space="0" w:color="auto"/>
            </w:tcBorders>
            <w:hideMark/>
          </w:tcPr>
          <w:p w:rsidR="00134DEE" w:rsidRPr="00CC3FE0" w:rsidRDefault="00134DEE" w:rsidP="00CB50F3">
            <w:pPr>
              <w:spacing w:after="0" w:line="240" w:lineRule="auto"/>
              <w:jc w:val="both"/>
              <w:rPr>
                <w:szCs w:val="24"/>
              </w:rPr>
            </w:pPr>
            <w:r w:rsidRPr="00CC3FE0">
              <w:rPr>
                <w:szCs w:val="24"/>
              </w:rPr>
              <w:t>Описание методов мониторинга рынка услуг;</w:t>
            </w:r>
          </w:p>
          <w:p w:rsidR="00134DEE" w:rsidRPr="00CC3FE0" w:rsidRDefault="00134DEE" w:rsidP="00CB50F3">
            <w:pPr>
              <w:spacing w:after="0" w:line="240" w:lineRule="auto"/>
              <w:jc w:val="both"/>
              <w:rPr>
                <w:szCs w:val="24"/>
              </w:rPr>
            </w:pPr>
            <w:r w:rsidRPr="00CC3FE0">
              <w:rPr>
                <w:szCs w:val="24"/>
              </w:rPr>
              <w:t>правил обслуживание потребителей.</w:t>
            </w:r>
          </w:p>
        </w:tc>
        <w:tc>
          <w:tcPr>
            <w:tcW w:w="1590" w:type="pct"/>
            <w:vMerge w:val="restart"/>
            <w:tcBorders>
              <w:top w:val="single" w:sz="4" w:space="0" w:color="auto"/>
              <w:left w:val="single" w:sz="4" w:space="0" w:color="auto"/>
              <w:bottom w:val="single" w:sz="4" w:space="0" w:color="auto"/>
              <w:right w:val="single" w:sz="4" w:space="0" w:color="auto"/>
            </w:tcBorders>
          </w:tcPr>
          <w:p w:rsidR="00134DEE" w:rsidRPr="00CC3FE0" w:rsidRDefault="00134DEE" w:rsidP="00CB50F3">
            <w:pPr>
              <w:spacing w:after="0" w:line="240" w:lineRule="auto"/>
              <w:jc w:val="both"/>
              <w:rPr>
                <w:bCs/>
                <w:szCs w:val="24"/>
              </w:rPr>
            </w:pPr>
            <w:r w:rsidRPr="00CC3FE0">
              <w:rPr>
                <w:bCs/>
                <w:szCs w:val="24"/>
              </w:rPr>
              <w:t>Текущий контроль:</w:t>
            </w:r>
          </w:p>
          <w:p w:rsidR="00134DEE" w:rsidRPr="00CC3FE0" w:rsidRDefault="00134DEE" w:rsidP="00CB50F3">
            <w:pPr>
              <w:spacing w:after="0" w:line="240" w:lineRule="auto"/>
              <w:jc w:val="both"/>
              <w:rPr>
                <w:bCs/>
                <w:szCs w:val="24"/>
              </w:rPr>
            </w:pPr>
            <w:r w:rsidRPr="00CC3FE0">
              <w:rPr>
                <w:bCs/>
                <w:szCs w:val="24"/>
              </w:rPr>
              <w:t>- тестирование;</w:t>
            </w:r>
          </w:p>
          <w:p w:rsidR="00134DEE" w:rsidRPr="00CC3FE0" w:rsidRDefault="00134DEE" w:rsidP="00CB50F3">
            <w:pPr>
              <w:spacing w:after="0" w:line="240" w:lineRule="auto"/>
              <w:jc w:val="both"/>
              <w:rPr>
                <w:bCs/>
                <w:szCs w:val="24"/>
              </w:rPr>
            </w:pPr>
            <w:r w:rsidRPr="00CC3FE0">
              <w:rPr>
                <w:bCs/>
                <w:szCs w:val="24"/>
              </w:rPr>
              <w:t>- устный опрос;</w:t>
            </w:r>
          </w:p>
          <w:p w:rsidR="00134DEE" w:rsidRPr="00CC3FE0" w:rsidRDefault="00134DEE" w:rsidP="00CB50F3">
            <w:pPr>
              <w:spacing w:after="0" w:line="240" w:lineRule="auto"/>
              <w:jc w:val="both"/>
              <w:rPr>
                <w:bCs/>
                <w:szCs w:val="24"/>
              </w:rPr>
            </w:pPr>
            <w:r w:rsidRPr="00CC3FE0">
              <w:rPr>
                <w:bCs/>
                <w:szCs w:val="24"/>
              </w:rPr>
              <w:t>-</w:t>
            </w:r>
            <w:r w:rsidRPr="00CC3FE0">
              <w:rPr>
                <w:szCs w:val="24"/>
              </w:rPr>
              <w:t xml:space="preserve"> </w:t>
            </w:r>
            <w:r w:rsidRPr="00CC3FE0">
              <w:rPr>
                <w:bCs/>
                <w:szCs w:val="24"/>
              </w:rPr>
              <w:t xml:space="preserve">оценка подготовленных </w:t>
            </w:r>
          </w:p>
          <w:p w:rsidR="00134DEE" w:rsidRPr="00CC3FE0" w:rsidRDefault="00134DEE" w:rsidP="00CB50F3">
            <w:pPr>
              <w:spacing w:after="0" w:line="240" w:lineRule="auto"/>
              <w:jc w:val="both"/>
              <w:rPr>
                <w:bCs/>
                <w:szCs w:val="24"/>
              </w:rPr>
            </w:pPr>
            <w:r w:rsidRPr="00CC3FE0">
              <w:rPr>
                <w:bCs/>
                <w:szCs w:val="24"/>
              </w:rPr>
              <w:t xml:space="preserve">обучающимися сообщений, </w:t>
            </w:r>
          </w:p>
          <w:p w:rsidR="00134DEE" w:rsidRPr="00CC3FE0" w:rsidRDefault="00134DEE" w:rsidP="00CB50F3">
            <w:pPr>
              <w:spacing w:after="0" w:line="240" w:lineRule="auto"/>
              <w:jc w:val="both"/>
              <w:rPr>
                <w:bCs/>
                <w:szCs w:val="24"/>
              </w:rPr>
            </w:pPr>
            <w:r w:rsidRPr="00CC3FE0">
              <w:rPr>
                <w:bCs/>
                <w:szCs w:val="24"/>
              </w:rPr>
              <w:t>докладов, эссе, мультимедийных презентаций.</w:t>
            </w:r>
          </w:p>
          <w:p w:rsidR="00134DEE" w:rsidRPr="00CC3FE0" w:rsidRDefault="00134DEE" w:rsidP="00CB50F3">
            <w:pPr>
              <w:spacing w:after="0" w:line="240" w:lineRule="auto"/>
              <w:jc w:val="both"/>
              <w:rPr>
                <w:bCs/>
                <w:szCs w:val="24"/>
              </w:rPr>
            </w:pPr>
          </w:p>
          <w:p w:rsidR="00134DEE" w:rsidRPr="00CC3FE0" w:rsidRDefault="00134DEE" w:rsidP="00CB50F3">
            <w:pPr>
              <w:spacing w:after="0" w:line="240" w:lineRule="auto"/>
              <w:jc w:val="both"/>
              <w:rPr>
                <w:bCs/>
                <w:szCs w:val="24"/>
              </w:rPr>
            </w:pPr>
            <w:r w:rsidRPr="00CC3FE0">
              <w:rPr>
                <w:bCs/>
                <w:szCs w:val="24"/>
              </w:rPr>
              <w:t>Экспертная оценка выполнения практических заданий.</w:t>
            </w:r>
          </w:p>
          <w:p w:rsidR="00134DEE" w:rsidRPr="00CC3FE0" w:rsidRDefault="00134DEE" w:rsidP="00CB50F3">
            <w:pPr>
              <w:spacing w:after="0" w:line="240" w:lineRule="auto"/>
              <w:jc w:val="both"/>
              <w:rPr>
                <w:bCs/>
                <w:i/>
                <w:szCs w:val="24"/>
              </w:rPr>
            </w:pPr>
          </w:p>
        </w:tc>
      </w:tr>
      <w:tr w:rsidR="00134DEE" w:rsidRPr="00CC3FE0" w:rsidTr="00CB50F3">
        <w:trPr>
          <w:trHeight w:val="896"/>
        </w:trPr>
        <w:tc>
          <w:tcPr>
            <w:tcW w:w="1742" w:type="pct"/>
            <w:tcBorders>
              <w:top w:val="single" w:sz="4" w:space="0" w:color="auto"/>
              <w:left w:val="single" w:sz="4" w:space="0" w:color="auto"/>
              <w:bottom w:val="single" w:sz="4" w:space="0" w:color="auto"/>
              <w:right w:val="single" w:sz="4" w:space="0" w:color="auto"/>
            </w:tcBorders>
            <w:hideMark/>
          </w:tcPr>
          <w:p w:rsidR="00134DEE" w:rsidRPr="00CC3FE0" w:rsidRDefault="00134DEE" w:rsidP="00CB50F3">
            <w:pPr>
              <w:spacing w:after="0" w:line="240" w:lineRule="auto"/>
              <w:jc w:val="both"/>
              <w:rPr>
                <w:szCs w:val="24"/>
              </w:rPr>
            </w:pPr>
            <w:r w:rsidRPr="00CC3FE0">
              <w:rPr>
                <w:szCs w:val="24"/>
              </w:rPr>
              <w:t>Перечень умений, осваиваемых в рамках дисциплины</w:t>
            </w:r>
          </w:p>
          <w:p w:rsidR="00134DEE" w:rsidRPr="00CC3FE0" w:rsidRDefault="00134DEE" w:rsidP="00CB50F3">
            <w:pPr>
              <w:spacing w:after="0" w:line="240" w:lineRule="auto"/>
              <w:jc w:val="both"/>
              <w:rPr>
                <w:bCs/>
                <w:szCs w:val="24"/>
              </w:rPr>
            </w:pPr>
            <w:r w:rsidRPr="00CC3FE0">
              <w:rPr>
                <w:bCs/>
                <w:szCs w:val="24"/>
              </w:rPr>
              <w:t>умение описывать методы мониторинга рынка услуг;</w:t>
            </w:r>
          </w:p>
          <w:p w:rsidR="00134DEE" w:rsidRPr="00CC3FE0" w:rsidRDefault="00134DEE" w:rsidP="00CB50F3">
            <w:pPr>
              <w:spacing w:after="0" w:line="240" w:lineRule="auto"/>
              <w:jc w:val="both"/>
              <w:rPr>
                <w:bCs/>
                <w:szCs w:val="24"/>
              </w:rPr>
            </w:pPr>
            <w:r w:rsidRPr="00CC3FE0">
              <w:rPr>
                <w:bCs/>
                <w:szCs w:val="24"/>
              </w:rPr>
              <w:t>умение воспроизводить правила обслуживания потребителей услуг;</w:t>
            </w:r>
          </w:p>
          <w:p w:rsidR="00134DEE" w:rsidRPr="00CC3FE0" w:rsidRDefault="00134DEE" w:rsidP="00CB50F3">
            <w:pPr>
              <w:spacing w:after="0" w:line="240" w:lineRule="auto"/>
              <w:jc w:val="both"/>
              <w:rPr>
                <w:bCs/>
                <w:szCs w:val="24"/>
              </w:rPr>
            </w:pPr>
            <w:r w:rsidRPr="00CC3FE0">
              <w:rPr>
                <w:bCs/>
                <w:szCs w:val="24"/>
              </w:rPr>
              <w:t>умение поиска и применения правовых документов.</w:t>
            </w:r>
          </w:p>
        </w:tc>
        <w:tc>
          <w:tcPr>
            <w:tcW w:w="1669" w:type="pct"/>
            <w:tcBorders>
              <w:top w:val="single" w:sz="4" w:space="0" w:color="auto"/>
              <w:left w:val="single" w:sz="4" w:space="0" w:color="auto"/>
              <w:bottom w:val="single" w:sz="4" w:space="0" w:color="auto"/>
              <w:right w:val="single" w:sz="4" w:space="0" w:color="auto"/>
            </w:tcBorders>
            <w:hideMark/>
          </w:tcPr>
          <w:p w:rsidR="00134DEE" w:rsidRPr="00CC3FE0" w:rsidRDefault="00134DEE" w:rsidP="00CB50F3">
            <w:pPr>
              <w:spacing w:after="0" w:line="240" w:lineRule="auto"/>
              <w:jc w:val="both"/>
              <w:rPr>
                <w:szCs w:val="24"/>
              </w:rPr>
            </w:pPr>
            <w:r w:rsidRPr="00CC3FE0">
              <w:rPr>
                <w:szCs w:val="24"/>
              </w:rPr>
              <w:t>Описание методов мониторинга рынка услуг;</w:t>
            </w:r>
          </w:p>
          <w:p w:rsidR="00134DEE" w:rsidRPr="00CC3FE0" w:rsidRDefault="00134DEE" w:rsidP="00CB50F3">
            <w:pPr>
              <w:spacing w:after="0" w:line="240" w:lineRule="auto"/>
              <w:jc w:val="both"/>
              <w:rPr>
                <w:szCs w:val="24"/>
              </w:rPr>
            </w:pPr>
            <w:r w:rsidRPr="00CC3FE0">
              <w:rPr>
                <w:szCs w:val="24"/>
              </w:rPr>
              <w:t>Воспроизведение правил обслуживание потребителей;</w:t>
            </w:r>
          </w:p>
          <w:p w:rsidR="00134DEE" w:rsidRPr="00CC3FE0" w:rsidRDefault="00134DEE" w:rsidP="00CB50F3">
            <w:pPr>
              <w:spacing w:after="0" w:line="240" w:lineRule="auto"/>
              <w:jc w:val="both"/>
              <w:rPr>
                <w:szCs w:val="24"/>
              </w:rPr>
            </w:pPr>
            <w:r w:rsidRPr="00CC3FE0">
              <w:rPr>
                <w:szCs w:val="24"/>
              </w:rPr>
              <w:t>Подбор нормативно-правовых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DEE" w:rsidRPr="00CC3FE0" w:rsidRDefault="00134DEE" w:rsidP="00CB50F3">
            <w:pPr>
              <w:spacing w:after="0" w:line="240" w:lineRule="auto"/>
              <w:rPr>
                <w:bCs/>
                <w:i/>
                <w:szCs w:val="24"/>
              </w:rPr>
            </w:pPr>
          </w:p>
        </w:tc>
      </w:tr>
    </w:tbl>
    <w:p w:rsidR="00134DEE" w:rsidRPr="00F43C76" w:rsidRDefault="00134DEE" w:rsidP="00134DEE">
      <w:pPr>
        <w:spacing w:after="0"/>
        <w:jc w:val="both"/>
        <w:rPr>
          <w:b/>
        </w:rPr>
      </w:pPr>
    </w:p>
    <w:p w:rsidR="00134DEE" w:rsidRPr="00F43C76" w:rsidRDefault="00134DEE" w:rsidP="00134DEE">
      <w:pPr>
        <w:spacing w:after="0"/>
        <w:jc w:val="both"/>
        <w:rPr>
          <w:b/>
        </w:rPr>
      </w:pPr>
    </w:p>
    <w:p w:rsidR="00134DEE" w:rsidRPr="00F43C76" w:rsidRDefault="00134DEE" w:rsidP="00134DEE">
      <w:pPr>
        <w:spacing w:after="0"/>
        <w:jc w:val="both"/>
        <w:rPr>
          <w:b/>
        </w:rPr>
      </w:pPr>
    </w:p>
    <w:p w:rsidR="00CF3644" w:rsidRDefault="00134DEE" w:rsidP="00134DEE">
      <w:r w:rsidRPr="00F43C76">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D2A" w:rsidRDefault="004D7D2A" w:rsidP="00134DEE">
      <w:pPr>
        <w:spacing w:after="0" w:line="240" w:lineRule="auto"/>
      </w:pPr>
      <w:r>
        <w:separator/>
      </w:r>
    </w:p>
  </w:endnote>
  <w:endnote w:type="continuationSeparator" w:id="0">
    <w:p w:rsidR="004D7D2A" w:rsidRDefault="004D7D2A" w:rsidP="0013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D2A" w:rsidRDefault="004D7D2A" w:rsidP="00134DEE">
      <w:pPr>
        <w:spacing w:after="0" w:line="240" w:lineRule="auto"/>
      </w:pPr>
      <w:r>
        <w:separator/>
      </w:r>
    </w:p>
  </w:footnote>
  <w:footnote w:type="continuationSeparator" w:id="0">
    <w:p w:rsidR="004D7D2A" w:rsidRDefault="004D7D2A" w:rsidP="00134DEE">
      <w:pPr>
        <w:spacing w:after="0" w:line="240" w:lineRule="auto"/>
      </w:pPr>
      <w:r>
        <w:continuationSeparator/>
      </w:r>
    </w:p>
  </w:footnote>
  <w:footnote w:id="1">
    <w:p w:rsidR="00134DEE" w:rsidRDefault="00134DEE" w:rsidP="00134DEE">
      <w:pPr>
        <w:pStyle w:val="a3"/>
        <w:suppressAutoHyphens/>
        <w:jc w:val="both"/>
        <w:rPr>
          <w:i/>
          <w:lang w:val="ru-RU"/>
        </w:rPr>
      </w:pPr>
      <w:r>
        <w:rPr>
          <w:rStyle w:val="a5"/>
        </w:rPr>
        <w:footnoteRef/>
      </w:r>
      <w:r>
        <w:rPr>
          <w:lang w:val="ru-RU"/>
        </w:rPr>
        <w:t xml:space="preserve"> </w:t>
      </w:r>
      <w:r>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134DEE" w:rsidRDefault="00134DEE" w:rsidP="00134DEE">
      <w:pPr>
        <w:pStyle w:val="a3"/>
        <w:rPr>
          <w:lang w:val="ru-RU"/>
        </w:rPr>
      </w:pPr>
      <w:r>
        <w:rPr>
          <w:rStyle w:val="a5"/>
        </w:rPr>
        <w:footnoteRef/>
      </w:r>
      <w:r>
        <w:rPr>
          <w:lang w:val="ru-RU"/>
        </w:rPr>
        <w:t xml:space="preserve"> В соответствии с Приложением 3 ПООП.</w:t>
      </w:r>
    </w:p>
  </w:footnote>
  <w:footnote w:id="3">
    <w:p w:rsidR="00134DEE" w:rsidRDefault="00134DEE" w:rsidP="00134DEE">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374F8"/>
    <w:multiLevelType w:val="hybridMultilevel"/>
    <w:tmpl w:val="29AC0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5C26C6F"/>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E752D1"/>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EE"/>
    <w:rsid w:val="00134DEE"/>
    <w:rsid w:val="001F4525"/>
    <w:rsid w:val="004D7D2A"/>
    <w:rsid w:val="008642A9"/>
    <w:rsid w:val="00C46727"/>
    <w:rsid w:val="00FE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EED3"/>
  <w15:chartTrackingRefBased/>
  <w15:docId w15:val="{25DEE1B3-03BE-43CF-A285-9773532D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DEE"/>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134DEE"/>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34DEE"/>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134DEE"/>
    <w:rPr>
      <w:rFonts w:cs="Times New Roman"/>
      <w:vertAlign w:val="superscript"/>
    </w:rPr>
  </w:style>
  <w:style w:type="character" w:styleId="a6">
    <w:name w:val="Hyperlink"/>
    <w:uiPriority w:val="99"/>
    <w:rsid w:val="00134DEE"/>
    <w:rPr>
      <w:rFonts w:cs="Times New Roman"/>
      <w:color w:val="0000FF"/>
      <w:u w:val="single"/>
    </w:rPr>
  </w:style>
  <w:style w:type="paragraph" w:styleId="a7">
    <w:name w:val="List Paragraph"/>
    <w:aliases w:val="Содержание. 2 уровень,List Paragraph"/>
    <w:basedOn w:val="a"/>
    <w:link w:val="a8"/>
    <w:qFormat/>
    <w:rsid w:val="00134DEE"/>
    <w:pPr>
      <w:spacing w:before="120" w:after="120" w:line="240" w:lineRule="auto"/>
      <w:ind w:left="708"/>
    </w:pPr>
    <w:rPr>
      <w:szCs w:val="24"/>
      <w:lang w:val="x-none" w:eastAsia="x-none"/>
    </w:rPr>
  </w:style>
  <w:style w:type="character" w:styleId="a9">
    <w:name w:val="Emphasis"/>
    <w:qFormat/>
    <w:rsid w:val="00134DEE"/>
    <w:rPr>
      <w:rFonts w:cs="Times New Roman"/>
      <w:i/>
    </w:rPr>
  </w:style>
  <w:style w:type="paragraph" w:customStyle="1" w:styleId="Default">
    <w:name w:val="Default"/>
    <w:uiPriority w:val="99"/>
    <w:qFormat/>
    <w:rsid w:val="00134D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8">
    <w:name w:val="Абзац списка Знак"/>
    <w:aliases w:val="Содержание. 2 уровень Знак,List Paragraph Знак"/>
    <w:link w:val="a7"/>
    <w:qFormat/>
    <w:locked/>
    <w:rsid w:val="00134DEE"/>
    <w:rPr>
      <w:rFonts w:ascii="Times New Roman" w:eastAsia="Times New Roman" w:hAnsi="Times New Roman" w:cs="Times New Roman"/>
      <w:sz w:val="24"/>
      <w:szCs w:val="24"/>
      <w:lang w:val="x-none" w:eastAsia="x-none"/>
    </w:rPr>
  </w:style>
  <w:style w:type="paragraph" w:styleId="aa">
    <w:name w:val="Subtitle"/>
    <w:basedOn w:val="a"/>
    <w:next w:val="a"/>
    <w:link w:val="ab"/>
    <w:uiPriority w:val="11"/>
    <w:qFormat/>
    <w:rsid w:val="00134DEE"/>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134DEE"/>
    <w:rPr>
      <w:rFonts w:ascii="Calibri Light" w:eastAsia="Times New Roman" w:hAnsi="Calibri Light" w:cs="Times New Roman"/>
      <w:sz w:val="24"/>
      <w:szCs w:val="24"/>
      <w:lang w:val="x-none" w:eastAsia="x-none"/>
    </w:rPr>
  </w:style>
  <w:style w:type="table" w:styleId="ac">
    <w:name w:val="Table Grid"/>
    <w:basedOn w:val="a1"/>
    <w:uiPriority w:val="39"/>
    <w:rsid w:val="00134D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1F4525"/>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2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53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71862" TargetMode="External"/><Relationship Id="rId5" Type="http://schemas.openxmlformats.org/officeDocument/2006/relationships/footnotes" Target="footnotes.xml"/><Relationship Id="rId10" Type="http://schemas.openxmlformats.org/officeDocument/2006/relationships/hyperlink" Target="https://e.lanbook.com/book/195460" TargetMode="External"/><Relationship Id="rId4" Type="http://schemas.openxmlformats.org/officeDocument/2006/relationships/webSettings" Target="webSettings.xml"/><Relationship Id="rId9" Type="http://schemas.openxmlformats.org/officeDocument/2006/relationships/hyperlink" Target="https://e.lanbook.com/book/266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2004</Words>
  <Characters>11424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2024-07-11T08:26:00Z</dcterms:created>
  <dcterms:modified xsi:type="dcterms:W3CDTF">2024-07-11T08:26:00Z</dcterms:modified>
</cp:coreProperties>
</file>