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80" w:rsidRPr="00C56AC0" w:rsidRDefault="00CF3E80" w:rsidP="00CF3E80">
      <w:pPr>
        <w:jc w:val="center"/>
        <w:rPr>
          <w:b/>
          <w:szCs w:val="24"/>
        </w:rPr>
      </w:pPr>
    </w:p>
    <w:p w:rsidR="00CF3E80" w:rsidRPr="00C56AC0" w:rsidRDefault="00E554E5" w:rsidP="00CF3E80">
      <w:pPr>
        <w:jc w:val="center"/>
        <w:rPr>
          <w:b/>
          <w:szCs w:val="24"/>
        </w:rPr>
      </w:pPr>
      <w:r>
        <w:rPr>
          <w:noProof/>
        </w:rPr>
        <w:drawing>
          <wp:inline distT="0" distB="0" distL="0" distR="0" wp14:anchorId="45B79A1C" wp14:editId="1AD956A8">
            <wp:extent cx="6419850" cy="929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5389" t="22658" r="27365" b="9466"/>
                    <a:stretch/>
                  </pic:blipFill>
                  <pic:spPr bwMode="auto">
                    <a:xfrm>
                      <a:off x="0" y="0"/>
                      <a:ext cx="6419850" cy="9296400"/>
                    </a:xfrm>
                    <a:prstGeom prst="rect">
                      <a:avLst/>
                    </a:prstGeom>
                    <a:ln>
                      <a:noFill/>
                    </a:ln>
                    <a:extLst>
                      <a:ext uri="{53640926-AAD7-44D8-BBD7-CCE9431645EC}">
                        <a14:shadowObscured xmlns:a14="http://schemas.microsoft.com/office/drawing/2010/main"/>
                      </a:ext>
                    </a:extLst>
                  </pic:spPr>
                </pic:pic>
              </a:graphicData>
            </a:graphic>
          </wp:inline>
        </w:drawing>
      </w:r>
    </w:p>
    <w:p w:rsidR="00CF3E80" w:rsidRDefault="00CF3E80" w:rsidP="00CF3E80">
      <w:pPr>
        <w:jc w:val="center"/>
        <w:rPr>
          <w:b/>
          <w:i/>
          <w:szCs w:val="24"/>
        </w:rPr>
      </w:pPr>
    </w:p>
    <w:p w:rsidR="008C1473" w:rsidRPr="00C56AC0" w:rsidRDefault="008C1473" w:rsidP="00CF3E80">
      <w:pPr>
        <w:jc w:val="center"/>
        <w:rPr>
          <w:b/>
          <w:i/>
          <w:szCs w:val="24"/>
        </w:rPr>
      </w:pPr>
    </w:p>
    <w:p w:rsidR="00E554E5" w:rsidRPr="008C334F" w:rsidRDefault="00E554E5" w:rsidP="00E554E5">
      <w:pPr>
        <w:spacing w:after="0"/>
        <w:rPr>
          <w:szCs w:val="24"/>
        </w:rPr>
      </w:pPr>
      <w:r w:rsidRPr="008C334F">
        <w:rPr>
          <w:szCs w:val="24"/>
        </w:rPr>
        <w:t xml:space="preserve">                 </w:t>
      </w:r>
    </w:p>
    <w:p w:rsidR="00E554E5" w:rsidRPr="008C334F" w:rsidRDefault="00E554E5" w:rsidP="00E554E5">
      <w:pPr>
        <w:spacing w:after="0"/>
        <w:rPr>
          <w:szCs w:val="24"/>
        </w:rPr>
      </w:pPr>
      <w:r w:rsidRPr="008C334F">
        <w:rPr>
          <w:szCs w:val="24"/>
        </w:rPr>
        <w:t>ОДОБРЕНА</w:t>
      </w:r>
    </w:p>
    <w:p w:rsidR="00E554E5" w:rsidRPr="008C334F" w:rsidRDefault="00E554E5" w:rsidP="00E554E5">
      <w:pPr>
        <w:spacing w:after="0"/>
        <w:rPr>
          <w:szCs w:val="24"/>
        </w:rPr>
      </w:pPr>
      <w:r w:rsidRPr="008C334F">
        <w:rPr>
          <w:szCs w:val="24"/>
        </w:rPr>
        <w:t>Решением предметно-цикловой</w:t>
      </w:r>
    </w:p>
    <w:p w:rsidR="00E554E5" w:rsidRPr="008C334F" w:rsidRDefault="00E554E5" w:rsidP="00E554E5">
      <w:pPr>
        <w:spacing w:after="0"/>
        <w:rPr>
          <w:szCs w:val="24"/>
        </w:rPr>
      </w:pPr>
      <w:r w:rsidRPr="008C334F">
        <w:rPr>
          <w:szCs w:val="24"/>
        </w:rPr>
        <w:t>комиссии общепрофессиональных дисциплин</w:t>
      </w:r>
    </w:p>
    <w:p w:rsidR="00E554E5" w:rsidRPr="008C334F" w:rsidRDefault="00E554E5" w:rsidP="00E554E5">
      <w:pPr>
        <w:spacing w:after="0"/>
        <w:rPr>
          <w:szCs w:val="24"/>
        </w:rPr>
      </w:pPr>
      <w:r w:rsidRPr="008C334F">
        <w:rPr>
          <w:szCs w:val="24"/>
        </w:rPr>
        <w:t>и ПМ технического профиля</w:t>
      </w:r>
    </w:p>
    <w:p w:rsidR="00E554E5" w:rsidRPr="008C334F" w:rsidRDefault="00E554E5" w:rsidP="00E554E5">
      <w:pPr>
        <w:spacing w:after="0"/>
        <w:rPr>
          <w:szCs w:val="24"/>
        </w:rPr>
      </w:pPr>
      <w:r w:rsidRPr="008C334F">
        <w:rPr>
          <w:szCs w:val="24"/>
        </w:rPr>
        <w:t xml:space="preserve">      (наименование цикловой комиссии)</w:t>
      </w:r>
    </w:p>
    <w:p w:rsidR="00C51F42" w:rsidRPr="008C334F" w:rsidRDefault="00E554E5" w:rsidP="00E554E5">
      <w:pPr>
        <w:spacing w:after="0"/>
        <w:rPr>
          <w:szCs w:val="24"/>
        </w:rPr>
      </w:pPr>
      <w:r w:rsidRPr="008C334F">
        <w:rPr>
          <w:szCs w:val="24"/>
        </w:rPr>
        <w:t>Протокол №  8  от «16» _04 2024 г.</w:t>
      </w:r>
    </w:p>
    <w:p w:rsidR="00C51F42" w:rsidRDefault="00C51F42" w:rsidP="00C51F42">
      <w:pPr>
        <w:rPr>
          <w:b/>
          <w:i/>
          <w:szCs w:val="24"/>
        </w:rPr>
      </w:pPr>
    </w:p>
    <w:p w:rsidR="00C51F42" w:rsidRPr="00FA71B9" w:rsidRDefault="00C51F42" w:rsidP="00C51F42">
      <w:pPr>
        <w:rPr>
          <w:b/>
          <w:szCs w:val="24"/>
        </w:rPr>
      </w:pPr>
      <w:r w:rsidRPr="00FA71B9">
        <w:rPr>
          <w:b/>
          <w:szCs w:val="24"/>
        </w:rPr>
        <w:t>Составитель (автор):</w:t>
      </w:r>
    </w:p>
    <w:p w:rsidR="00C51F42" w:rsidRPr="00FA71B9" w:rsidRDefault="00C51F42" w:rsidP="00C51F42">
      <w:pPr>
        <w:rPr>
          <w:szCs w:val="24"/>
        </w:rPr>
      </w:pPr>
      <w:r w:rsidRPr="00FA71B9">
        <w:rPr>
          <w:szCs w:val="24"/>
        </w:rPr>
        <w:t>Коллектив преподавателей ГБПОУ РД «</w:t>
      </w:r>
      <w:r>
        <w:rPr>
          <w:szCs w:val="24"/>
        </w:rPr>
        <w:t>Сельскохозяйственный колледж им. Ш.И. Шихсаидова</w:t>
      </w:r>
      <w:r w:rsidRPr="00FA71B9">
        <w:rPr>
          <w:szCs w:val="24"/>
        </w:rPr>
        <w:t xml:space="preserve">»: </w:t>
      </w:r>
      <w:r>
        <w:rPr>
          <w:szCs w:val="24"/>
        </w:rPr>
        <w:t xml:space="preserve"> Беков Р.Б, Насруллаева З.О., Абулашева С.А.</w:t>
      </w:r>
    </w:p>
    <w:p w:rsidR="00C51F42" w:rsidRDefault="00C51F42" w:rsidP="00C51F42">
      <w:pPr>
        <w:rPr>
          <w:b/>
          <w:i/>
          <w:szCs w:val="24"/>
        </w:rPr>
      </w:pPr>
    </w:p>
    <w:p w:rsidR="00C51F42" w:rsidRDefault="00C51F42" w:rsidP="00C51F42">
      <w:pPr>
        <w:rPr>
          <w:b/>
          <w:i/>
          <w:szCs w:val="24"/>
        </w:rPr>
      </w:pPr>
    </w:p>
    <w:p w:rsidR="00C51F42" w:rsidRDefault="00C51F42" w:rsidP="00C51F42">
      <w:pPr>
        <w:rPr>
          <w:b/>
          <w:i/>
          <w:szCs w:val="24"/>
        </w:rPr>
      </w:pPr>
    </w:p>
    <w:p w:rsidR="00C51F42" w:rsidRPr="00C426E0" w:rsidRDefault="00C51F42" w:rsidP="00C51F42">
      <w:pPr>
        <w:rPr>
          <w:b/>
          <w:szCs w:val="24"/>
        </w:rPr>
      </w:pPr>
      <w:r w:rsidRPr="00C426E0">
        <w:rPr>
          <w:b/>
          <w:szCs w:val="24"/>
        </w:rPr>
        <w:t>Рабочая программа разработана на основе ФГОС СПО по специальности</w:t>
      </w:r>
    </w:p>
    <w:p w:rsidR="00C51F42" w:rsidRPr="00C426E0" w:rsidRDefault="00C51F42" w:rsidP="00C51F42">
      <w:pPr>
        <w:rPr>
          <w:szCs w:val="24"/>
        </w:rPr>
      </w:pPr>
      <w:r w:rsidRPr="00C426E0">
        <w:rPr>
          <w:szCs w:val="24"/>
        </w:rPr>
        <w:t>43.02.16  – «Туризм и гостеприимство»</w:t>
      </w:r>
    </w:p>
    <w:p w:rsidR="00C51F42" w:rsidRPr="00C426E0" w:rsidRDefault="00C51F42" w:rsidP="00C51F42">
      <w:pPr>
        <w:rPr>
          <w:b/>
          <w:szCs w:val="24"/>
        </w:rPr>
      </w:pPr>
    </w:p>
    <w:p w:rsidR="00C51F42" w:rsidRPr="00C426E0" w:rsidRDefault="00C51F42" w:rsidP="00C51F42">
      <w:pPr>
        <w:rPr>
          <w:b/>
          <w:szCs w:val="24"/>
        </w:rPr>
      </w:pPr>
      <w:r w:rsidRPr="00C426E0">
        <w:rPr>
          <w:b/>
          <w:szCs w:val="24"/>
        </w:rPr>
        <w:t>Организация-разработчик:</w:t>
      </w:r>
    </w:p>
    <w:p w:rsidR="00C51F42" w:rsidRPr="00C426E0" w:rsidRDefault="00C51F42" w:rsidP="00C51F42">
      <w:pPr>
        <w:spacing w:after="0"/>
        <w:rPr>
          <w:szCs w:val="24"/>
        </w:rPr>
        <w:sectPr w:rsidR="00C51F42" w:rsidRPr="00C426E0" w:rsidSect="00E554E5">
          <w:pgSz w:w="11907" w:h="16840"/>
          <w:pgMar w:top="142"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 xml:space="preserve"> г. Буйнакск.</w:t>
      </w:r>
    </w:p>
    <w:p w:rsidR="00CF3E80" w:rsidRPr="00FE4281" w:rsidRDefault="00CF3E80" w:rsidP="00CF3E80">
      <w:pPr>
        <w:jc w:val="center"/>
        <w:rPr>
          <w:b/>
          <w:iCs/>
        </w:rPr>
      </w:pPr>
      <w:r w:rsidRPr="00FE4281">
        <w:rPr>
          <w:b/>
          <w:iCs/>
        </w:rPr>
        <w:lastRenderedPageBreak/>
        <w:t>СОДЕРЖАНИЕ</w:t>
      </w:r>
    </w:p>
    <w:p w:rsidR="00CF3E80" w:rsidRPr="00F43C76" w:rsidRDefault="00CF3E80" w:rsidP="00CF3E80">
      <w:pPr>
        <w:rPr>
          <w:b/>
          <w:i/>
        </w:rPr>
      </w:pPr>
    </w:p>
    <w:tbl>
      <w:tblPr>
        <w:tblW w:w="0" w:type="auto"/>
        <w:tblLook w:val="01E0" w:firstRow="1" w:lastRow="1" w:firstColumn="1" w:lastColumn="1" w:noHBand="0" w:noVBand="0"/>
      </w:tblPr>
      <w:tblGrid>
        <w:gridCol w:w="7501"/>
        <w:gridCol w:w="1854"/>
      </w:tblGrid>
      <w:tr w:rsidR="00CF3E80" w:rsidRPr="00F43C76" w:rsidTr="00CB50F3">
        <w:tc>
          <w:tcPr>
            <w:tcW w:w="7501" w:type="dxa"/>
            <w:hideMark/>
          </w:tcPr>
          <w:p w:rsidR="00CF3E80" w:rsidRPr="00F43C76" w:rsidRDefault="00CF3E80" w:rsidP="001233AF">
            <w:pPr>
              <w:numPr>
                <w:ilvl w:val="0"/>
                <w:numId w:val="1"/>
              </w:numPr>
              <w:tabs>
                <w:tab w:val="num" w:pos="284"/>
              </w:tabs>
              <w:suppressAutoHyphens/>
              <w:rPr>
                <w:b/>
              </w:rPr>
            </w:pPr>
            <w:r w:rsidRPr="00F43C76">
              <w:rPr>
                <w:b/>
              </w:rPr>
              <w:t>ОБЩАЯ ХАРАКТЕРИСТИКА ПРИМЕРНОЙ РАБОЧЕЙ ПРОГРАММЫ ПРОФЕССИОНАЛЬНОГО МОДУЛЯ</w:t>
            </w:r>
          </w:p>
        </w:tc>
        <w:tc>
          <w:tcPr>
            <w:tcW w:w="1854" w:type="dxa"/>
          </w:tcPr>
          <w:p w:rsidR="00CF3E80" w:rsidRPr="00F43C76" w:rsidRDefault="00CF3E80" w:rsidP="00CB50F3">
            <w:pPr>
              <w:jc w:val="center"/>
              <w:rPr>
                <w:b/>
              </w:rPr>
            </w:pPr>
          </w:p>
        </w:tc>
      </w:tr>
      <w:tr w:rsidR="00CF3E80" w:rsidRPr="00F43C76" w:rsidTr="00CB50F3">
        <w:tc>
          <w:tcPr>
            <w:tcW w:w="7501" w:type="dxa"/>
            <w:hideMark/>
          </w:tcPr>
          <w:p w:rsidR="00CF3E80" w:rsidRPr="00F43C76" w:rsidRDefault="00CF3E80" w:rsidP="001233AF">
            <w:pPr>
              <w:numPr>
                <w:ilvl w:val="0"/>
                <w:numId w:val="1"/>
              </w:numPr>
              <w:tabs>
                <w:tab w:val="num" w:pos="284"/>
              </w:tabs>
              <w:suppressAutoHyphens/>
              <w:rPr>
                <w:b/>
              </w:rPr>
            </w:pPr>
            <w:r w:rsidRPr="00F43C76">
              <w:rPr>
                <w:b/>
              </w:rPr>
              <w:t>СТРУКТУРА И СОДЕРЖАНИЕ ПРОФЕССИОНАЛЬНОГО МОДУЛЯ</w:t>
            </w:r>
          </w:p>
          <w:p w:rsidR="00CF3E80" w:rsidRPr="00F43C76" w:rsidRDefault="00CF3E80" w:rsidP="001233AF">
            <w:pPr>
              <w:numPr>
                <w:ilvl w:val="0"/>
                <w:numId w:val="1"/>
              </w:numPr>
              <w:tabs>
                <w:tab w:val="num" w:pos="284"/>
              </w:tabs>
              <w:suppressAutoHyphens/>
              <w:rPr>
                <w:b/>
              </w:rPr>
            </w:pPr>
            <w:r w:rsidRPr="00F43C76">
              <w:rPr>
                <w:b/>
              </w:rPr>
              <w:t>УСЛОВИЯ РЕАЛИЗАЦИИ ПРОФЕССИОНАЛЬНОГО МОДУЛЯ</w:t>
            </w:r>
          </w:p>
        </w:tc>
        <w:tc>
          <w:tcPr>
            <w:tcW w:w="1854" w:type="dxa"/>
          </w:tcPr>
          <w:p w:rsidR="00CF3E80" w:rsidRPr="00F43C76" w:rsidRDefault="00CF3E80" w:rsidP="00CB50F3">
            <w:pPr>
              <w:jc w:val="center"/>
              <w:rPr>
                <w:b/>
              </w:rPr>
            </w:pPr>
          </w:p>
        </w:tc>
      </w:tr>
      <w:tr w:rsidR="00CF3E80" w:rsidRPr="00F43C76" w:rsidTr="00CB50F3">
        <w:tc>
          <w:tcPr>
            <w:tcW w:w="7501" w:type="dxa"/>
          </w:tcPr>
          <w:p w:rsidR="00CF3E80" w:rsidRPr="00F43C76" w:rsidRDefault="00CF3E80" w:rsidP="001233AF">
            <w:pPr>
              <w:numPr>
                <w:ilvl w:val="0"/>
                <w:numId w:val="1"/>
              </w:numPr>
              <w:suppressAutoHyphens/>
              <w:rPr>
                <w:b/>
              </w:rPr>
            </w:pPr>
            <w:r w:rsidRPr="00F43C76">
              <w:rPr>
                <w:b/>
              </w:rPr>
              <w:t>КОНТРОЛЬ И ОЦЕНКА РЕЗУЛЬТАТОВ ОСВОЕНИЯ ПРОФЕССИОНАЛЬНОГО МОДУЛЯ</w:t>
            </w:r>
          </w:p>
          <w:p w:rsidR="00CF3E80" w:rsidRPr="00F43C76" w:rsidRDefault="00CF3E80" w:rsidP="00CB50F3">
            <w:pPr>
              <w:suppressAutoHyphens/>
              <w:rPr>
                <w:b/>
              </w:rPr>
            </w:pPr>
          </w:p>
        </w:tc>
        <w:tc>
          <w:tcPr>
            <w:tcW w:w="1854" w:type="dxa"/>
          </w:tcPr>
          <w:p w:rsidR="00CF3E80" w:rsidRPr="00F43C76" w:rsidRDefault="00CF3E80" w:rsidP="00CB50F3">
            <w:pPr>
              <w:jc w:val="center"/>
              <w:rPr>
                <w:b/>
              </w:rPr>
            </w:pPr>
          </w:p>
        </w:tc>
      </w:tr>
    </w:tbl>
    <w:p w:rsidR="00CF3E80" w:rsidRPr="00C56AC0" w:rsidRDefault="00CF3E80" w:rsidP="00CF3E80">
      <w:pPr>
        <w:spacing w:after="0"/>
        <w:jc w:val="center"/>
        <w:rPr>
          <w:b/>
          <w:szCs w:val="24"/>
        </w:rPr>
      </w:pPr>
      <w:r w:rsidRPr="00F43C76">
        <w:br w:type="page"/>
      </w:r>
      <w:r w:rsidRPr="00C56AC0">
        <w:rPr>
          <w:b/>
          <w:szCs w:val="24"/>
        </w:rPr>
        <w:lastRenderedPageBreak/>
        <w:t xml:space="preserve">1. ОБЩАЯ ХАРАКТЕРИСТИКА </w:t>
      </w:r>
      <w:bookmarkStart w:id="0" w:name="_GoBack"/>
      <w:bookmarkEnd w:id="0"/>
      <w:r w:rsidRPr="00C56AC0">
        <w:rPr>
          <w:b/>
          <w:szCs w:val="24"/>
        </w:rPr>
        <w:t>РАБОЧЕЙ ПРОГРАММЫ</w:t>
      </w:r>
    </w:p>
    <w:p w:rsidR="00CF3E80" w:rsidRPr="00C56AC0" w:rsidRDefault="00CF3E80" w:rsidP="00CF3E80">
      <w:pPr>
        <w:spacing w:after="0"/>
        <w:jc w:val="center"/>
        <w:rPr>
          <w:b/>
          <w:szCs w:val="24"/>
        </w:rPr>
      </w:pPr>
      <w:r w:rsidRPr="00C56AC0">
        <w:rPr>
          <w:b/>
          <w:szCs w:val="24"/>
        </w:rPr>
        <w:t>ПРОФЕССИОНАЛЬНОГО МОДУЛЯ</w:t>
      </w:r>
    </w:p>
    <w:p w:rsidR="00CF3E80" w:rsidRPr="00C56AC0" w:rsidRDefault="00CF3E80" w:rsidP="00CF3E80">
      <w:pPr>
        <w:spacing w:after="0" w:line="240" w:lineRule="auto"/>
        <w:jc w:val="center"/>
        <w:rPr>
          <w:b/>
          <w:szCs w:val="24"/>
        </w:rPr>
      </w:pPr>
      <w:r w:rsidRPr="00C56AC0">
        <w:rPr>
          <w:b/>
          <w:szCs w:val="24"/>
        </w:rPr>
        <w:t>ПМн</w:t>
      </w:r>
      <w:r>
        <w:rPr>
          <w:b/>
          <w:szCs w:val="24"/>
        </w:rPr>
        <w:t>.</w:t>
      </w:r>
      <w:r w:rsidRPr="00C56AC0">
        <w:rPr>
          <w:b/>
          <w:szCs w:val="24"/>
        </w:rPr>
        <w:t>02 ПРЕДОСТАВЛЕНИЕ ТУРОПЕРАТОРСКИХ И ТУРАГЕНТСКИХ УСЛУГ</w:t>
      </w:r>
    </w:p>
    <w:p w:rsidR="00CF3E80" w:rsidRPr="00F43C76" w:rsidRDefault="00CF3E80" w:rsidP="00CF3E80">
      <w:pPr>
        <w:suppressAutoHyphens/>
        <w:spacing w:after="0" w:line="240" w:lineRule="auto"/>
        <w:ind w:firstLine="709"/>
        <w:rPr>
          <w:b/>
          <w:vertAlign w:val="superscript"/>
        </w:rPr>
      </w:pPr>
    </w:p>
    <w:p w:rsidR="00CF3E80" w:rsidRPr="00C56AC0" w:rsidRDefault="00CF3E80" w:rsidP="00CF3E80">
      <w:pPr>
        <w:suppressAutoHyphens/>
        <w:spacing w:after="0" w:line="240" w:lineRule="auto"/>
        <w:ind w:firstLine="709"/>
        <w:rPr>
          <w:b/>
          <w:szCs w:val="24"/>
        </w:rPr>
      </w:pPr>
      <w:r w:rsidRPr="00C56AC0">
        <w:rPr>
          <w:b/>
          <w:szCs w:val="24"/>
        </w:rPr>
        <w:t xml:space="preserve">1.1. Цель и планируемые результаты освоения профессионального модуля </w:t>
      </w:r>
    </w:p>
    <w:p w:rsidR="00CF3E80" w:rsidRPr="00C56AC0" w:rsidRDefault="00CF3E80" w:rsidP="00CF3E80">
      <w:pPr>
        <w:suppressAutoHyphens/>
        <w:spacing w:after="0" w:line="240" w:lineRule="auto"/>
        <w:ind w:firstLine="709"/>
        <w:jc w:val="both"/>
        <w:rPr>
          <w:szCs w:val="24"/>
        </w:rPr>
      </w:pPr>
      <w:r w:rsidRPr="00C56AC0">
        <w:rPr>
          <w:szCs w:val="24"/>
        </w:rPr>
        <w:t>В результате изучения профессионального модуля обучающийся должен освоить основной вид деятельности «Предоставление туроператорских и турагентских услуг» и соответствующие ему общие компетенции и профессиональные компетенции:</w:t>
      </w:r>
    </w:p>
    <w:p w:rsidR="00CF3E80" w:rsidRPr="00C56AC0" w:rsidRDefault="00CF3E80" w:rsidP="00CF3E80">
      <w:pPr>
        <w:spacing w:after="0" w:line="240" w:lineRule="auto"/>
        <w:ind w:firstLine="709"/>
        <w:jc w:val="both"/>
        <w:rPr>
          <w:szCs w:val="24"/>
        </w:rPr>
      </w:pPr>
      <w:r w:rsidRPr="00C56AC0">
        <w:rPr>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3E80" w:rsidRPr="00EC254E" w:rsidTr="00CB50F3">
        <w:tc>
          <w:tcPr>
            <w:tcW w:w="1229"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jc w:val="center"/>
              <w:rPr>
                <w:rStyle w:val="af0"/>
                <w:b/>
                <w:bCs/>
                <w:i w:val="0"/>
                <w:iCs/>
                <w:szCs w:val="24"/>
              </w:rPr>
            </w:pPr>
            <w:r w:rsidRPr="00EC254E">
              <w:rPr>
                <w:rStyle w:val="af0"/>
                <w:b/>
                <w:bCs/>
                <w:i w:val="0"/>
                <w:iCs/>
                <w:szCs w:val="24"/>
              </w:rPr>
              <w:t>Код</w:t>
            </w:r>
          </w:p>
        </w:tc>
        <w:tc>
          <w:tcPr>
            <w:tcW w:w="8342"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jc w:val="center"/>
              <w:rPr>
                <w:rStyle w:val="af0"/>
                <w:b/>
                <w:bCs/>
                <w:i w:val="0"/>
                <w:iCs/>
                <w:szCs w:val="24"/>
              </w:rPr>
            </w:pPr>
            <w:r w:rsidRPr="00EC254E">
              <w:rPr>
                <w:rStyle w:val="af0"/>
                <w:b/>
                <w:bCs/>
                <w:i w:val="0"/>
                <w:iCs/>
                <w:szCs w:val="24"/>
              </w:rPr>
              <w:t>Наименование общих компетенций</w:t>
            </w:r>
          </w:p>
        </w:tc>
      </w:tr>
      <w:tr w:rsidR="00CF3E80" w:rsidRPr="00EC254E" w:rsidTr="00CB50F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CF3E80" w:rsidRPr="00EC254E" w:rsidRDefault="00CF3E80" w:rsidP="00CB50F3">
            <w:pPr>
              <w:spacing w:after="0" w:line="240" w:lineRule="auto"/>
              <w:rPr>
                <w:rStyle w:val="af0"/>
                <w:b/>
                <w:i w:val="0"/>
                <w:iCs/>
                <w:szCs w:val="24"/>
              </w:rPr>
            </w:pPr>
            <w:r w:rsidRPr="00EC254E">
              <w:rPr>
                <w:szCs w:val="24"/>
              </w:rPr>
              <w:t>ОК 01.</w:t>
            </w:r>
          </w:p>
        </w:tc>
        <w:tc>
          <w:tcPr>
            <w:tcW w:w="8342"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r w:rsidRPr="00EC254E">
              <w:rPr>
                <w:szCs w:val="24"/>
              </w:rPr>
              <w:t>Выбирать способы решения задач профессиональной деятельности применительно к различным контекстам</w:t>
            </w:r>
          </w:p>
        </w:tc>
      </w:tr>
      <w:tr w:rsidR="00CF3E80" w:rsidRPr="00EC254E" w:rsidTr="00CB50F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CF3E80" w:rsidRPr="00EC254E" w:rsidRDefault="00CF3E80" w:rsidP="00CB50F3">
            <w:pPr>
              <w:spacing w:after="0" w:line="240" w:lineRule="auto"/>
              <w:rPr>
                <w:rStyle w:val="af0"/>
                <w:b/>
                <w:i w:val="0"/>
                <w:iCs/>
                <w:szCs w:val="24"/>
              </w:rPr>
            </w:pPr>
            <w:r w:rsidRPr="00EC254E">
              <w:rPr>
                <w:szCs w:val="24"/>
              </w:rPr>
              <w:t>ОК 02.</w:t>
            </w:r>
          </w:p>
        </w:tc>
        <w:tc>
          <w:tcPr>
            <w:tcW w:w="8342"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r w:rsidRPr="00EC254E">
              <w:rPr>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3E80" w:rsidRPr="00EC254E" w:rsidTr="00CB50F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CF3E80" w:rsidRPr="00EC254E" w:rsidRDefault="00CF3E80" w:rsidP="00CB50F3">
            <w:pPr>
              <w:spacing w:after="0" w:line="240" w:lineRule="auto"/>
              <w:rPr>
                <w:rStyle w:val="af0"/>
                <w:b/>
                <w:i w:val="0"/>
                <w:iCs/>
                <w:szCs w:val="24"/>
              </w:rPr>
            </w:pPr>
            <w:r w:rsidRPr="00EC254E">
              <w:rPr>
                <w:szCs w:val="24"/>
              </w:rPr>
              <w:t>ОК 03.</w:t>
            </w:r>
          </w:p>
        </w:tc>
        <w:tc>
          <w:tcPr>
            <w:tcW w:w="8342"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r w:rsidRPr="00EC254E">
              <w:rPr>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F3E80" w:rsidRPr="00EC254E" w:rsidTr="00CB50F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CF3E80" w:rsidRPr="00EC254E" w:rsidRDefault="00CF3E80" w:rsidP="00CB50F3">
            <w:pPr>
              <w:spacing w:after="0" w:line="240" w:lineRule="auto"/>
              <w:rPr>
                <w:rStyle w:val="af0"/>
                <w:b/>
                <w:i w:val="0"/>
                <w:iCs/>
                <w:szCs w:val="24"/>
              </w:rPr>
            </w:pPr>
            <w:r w:rsidRPr="00EC254E">
              <w:rPr>
                <w:szCs w:val="24"/>
              </w:rPr>
              <w:t>ОК 04.</w:t>
            </w:r>
          </w:p>
        </w:tc>
        <w:tc>
          <w:tcPr>
            <w:tcW w:w="8342"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r w:rsidRPr="00EC254E">
              <w:rPr>
                <w:szCs w:val="24"/>
              </w:rPr>
              <w:t>Эффективно взаимодействовать и работать в коллективе и команде</w:t>
            </w:r>
          </w:p>
        </w:tc>
      </w:tr>
      <w:tr w:rsidR="00CF3E80" w:rsidRPr="00EC254E" w:rsidTr="00CB50F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CF3E80" w:rsidRPr="00EC254E" w:rsidRDefault="00CF3E80" w:rsidP="00CB50F3">
            <w:pPr>
              <w:spacing w:after="0" w:line="240" w:lineRule="auto"/>
              <w:rPr>
                <w:rStyle w:val="af0"/>
                <w:b/>
                <w:i w:val="0"/>
                <w:iCs/>
                <w:szCs w:val="24"/>
              </w:rPr>
            </w:pPr>
            <w:r w:rsidRPr="00EC254E">
              <w:rPr>
                <w:szCs w:val="24"/>
              </w:rPr>
              <w:t>ОК 05.</w:t>
            </w:r>
          </w:p>
        </w:tc>
        <w:tc>
          <w:tcPr>
            <w:tcW w:w="8342"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r w:rsidRPr="00EC254E">
              <w:rPr>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F3E80" w:rsidRPr="00EC254E" w:rsidTr="00CB50F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CF3E80" w:rsidRPr="00EC254E" w:rsidRDefault="00CF3E80" w:rsidP="00CB50F3">
            <w:pPr>
              <w:spacing w:after="0" w:line="240" w:lineRule="auto"/>
              <w:rPr>
                <w:rStyle w:val="af0"/>
                <w:b/>
                <w:i w:val="0"/>
                <w:iCs/>
                <w:szCs w:val="24"/>
              </w:rPr>
            </w:pPr>
            <w:r w:rsidRPr="00EC254E">
              <w:rPr>
                <w:szCs w:val="24"/>
              </w:rPr>
              <w:t>ОК 09.</w:t>
            </w:r>
          </w:p>
        </w:tc>
        <w:tc>
          <w:tcPr>
            <w:tcW w:w="8342"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r w:rsidRPr="00EC254E">
              <w:rPr>
                <w:szCs w:val="24"/>
              </w:rPr>
              <w:t>Пользоваться профессиональной документацией на государственном и иностранном языках</w:t>
            </w:r>
          </w:p>
        </w:tc>
      </w:tr>
    </w:tbl>
    <w:p w:rsidR="00CF3E80" w:rsidRPr="00EC254E" w:rsidRDefault="00CF3E80" w:rsidP="00CF3E80">
      <w:pPr>
        <w:spacing w:after="0"/>
        <w:rPr>
          <w:rStyle w:val="af0"/>
          <w:szCs w:val="24"/>
        </w:rPr>
      </w:pPr>
    </w:p>
    <w:p w:rsidR="00CF3E80" w:rsidRPr="00EC254E" w:rsidRDefault="00CF3E80" w:rsidP="00CF3E80">
      <w:pPr>
        <w:spacing w:after="0" w:line="240" w:lineRule="auto"/>
        <w:ind w:firstLine="709"/>
        <w:jc w:val="both"/>
        <w:rPr>
          <w:iCs/>
          <w:szCs w:val="24"/>
        </w:rPr>
      </w:pPr>
      <w:r w:rsidRPr="00EC254E">
        <w:rPr>
          <w:iCs/>
          <w:szCs w:val="24"/>
        </w:rPr>
        <w:t xml:space="preserve">1.1.2.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F3E80" w:rsidRPr="00EC254E" w:rsidTr="00CB50F3">
        <w:tc>
          <w:tcPr>
            <w:tcW w:w="1204"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b/>
                <w:szCs w:val="24"/>
              </w:rPr>
            </w:pPr>
            <w:bookmarkStart w:id="1" w:name="_Toc91599775"/>
            <w:r w:rsidRPr="00EC254E">
              <w:rPr>
                <w:b/>
                <w:szCs w:val="24"/>
              </w:rPr>
              <w:t>Код</w:t>
            </w:r>
            <w:bookmarkEnd w:id="1"/>
          </w:p>
        </w:tc>
        <w:tc>
          <w:tcPr>
            <w:tcW w:w="8367"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b/>
                <w:szCs w:val="24"/>
              </w:rPr>
            </w:pPr>
            <w:bookmarkStart w:id="2" w:name="_Toc91599776"/>
            <w:r w:rsidRPr="00EC254E">
              <w:rPr>
                <w:b/>
                <w:szCs w:val="24"/>
              </w:rPr>
              <w:t>Наименование видов деятельности и профессиональных компетенций</w:t>
            </w:r>
            <w:bookmarkEnd w:id="2"/>
          </w:p>
        </w:tc>
      </w:tr>
      <w:tr w:rsidR="00CF3E80" w:rsidRPr="00EC254E" w:rsidTr="00CB50F3">
        <w:tc>
          <w:tcPr>
            <w:tcW w:w="1204"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bookmarkStart w:id="3" w:name="_Toc91599777"/>
            <w:r w:rsidRPr="00EC254E">
              <w:rPr>
                <w:szCs w:val="24"/>
              </w:rPr>
              <w:t>ВД 2</w:t>
            </w:r>
            <w:bookmarkEnd w:id="3"/>
          </w:p>
        </w:tc>
        <w:tc>
          <w:tcPr>
            <w:tcW w:w="8367"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bookmarkStart w:id="4" w:name="_Toc91599778"/>
            <w:r w:rsidRPr="00EC254E">
              <w:rPr>
                <w:szCs w:val="24"/>
              </w:rPr>
              <w:t>Предоставление туроператорских и турагентских услуг</w:t>
            </w:r>
            <w:bookmarkEnd w:id="4"/>
          </w:p>
        </w:tc>
      </w:tr>
      <w:tr w:rsidR="00CF3E80" w:rsidRPr="00EC254E" w:rsidTr="00CB50F3">
        <w:tc>
          <w:tcPr>
            <w:tcW w:w="1204"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bookmarkStart w:id="5" w:name="_Toc91599779"/>
            <w:r w:rsidRPr="00EC254E">
              <w:rPr>
                <w:szCs w:val="24"/>
              </w:rPr>
              <w:t xml:space="preserve">ПК </w:t>
            </w:r>
            <w:r>
              <w:rPr>
                <w:szCs w:val="24"/>
              </w:rPr>
              <w:t>2</w:t>
            </w:r>
            <w:r w:rsidRPr="00EC254E">
              <w:rPr>
                <w:szCs w:val="24"/>
              </w:rPr>
              <w:t>.1.</w:t>
            </w:r>
            <w:bookmarkEnd w:id="5"/>
          </w:p>
        </w:tc>
        <w:tc>
          <w:tcPr>
            <w:tcW w:w="8367"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bookmarkStart w:id="6" w:name="_Toc91599780"/>
            <w:r w:rsidRPr="00EC254E">
              <w:rPr>
                <w:szCs w:val="24"/>
              </w:rPr>
              <w:t>Оформлять и обрабатывать заказы клиентов</w:t>
            </w:r>
            <w:bookmarkEnd w:id="6"/>
          </w:p>
        </w:tc>
      </w:tr>
      <w:tr w:rsidR="00CF3E80" w:rsidRPr="00EC254E" w:rsidTr="00CB50F3">
        <w:tc>
          <w:tcPr>
            <w:tcW w:w="1204"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bookmarkStart w:id="7" w:name="_Toc91599781"/>
            <w:r w:rsidRPr="00EC254E">
              <w:rPr>
                <w:szCs w:val="24"/>
              </w:rPr>
              <w:t xml:space="preserve">ПК </w:t>
            </w:r>
            <w:r>
              <w:rPr>
                <w:szCs w:val="24"/>
              </w:rPr>
              <w:t>2</w:t>
            </w:r>
            <w:r w:rsidRPr="00EC254E">
              <w:rPr>
                <w:szCs w:val="24"/>
              </w:rPr>
              <w:t>.2.</w:t>
            </w:r>
            <w:bookmarkEnd w:id="7"/>
          </w:p>
        </w:tc>
        <w:tc>
          <w:tcPr>
            <w:tcW w:w="8367"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szCs w:val="24"/>
              </w:rPr>
            </w:pPr>
            <w:bookmarkStart w:id="8" w:name="_Toc91599782"/>
            <w:r w:rsidRPr="00EC254E">
              <w:rPr>
                <w:szCs w:val="24"/>
              </w:rPr>
              <w:t>Координировать работу по реализации заказа</w:t>
            </w:r>
            <w:bookmarkEnd w:id="8"/>
          </w:p>
        </w:tc>
      </w:tr>
    </w:tbl>
    <w:p w:rsidR="00CF3E80" w:rsidRPr="00EC254E" w:rsidRDefault="00CF3E80" w:rsidP="00CF3E80">
      <w:pPr>
        <w:spacing w:after="0" w:line="240" w:lineRule="auto"/>
        <w:rPr>
          <w:bCs/>
          <w:szCs w:val="24"/>
        </w:rPr>
      </w:pPr>
    </w:p>
    <w:p w:rsidR="00CF3E80" w:rsidRPr="00EC254E" w:rsidRDefault="00CF3E80" w:rsidP="00CF3E80">
      <w:pPr>
        <w:spacing w:after="0" w:line="240" w:lineRule="auto"/>
        <w:ind w:firstLine="709"/>
        <w:rPr>
          <w:bCs/>
          <w:szCs w:val="24"/>
        </w:rPr>
      </w:pPr>
      <w:r w:rsidRPr="00EC254E">
        <w:rPr>
          <w:bCs/>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CF3E80" w:rsidRPr="00EC254E" w:rsidTr="00CB50F3">
        <w:tc>
          <w:tcPr>
            <w:tcW w:w="1668"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bCs/>
                <w:szCs w:val="24"/>
                <w:lang w:eastAsia="en-US"/>
              </w:rPr>
            </w:pPr>
            <w:r w:rsidRPr="00EC254E">
              <w:rPr>
                <w:bCs/>
                <w:szCs w:val="24"/>
                <w:lang w:eastAsia="en-US"/>
              </w:rPr>
              <w:t>Владеть навыками</w:t>
            </w:r>
          </w:p>
        </w:tc>
        <w:tc>
          <w:tcPr>
            <w:tcW w:w="7938" w:type="dxa"/>
            <w:tcBorders>
              <w:top w:val="single" w:sz="4" w:space="0" w:color="auto"/>
              <w:left w:val="single" w:sz="4" w:space="0" w:color="auto"/>
              <w:bottom w:val="single" w:sz="4" w:space="0" w:color="auto"/>
              <w:right w:val="single" w:sz="4" w:space="0" w:color="auto"/>
            </w:tcBorders>
            <w:hideMark/>
          </w:tcPr>
          <w:p w:rsidR="00CF3E80" w:rsidRPr="00EC254E" w:rsidRDefault="00CF3E80" w:rsidP="001233AF">
            <w:pPr>
              <w:pStyle w:val="ae"/>
              <w:numPr>
                <w:ilvl w:val="0"/>
                <w:numId w:val="2"/>
              </w:numPr>
              <w:spacing w:before="0" w:after="0"/>
              <w:ind w:left="0" w:firstLine="0"/>
              <w:jc w:val="both"/>
              <w:rPr>
                <w:bCs/>
                <w:lang w:eastAsia="en-US"/>
              </w:rPr>
            </w:pPr>
            <w:r w:rsidRPr="00EC254E">
              <w:rPr>
                <w:bCs/>
                <w:lang w:eastAsia="en-US"/>
              </w:rPr>
              <w:t>координации работы подразделений туроператора, задействованных в реализации заказа;</w:t>
            </w:r>
          </w:p>
          <w:p w:rsidR="00CF3E80" w:rsidRPr="00EC254E" w:rsidRDefault="00CF3E80" w:rsidP="001233AF">
            <w:pPr>
              <w:pStyle w:val="ae"/>
              <w:numPr>
                <w:ilvl w:val="0"/>
                <w:numId w:val="2"/>
              </w:numPr>
              <w:spacing w:before="0" w:after="0"/>
              <w:ind w:left="0" w:firstLine="0"/>
              <w:jc w:val="both"/>
              <w:rPr>
                <w:bCs/>
                <w:lang w:eastAsia="en-US"/>
              </w:rPr>
            </w:pPr>
            <w:r w:rsidRPr="00EC254E">
              <w:rPr>
                <w:bCs/>
                <w:lang w:eastAsia="en-US"/>
              </w:rPr>
              <w:t>консультирования туристов по правилам и предмету заказа (оформление, цена, параметры, сроки и место выполнения заказа);</w:t>
            </w:r>
          </w:p>
          <w:p w:rsidR="00CF3E80" w:rsidRPr="00EC254E" w:rsidRDefault="00CF3E80" w:rsidP="001233AF">
            <w:pPr>
              <w:pStyle w:val="ae"/>
              <w:numPr>
                <w:ilvl w:val="0"/>
                <w:numId w:val="2"/>
              </w:numPr>
              <w:spacing w:before="0" w:after="0"/>
              <w:ind w:left="0" w:firstLine="0"/>
              <w:jc w:val="both"/>
              <w:rPr>
                <w:bCs/>
                <w:lang w:eastAsia="en-US"/>
              </w:rPr>
            </w:pPr>
            <w:r w:rsidRPr="00EC254E">
              <w:rPr>
                <w:bCs/>
                <w:lang w:eastAsia="en-US"/>
              </w:rPr>
              <w:t>осуществления приема заказов от туристов;</w:t>
            </w:r>
          </w:p>
          <w:p w:rsidR="00CF3E80" w:rsidRPr="00EC254E" w:rsidRDefault="00CF3E80" w:rsidP="001233AF">
            <w:pPr>
              <w:pStyle w:val="ae"/>
              <w:numPr>
                <w:ilvl w:val="0"/>
                <w:numId w:val="2"/>
              </w:numPr>
              <w:spacing w:before="0" w:after="0"/>
              <w:ind w:left="0" w:firstLine="0"/>
              <w:jc w:val="both"/>
              <w:rPr>
                <w:bCs/>
                <w:lang w:eastAsia="en-US"/>
              </w:rPr>
            </w:pPr>
            <w:r w:rsidRPr="00EC254E">
              <w:rPr>
                <w:bCs/>
                <w:lang w:eastAsia="en-US"/>
              </w:rPr>
              <w:t>проверки наличия всех реквизитов заказа;</w:t>
            </w:r>
          </w:p>
          <w:p w:rsidR="00CF3E80" w:rsidRPr="00EC254E" w:rsidRDefault="00CF3E80" w:rsidP="001233AF">
            <w:pPr>
              <w:pStyle w:val="ae"/>
              <w:numPr>
                <w:ilvl w:val="0"/>
                <w:numId w:val="2"/>
              </w:numPr>
              <w:spacing w:before="0" w:after="0"/>
              <w:ind w:left="0" w:firstLine="0"/>
              <w:jc w:val="both"/>
              <w:rPr>
                <w:bCs/>
                <w:lang w:eastAsia="en-US"/>
              </w:rPr>
            </w:pPr>
            <w:r w:rsidRPr="00EC254E">
              <w:rPr>
                <w:bCs/>
                <w:lang w:eastAsia="en-US"/>
              </w:rPr>
              <w:t>идентификации вида заказа;</w:t>
            </w:r>
          </w:p>
          <w:p w:rsidR="00CF3E80" w:rsidRPr="00EC254E" w:rsidRDefault="00CF3E80" w:rsidP="001233AF">
            <w:pPr>
              <w:pStyle w:val="ae"/>
              <w:numPr>
                <w:ilvl w:val="0"/>
                <w:numId w:val="2"/>
              </w:numPr>
              <w:spacing w:before="0" w:after="0"/>
              <w:ind w:left="0" w:firstLine="0"/>
              <w:jc w:val="both"/>
              <w:rPr>
                <w:bCs/>
                <w:lang w:eastAsia="en-US"/>
              </w:rPr>
            </w:pPr>
            <w:r w:rsidRPr="00EC254E">
              <w:rPr>
                <w:bCs/>
                <w:lang w:eastAsia="en-US"/>
              </w:rPr>
              <w:t>направления заказа в соответствующее подразделение туроператора и его контроль;</w:t>
            </w:r>
          </w:p>
          <w:p w:rsidR="00CF3E80" w:rsidRPr="00EC254E" w:rsidRDefault="00CF3E80" w:rsidP="001233AF">
            <w:pPr>
              <w:pStyle w:val="ae"/>
              <w:numPr>
                <w:ilvl w:val="0"/>
                <w:numId w:val="2"/>
              </w:numPr>
              <w:spacing w:before="0" w:after="0"/>
              <w:ind w:left="0" w:firstLine="0"/>
              <w:jc w:val="both"/>
              <w:rPr>
                <w:bCs/>
                <w:i/>
                <w:lang w:eastAsia="en-US"/>
              </w:rPr>
            </w:pPr>
            <w:r w:rsidRPr="00EC254E">
              <w:rPr>
                <w:bCs/>
                <w:lang w:eastAsia="en-US"/>
              </w:rPr>
              <w:t>корректировки сроков и условий выполнения заказов и в случае необходимости информирование заказчиков (туристов) об изменении параметров заказа.</w:t>
            </w:r>
          </w:p>
        </w:tc>
      </w:tr>
      <w:tr w:rsidR="00CF3E80" w:rsidRPr="00EC254E" w:rsidTr="00CB50F3">
        <w:tc>
          <w:tcPr>
            <w:tcW w:w="1668"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bCs/>
                <w:szCs w:val="24"/>
                <w:lang w:eastAsia="en-US"/>
              </w:rPr>
            </w:pPr>
            <w:r>
              <w:rPr>
                <w:bCs/>
                <w:szCs w:val="24"/>
                <w:lang w:eastAsia="en-US"/>
              </w:rPr>
              <w:t>У</w:t>
            </w:r>
            <w:r w:rsidRPr="00EC254E">
              <w:rPr>
                <w:bCs/>
                <w:szCs w:val="24"/>
                <w:lang w:eastAsia="en-US"/>
              </w:rPr>
              <w:t>меть</w:t>
            </w:r>
          </w:p>
        </w:tc>
        <w:tc>
          <w:tcPr>
            <w:tcW w:w="7938" w:type="dxa"/>
            <w:tcBorders>
              <w:top w:val="single" w:sz="4" w:space="0" w:color="auto"/>
              <w:left w:val="single" w:sz="4" w:space="0" w:color="auto"/>
              <w:bottom w:val="single" w:sz="4" w:space="0" w:color="auto"/>
              <w:right w:val="single" w:sz="4" w:space="0" w:color="auto"/>
            </w:tcBorders>
            <w:hideMark/>
          </w:tcPr>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координировать работу подразделений туроператора, задействованных в реализации заказа;</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взаимодействовать с туроператорами, экскурсионными бюро, кассами продажи билетов, транспортными компаниями, meet-компаниями;</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владеть культурой межличностного общения;</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lastRenderedPageBreak/>
              <w:t>владеть техникой переговоров, устного общения с клиентом, включая телефонные переговоры;</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владеть техникой количественной оценки и анализа информации;</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владеть методикой хранения и поиска информации;</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вести документацию, хранение и извлечение информации;</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пользоваться компьютерными программами бронирования туров;</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осуществлять контроль за своевременным выполнением заказа;</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собирать, обрабатывать и анализировать статистические данные;</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формировать банки данных.</w:t>
            </w:r>
          </w:p>
        </w:tc>
      </w:tr>
      <w:tr w:rsidR="00CF3E80" w:rsidRPr="00EC254E" w:rsidTr="00CB50F3">
        <w:tc>
          <w:tcPr>
            <w:tcW w:w="1668" w:type="dxa"/>
            <w:tcBorders>
              <w:top w:val="single" w:sz="4" w:space="0" w:color="auto"/>
              <w:left w:val="single" w:sz="4" w:space="0" w:color="auto"/>
              <w:bottom w:val="single" w:sz="4" w:space="0" w:color="auto"/>
              <w:right w:val="single" w:sz="4" w:space="0" w:color="auto"/>
            </w:tcBorders>
            <w:hideMark/>
          </w:tcPr>
          <w:p w:rsidR="00CF3E80" w:rsidRPr="00EC254E" w:rsidRDefault="00CF3E80" w:rsidP="00CB50F3">
            <w:pPr>
              <w:spacing w:after="0" w:line="240" w:lineRule="auto"/>
              <w:rPr>
                <w:bCs/>
                <w:szCs w:val="24"/>
                <w:lang w:eastAsia="en-US"/>
              </w:rPr>
            </w:pPr>
            <w:r>
              <w:rPr>
                <w:bCs/>
                <w:szCs w:val="24"/>
                <w:lang w:eastAsia="en-US"/>
              </w:rPr>
              <w:lastRenderedPageBreak/>
              <w:t>З</w:t>
            </w:r>
            <w:r w:rsidRPr="00EC254E">
              <w:rPr>
                <w:bCs/>
                <w:szCs w:val="24"/>
                <w:lang w:eastAsia="en-US"/>
              </w:rPr>
              <w:t>нать</w:t>
            </w:r>
          </w:p>
        </w:tc>
        <w:tc>
          <w:tcPr>
            <w:tcW w:w="7938" w:type="dxa"/>
            <w:tcBorders>
              <w:top w:val="single" w:sz="4" w:space="0" w:color="auto"/>
              <w:left w:val="single" w:sz="4" w:space="0" w:color="auto"/>
              <w:bottom w:val="single" w:sz="4" w:space="0" w:color="auto"/>
              <w:right w:val="single" w:sz="4" w:space="0" w:color="auto"/>
            </w:tcBorders>
            <w:hideMark/>
          </w:tcPr>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законодательство Российской Федерации в сфере туризма;</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нормативные документы, регламентирующие организацию туроператорской и турагентской деятельности;</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ассортимент и характеристики предлагаемых туристских продуктов;</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цены на туристские продукты и отдельные туристские и дополнительные услуги;</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системы бронирования услуг;</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организацию работы с запросами туристов;</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требования к оформлению и учету заказов;</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порядок контроля за прохождением и выполнением заказов;</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виды технических средств сбора и обработки информации, связи и коммуникаций;</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программное обеспечение деятельности туристских организаций;</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этику делового общения;</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основы делопроизводства;</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правила внутреннего трудового распорядка;</w:t>
            </w:r>
          </w:p>
          <w:p w:rsidR="00CF3E80" w:rsidRPr="00EC254E" w:rsidRDefault="00CF3E80" w:rsidP="001233AF">
            <w:pPr>
              <w:pStyle w:val="ae"/>
              <w:numPr>
                <w:ilvl w:val="0"/>
                <w:numId w:val="3"/>
              </w:numPr>
              <w:spacing w:before="0" w:after="0"/>
              <w:ind w:left="0" w:firstLine="0"/>
              <w:jc w:val="both"/>
              <w:rPr>
                <w:bCs/>
                <w:lang w:eastAsia="en-US"/>
              </w:rPr>
            </w:pPr>
            <w:r w:rsidRPr="00EC254E">
              <w:rPr>
                <w:bCs/>
                <w:lang w:eastAsia="en-US"/>
              </w:rPr>
              <w:t>правила по охране труда и пожарной безопасности.</w:t>
            </w:r>
          </w:p>
        </w:tc>
      </w:tr>
    </w:tbl>
    <w:p w:rsidR="00CF3E80" w:rsidRPr="00F43C76" w:rsidRDefault="00CF3E80" w:rsidP="00CF3E80">
      <w:pPr>
        <w:spacing w:after="0" w:line="240" w:lineRule="auto"/>
        <w:rPr>
          <w:b/>
        </w:rPr>
      </w:pPr>
    </w:p>
    <w:p w:rsidR="00CF3E80" w:rsidRPr="00F43C76" w:rsidRDefault="00CF3E80" w:rsidP="00CF3E80">
      <w:pPr>
        <w:spacing w:after="0" w:line="240" w:lineRule="auto"/>
        <w:ind w:firstLine="709"/>
        <w:rPr>
          <w:b/>
        </w:rPr>
      </w:pPr>
      <w:r w:rsidRPr="00F43C76">
        <w:rPr>
          <w:b/>
        </w:rPr>
        <w:t>1.2. Количество часов, отводимое на освоение профессионального модуля</w:t>
      </w:r>
    </w:p>
    <w:p w:rsidR="00CF3E80" w:rsidRPr="00F43C76" w:rsidRDefault="00CF3E80" w:rsidP="00CF3E80">
      <w:pPr>
        <w:spacing w:after="0"/>
      </w:pPr>
    </w:p>
    <w:p w:rsidR="00CF3E80" w:rsidRPr="00F43C76" w:rsidRDefault="00CF3E80" w:rsidP="00CF3E80">
      <w:pPr>
        <w:spacing w:after="0"/>
      </w:pPr>
      <w:r w:rsidRPr="00F43C76">
        <w:t xml:space="preserve">Всего часов – 504 </w:t>
      </w:r>
    </w:p>
    <w:p w:rsidR="00CF3E80" w:rsidRPr="00F43C76" w:rsidRDefault="00CF3E80" w:rsidP="00CF3E80">
      <w:pPr>
        <w:spacing w:after="0"/>
        <w:ind w:firstLine="708"/>
      </w:pPr>
      <w:r w:rsidRPr="00F43C76">
        <w:t xml:space="preserve">в том числе в форме практической подготовки – 346 </w:t>
      </w:r>
    </w:p>
    <w:p w:rsidR="00CF3E80" w:rsidRPr="00F43C76" w:rsidRDefault="00CF3E80" w:rsidP="00CF3E80">
      <w:pPr>
        <w:spacing w:after="0"/>
      </w:pPr>
    </w:p>
    <w:p w:rsidR="00CF3E80" w:rsidRPr="00F43C76" w:rsidRDefault="00CF3E80" w:rsidP="00CF3E80">
      <w:pPr>
        <w:spacing w:after="0"/>
      </w:pPr>
      <w:r w:rsidRPr="00F43C76">
        <w:t xml:space="preserve">Из них на освоение МДК 02.01 А – </w:t>
      </w:r>
      <w:r>
        <w:t xml:space="preserve">346 </w:t>
      </w:r>
    </w:p>
    <w:p w:rsidR="00CF3E80" w:rsidRPr="00F43C76" w:rsidRDefault="00CF3E80" w:rsidP="00CF3E80">
      <w:pPr>
        <w:spacing w:after="0"/>
        <w:ind w:firstLine="708"/>
        <w:rPr>
          <w:i/>
        </w:rPr>
      </w:pPr>
      <w:r w:rsidRPr="00F43C76">
        <w:t>в том числе самостоятельная работа – ___.</w:t>
      </w:r>
      <w:r w:rsidRPr="00F43C76">
        <w:rPr>
          <w:i/>
        </w:rPr>
        <w:t xml:space="preserve"> </w:t>
      </w:r>
    </w:p>
    <w:p w:rsidR="00CF3E80" w:rsidRPr="00F43C76" w:rsidRDefault="00CF3E80" w:rsidP="00CF3E80">
      <w:pPr>
        <w:spacing w:after="0"/>
      </w:pPr>
      <w:r w:rsidRPr="00F43C76">
        <w:t xml:space="preserve">практики, в том числе учебная – 108 </w:t>
      </w:r>
    </w:p>
    <w:p w:rsidR="00CF3E80" w:rsidRPr="00F43C76" w:rsidRDefault="00CF3E80" w:rsidP="00CF3E80">
      <w:pPr>
        <w:spacing w:after="0"/>
        <w:ind w:left="1416" w:firstLine="708"/>
      </w:pPr>
      <w:r>
        <w:t xml:space="preserve"> </w:t>
      </w:r>
      <w:r w:rsidRPr="00F43C76">
        <w:t xml:space="preserve">производственная – </w:t>
      </w:r>
    </w:p>
    <w:p w:rsidR="00CF3E80" w:rsidRPr="00F43C76" w:rsidRDefault="00CF3E80" w:rsidP="00CF3E80">
      <w:r w:rsidRPr="00F43C76">
        <w:t xml:space="preserve">Промежуточная аттестация – 14 </w:t>
      </w:r>
    </w:p>
    <w:p w:rsidR="00CF3E80" w:rsidRPr="00F43C76" w:rsidRDefault="00CF3E80" w:rsidP="00CF3E80">
      <w:pPr>
        <w:spacing w:after="0"/>
        <w:rPr>
          <w:b/>
          <w:i/>
        </w:rPr>
        <w:sectPr w:rsidR="00CF3E80" w:rsidRPr="00F43C76" w:rsidSect="00D60441">
          <w:pgSz w:w="11907" w:h="16840"/>
          <w:pgMar w:top="1134" w:right="851" w:bottom="992" w:left="1418" w:header="709" w:footer="709" w:gutter="0"/>
          <w:cols w:space="720"/>
        </w:sectPr>
      </w:pPr>
    </w:p>
    <w:p w:rsidR="00CF3E80" w:rsidRPr="00F43C76" w:rsidRDefault="00CF3E80" w:rsidP="00CF3E80">
      <w:pPr>
        <w:spacing w:after="0"/>
        <w:jc w:val="center"/>
        <w:rPr>
          <w:b/>
          <w:caps/>
        </w:rPr>
      </w:pPr>
      <w:r w:rsidRPr="00F43C76">
        <w:rPr>
          <w:b/>
          <w:caps/>
        </w:rPr>
        <w:lastRenderedPageBreak/>
        <w:t>2. Структура и содержание профессионального модуля</w:t>
      </w:r>
    </w:p>
    <w:p w:rsidR="00CF3E80" w:rsidRPr="00F43C76" w:rsidRDefault="00CF3E80" w:rsidP="00CF3E80">
      <w:pPr>
        <w:spacing w:after="0"/>
        <w:ind w:firstLine="851"/>
        <w:rPr>
          <w:b/>
        </w:rPr>
      </w:pPr>
      <w:r w:rsidRPr="00F43C76">
        <w:rPr>
          <w:b/>
        </w:rPr>
        <w:t>2.1. Структура профессионального модуля</w:t>
      </w:r>
      <w:r w:rsidRPr="00F43C76">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83"/>
        <w:gridCol w:w="868"/>
        <w:gridCol w:w="576"/>
        <w:gridCol w:w="808"/>
        <w:gridCol w:w="1812"/>
        <w:gridCol w:w="1926"/>
        <w:gridCol w:w="1808"/>
        <w:gridCol w:w="1024"/>
        <w:gridCol w:w="2057"/>
      </w:tblGrid>
      <w:tr w:rsidR="00CF3E80" w:rsidRPr="00F43C76" w:rsidTr="00CB50F3">
        <w:trPr>
          <w:trHeight w:val="484"/>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ind w:left="-57" w:right="-57"/>
              <w:jc w:val="center"/>
            </w:pPr>
            <w:r w:rsidRPr="00F43C76">
              <w:t>Коды профессиональных общих компетенций</w:t>
            </w:r>
          </w:p>
        </w:tc>
        <w:tc>
          <w:tcPr>
            <w:tcW w:w="1001"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ind w:left="-57" w:right="-57"/>
              <w:jc w:val="center"/>
            </w:pPr>
            <w:r w:rsidRPr="00F43C76">
              <w:t>Наименования разделов профессионального модуля</w:t>
            </w: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rPr>
                <w:iCs/>
              </w:rPr>
              <w:t>Всего, час.</w:t>
            </w:r>
          </w:p>
        </w:tc>
        <w:tc>
          <w:tcPr>
            <w:tcW w:w="20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F3E80" w:rsidRPr="00F43C76" w:rsidRDefault="00CF3E80" w:rsidP="00CB50F3">
            <w:pPr>
              <w:spacing w:after="0" w:line="240" w:lineRule="auto"/>
              <w:ind w:left="113" w:right="113"/>
              <w:jc w:val="center"/>
            </w:pPr>
            <w:r w:rsidRPr="00F43C76">
              <w:rPr>
                <w:iCs/>
              </w:rPr>
              <w:t>В т.ч. в форме практической. подготовки</w:t>
            </w:r>
          </w:p>
        </w:tc>
        <w:tc>
          <w:tcPr>
            <w:tcW w:w="2825" w:type="pct"/>
            <w:gridSpan w:val="6"/>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jc w:val="center"/>
            </w:pPr>
            <w:r w:rsidRPr="00F43C76">
              <w:t>Объем профессионального модуля, ак. час.</w:t>
            </w:r>
          </w:p>
        </w:tc>
      </w:tr>
      <w:tr w:rsidR="00CF3E80" w:rsidRPr="00F43C76" w:rsidTr="00CB50F3">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1926" w:type="pct"/>
            <w:gridSpan w:val="4"/>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jc w:val="center"/>
            </w:pPr>
            <w:r w:rsidRPr="00F43C76">
              <w:t>Обучение по МДК</w:t>
            </w:r>
          </w:p>
        </w:tc>
        <w:tc>
          <w:tcPr>
            <w:tcW w:w="89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Практики</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249" w:type="pct"/>
            <w:vMerge w:val="restart"/>
            <w:tcBorders>
              <w:top w:val="single" w:sz="4" w:space="0" w:color="auto"/>
              <w:left w:val="single" w:sz="4" w:space="0" w:color="auto"/>
              <w:bottom w:val="single" w:sz="4" w:space="0" w:color="auto"/>
              <w:right w:val="single" w:sz="4" w:space="0" w:color="auto"/>
            </w:tcBorders>
          </w:tcPr>
          <w:p w:rsidR="00CF3E80" w:rsidRPr="00F43C76" w:rsidRDefault="00CF3E80" w:rsidP="00CB50F3">
            <w:pPr>
              <w:suppressAutoHyphens/>
              <w:spacing w:after="0" w:line="240" w:lineRule="auto"/>
              <w:jc w:val="center"/>
            </w:pPr>
            <w:r w:rsidRPr="00F43C76">
              <w:t>Всего</w:t>
            </w:r>
          </w:p>
          <w:p w:rsidR="00CF3E80" w:rsidRPr="00F43C76" w:rsidRDefault="00CF3E80" w:rsidP="00CB50F3">
            <w:pPr>
              <w:suppressAutoHyphens/>
              <w:spacing w:after="0" w:line="240" w:lineRule="auto"/>
              <w:jc w:val="center"/>
            </w:pPr>
          </w:p>
        </w:tc>
        <w:tc>
          <w:tcPr>
            <w:tcW w:w="1677" w:type="pct"/>
            <w:gridSpan w:val="3"/>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jc w:val="center"/>
            </w:pPr>
            <w:r w:rsidRPr="00F43C76">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c>
          <w:tcPr>
            <w:tcW w:w="531"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uppressAutoHyphens/>
              <w:spacing w:after="0" w:line="240" w:lineRule="auto"/>
              <w:ind w:left="-57" w:right="-57"/>
              <w:jc w:val="center"/>
            </w:pPr>
            <w:r w:rsidRPr="00F43C76">
              <w:t>Лабораторных. и практических. занятий</w:t>
            </w:r>
          </w:p>
          <w:p w:rsidR="00CF3E80" w:rsidRPr="00F43C76" w:rsidRDefault="00CF3E80" w:rsidP="00CB50F3">
            <w:pPr>
              <w:suppressAutoHyphens/>
              <w:spacing w:after="0" w:line="240" w:lineRule="auto"/>
              <w:ind w:left="-57" w:right="-57"/>
              <w:jc w:val="center"/>
            </w:pPr>
          </w:p>
          <w:p w:rsidR="00CF3E80" w:rsidRPr="00F43C76" w:rsidRDefault="00CF3E80" w:rsidP="00CB50F3">
            <w:pPr>
              <w:suppressAutoHyphens/>
              <w:spacing w:after="0" w:line="240" w:lineRule="auto"/>
              <w:ind w:left="-57" w:right="-57"/>
              <w:jc w:val="center"/>
              <w:rPr>
                <w:i/>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ind w:left="-57" w:right="-57"/>
              <w:jc w:val="center"/>
            </w:pPr>
            <w:r w:rsidRPr="00F43C76">
              <w:t>Самостоятельная работа</w:t>
            </w:r>
          </w:p>
        </w:tc>
        <w:tc>
          <w:tcPr>
            <w:tcW w:w="5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ind w:left="-57" w:right="-57"/>
              <w:jc w:val="center"/>
            </w:pPr>
            <w:r w:rsidRPr="00F43C76">
              <w:t>Промежуточная аттестация</w:t>
            </w:r>
          </w:p>
        </w:tc>
        <w:tc>
          <w:tcPr>
            <w:tcW w:w="29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uppressAutoHyphens/>
              <w:spacing w:after="0" w:line="240" w:lineRule="auto"/>
              <w:ind w:left="-57" w:right="-57"/>
              <w:jc w:val="center"/>
            </w:pPr>
            <w:r w:rsidRPr="00F43C76">
              <w:t>Учебная</w:t>
            </w:r>
          </w:p>
          <w:p w:rsidR="00CF3E80" w:rsidRPr="00F43C76" w:rsidRDefault="00CF3E80" w:rsidP="00CB50F3">
            <w:pPr>
              <w:suppressAutoHyphens/>
              <w:spacing w:after="0" w:line="240" w:lineRule="auto"/>
              <w:ind w:left="-57" w:right="-57"/>
              <w:jc w:val="center"/>
              <w:rPr>
                <w:i/>
              </w:rPr>
            </w:pPr>
          </w:p>
        </w:tc>
        <w:tc>
          <w:tcPr>
            <w:tcW w:w="60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uppressAutoHyphens/>
              <w:spacing w:after="0" w:line="240" w:lineRule="auto"/>
              <w:ind w:left="-57" w:right="-57"/>
              <w:jc w:val="center"/>
            </w:pPr>
            <w:r w:rsidRPr="00F43C76">
              <w:t>Производственная</w:t>
            </w:r>
          </w:p>
          <w:p w:rsidR="00CF3E80" w:rsidRPr="00F43C76" w:rsidRDefault="00CF3E80" w:rsidP="00CB50F3">
            <w:pPr>
              <w:suppressAutoHyphens/>
              <w:spacing w:after="0" w:line="240" w:lineRule="auto"/>
              <w:ind w:left="-57" w:right="-57"/>
              <w:jc w:val="center"/>
              <w:rPr>
                <w:i/>
              </w:rPr>
            </w:pPr>
          </w:p>
        </w:tc>
      </w:tr>
      <w:tr w:rsidR="00CF3E80" w:rsidRPr="00F43C76" w:rsidTr="00CB50F3">
        <w:trPr>
          <w:trHeight w:val="415"/>
        </w:trPr>
        <w:tc>
          <w:tcPr>
            <w:tcW w:w="625"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3</w:t>
            </w:r>
          </w:p>
        </w:tc>
        <w:tc>
          <w:tcPr>
            <w:tcW w:w="202"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4</w:t>
            </w:r>
          </w:p>
        </w:tc>
        <w:tc>
          <w:tcPr>
            <w:tcW w:w="249"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5</w:t>
            </w:r>
          </w:p>
        </w:tc>
        <w:tc>
          <w:tcPr>
            <w:tcW w:w="53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6</w:t>
            </w:r>
          </w:p>
        </w:tc>
        <w:tc>
          <w:tcPr>
            <w:tcW w:w="565"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8</w:t>
            </w:r>
          </w:p>
        </w:tc>
        <w:tc>
          <w:tcPr>
            <w:tcW w:w="5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10</w:t>
            </w:r>
          </w:p>
        </w:tc>
        <w:tc>
          <w:tcPr>
            <w:tcW w:w="604"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i/>
              </w:rPr>
            </w:pPr>
            <w:r w:rsidRPr="00F43C76">
              <w:rPr>
                <w:i/>
              </w:rPr>
              <w:t>11</w:t>
            </w:r>
          </w:p>
        </w:tc>
      </w:tr>
      <w:tr w:rsidR="00CF3E80" w:rsidRPr="00F43C76" w:rsidTr="00CB50F3">
        <w:tc>
          <w:tcPr>
            <w:tcW w:w="62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ПК Х.1.</w:t>
            </w:r>
          </w:p>
          <w:p w:rsidR="00CF3E80" w:rsidRPr="00F43C76" w:rsidRDefault="00CF3E80" w:rsidP="00CB50F3">
            <w:pPr>
              <w:spacing w:after="0" w:line="240" w:lineRule="auto"/>
            </w:pPr>
            <w:r w:rsidRPr="00F43C76">
              <w:t>ОК 01 – ОК 05; ОК 09</w:t>
            </w:r>
          </w:p>
        </w:tc>
        <w:tc>
          <w:tcPr>
            <w:tcW w:w="1001"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Раздел 1. Технология и организация туроператорской деятельности</w:t>
            </w:r>
          </w:p>
        </w:tc>
        <w:tc>
          <w:tcPr>
            <w:tcW w:w="348"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sidRPr="00F43C76">
              <w:rPr>
                <w:b/>
                <w:bCs/>
              </w:rPr>
              <w:t>110</w:t>
            </w:r>
          </w:p>
        </w:tc>
        <w:tc>
          <w:tcPr>
            <w:tcW w:w="202"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70</w:t>
            </w:r>
          </w:p>
        </w:tc>
        <w:tc>
          <w:tcPr>
            <w:tcW w:w="249"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Pr>
                <w:b/>
                <w:bCs/>
              </w:rPr>
              <w:t>110</w:t>
            </w:r>
          </w:p>
        </w:tc>
        <w:tc>
          <w:tcPr>
            <w:tcW w:w="53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t>70</w:t>
            </w:r>
          </w:p>
        </w:tc>
        <w:tc>
          <w:tcPr>
            <w:tcW w:w="565"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c>
          <w:tcPr>
            <w:tcW w:w="5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r>
      <w:tr w:rsidR="00CF3E80" w:rsidRPr="00F43C76" w:rsidTr="00CB50F3">
        <w:trPr>
          <w:trHeight w:val="609"/>
        </w:trPr>
        <w:tc>
          <w:tcPr>
            <w:tcW w:w="62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ПК Х.1.</w:t>
            </w:r>
          </w:p>
          <w:p w:rsidR="00CF3E80" w:rsidRPr="00F43C76" w:rsidRDefault="00CF3E80" w:rsidP="00CB50F3">
            <w:pPr>
              <w:spacing w:after="0" w:line="240" w:lineRule="auto"/>
            </w:pPr>
            <w:r w:rsidRPr="00F43C76">
              <w:t>ОК 01 – ОК 05; ОК 09</w:t>
            </w:r>
          </w:p>
        </w:tc>
        <w:tc>
          <w:tcPr>
            <w:tcW w:w="1001"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Раздел 2. Технология и организация турагентской деятельности</w:t>
            </w:r>
          </w:p>
        </w:tc>
        <w:tc>
          <w:tcPr>
            <w:tcW w:w="348"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sidRPr="00F43C76">
              <w:rPr>
                <w:b/>
                <w:bCs/>
              </w:rPr>
              <w:t>96</w:t>
            </w:r>
          </w:p>
        </w:tc>
        <w:tc>
          <w:tcPr>
            <w:tcW w:w="202"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64</w:t>
            </w:r>
          </w:p>
        </w:tc>
        <w:tc>
          <w:tcPr>
            <w:tcW w:w="249"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Pr>
                <w:b/>
                <w:bCs/>
              </w:rPr>
              <w:t>96</w:t>
            </w:r>
          </w:p>
        </w:tc>
        <w:tc>
          <w:tcPr>
            <w:tcW w:w="53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sidRPr="00F43C76">
              <w:t>48</w:t>
            </w:r>
          </w:p>
        </w:tc>
        <w:tc>
          <w:tcPr>
            <w:tcW w:w="565"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c>
          <w:tcPr>
            <w:tcW w:w="5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r>
      <w:tr w:rsidR="00CF3E80" w:rsidRPr="00F43C76" w:rsidTr="00CB50F3">
        <w:trPr>
          <w:trHeight w:val="314"/>
        </w:trPr>
        <w:tc>
          <w:tcPr>
            <w:tcW w:w="62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ПК Х.2.</w:t>
            </w:r>
          </w:p>
          <w:p w:rsidR="00CF3E80" w:rsidRPr="00F43C76" w:rsidRDefault="00CF3E80" w:rsidP="00CB50F3">
            <w:pPr>
              <w:spacing w:after="0" w:line="240" w:lineRule="auto"/>
            </w:pPr>
            <w:r w:rsidRPr="00F43C76">
              <w:t>ОК 01 – ОК 05; ОК 09</w:t>
            </w:r>
          </w:p>
        </w:tc>
        <w:tc>
          <w:tcPr>
            <w:tcW w:w="1001"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Раздел 3. Координация работы по реализации заказов</w:t>
            </w:r>
          </w:p>
        </w:tc>
        <w:tc>
          <w:tcPr>
            <w:tcW w:w="348"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sidRPr="00F43C76">
              <w:rPr>
                <w:b/>
                <w:bCs/>
              </w:rPr>
              <w:t>140</w:t>
            </w:r>
          </w:p>
        </w:tc>
        <w:tc>
          <w:tcPr>
            <w:tcW w:w="202"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84</w:t>
            </w:r>
          </w:p>
        </w:tc>
        <w:tc>
          <w:tcPr>
            <w:tcW w:w="249"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Pr>
                <w:b/>
                <w:bCs/>
              </w:rPr>
              <w:t>140</w:t>
            </w:r>
          </w:p>
        </w:tc>
        <w:tc>
          <w:tcPr>
            <w:tcW w:w="53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84</w:t>
            </w:r>
          </w:p>
        </w:tc>
        <w:tc>
          <w:tcPr>
            <w:tcW w:w="565"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c>
          <w:tcPr>
            <w:tcW w:w="581" w:type="pct"/>
            <w:tcBorders>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pPr>
          </w:p>
        </w:tc>
      </w:tr>
      <w:tr w:rsidR="00CF3E80" w:rsidRPr="00F43C76" w:rsidTr="00CB50F3">
        <w:trPr>
          <w:trHeight w:val="314"/>
        </w:trPr>
        <w:tc>
          <w:tcPr>
            <w:tcW w:w="625" w:type="pct"/>
            <w:tcBorders>
              <w:top w:val="single" w:sz="4" w:space="0" w:color="auto"/>
              <w:left w:val="single" w:sz="4" w:space="0" w:color="auto"/>
              <w:bottom w:val="single" w:sz="4" w:space="0" w:color="auto"/>
              <w:right w:val="single" w:sz="4" w:space="0" w:color="auto"/>
            </w:tcBorders>
          </w:tcPr>
          <w:p w:rsidR="00CF3E80" w:rsidRPr="00F43C76" w:rsidRDefault="00CF3E80" w:rsidP="00CB50F3">
            <w:pPr>
              <w:spacing w:after="0" w:line="240" w:lineRule="auto"/>
            </w:pPr>
          </w:p>
        </w:tc>
        <w:tc>
          <w:tcPr>
            <w:tcW w:w="1001"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Учебная практика</w:t>
            </w:r>
          </w:p>
        </w:tc>
        <w:tc>
          <w:tcPr>
            <w:tcW w:w="348"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sidRPr="00F43C76">
              <w:rPr>
                <w:b/>
                <w:bCs/>
              </w:rPr>
              <w:t>108</w:t>
            </w:r>
          </w:p>
        </w:tc>
        <w:tc>
          <w:tcPr>
            <w:tcW w:w="202"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108</w:t>
            </w:r>
          </w:p>
        </w:tc>
        <w:tc>
          <w:tcPr>
            <w:tcW w:w="249" w:type="pct"/>
            <w:tcBorders>
              <w:top w:val="single" w:sz="4" w:space="0" w:color="auto"/>
              <w:left w:val="single" w:sz="4" w:space="0" w:color="auto"/>
              <w:bottom w:val="single" w:sz="4" w:space="0" w:color="auto"/>
              <w:right w:val="single" w:sz="4" w:space="0" w:color="auto"/>
            </w:tcBorders>
            <w:shd w:val="clear" w:color="auto" w:fill="BFBFBF"/>
            <w:vAlign w:val="center"/>
          </w:tcPr>
          <w:p w:rsidR="00CF3E80" w:rsidRPr="00F43C76" w:rsidRDefault="00CF3E80" w:rsidP="00CB50F3">
            <w:pPr>
              <w:spacing w:after="0" w:line="240" w:lineRule="auto"/>
              <w:jc w:val="center"/>
              <w:rPr>
                <w:b/>
                <w:bCs/>
              </w:rPr>
            </w:pPr>
          </w:p>
        </w:tc>
        <w:tc>
          <w:tcPr>
            <w:tcW w:w="531" w:type="pct"/>
            <w:tcBorders>
              <w:top w:val="single" w:sz="4" w:space="0" w:color="auto"/>
              <w:left w:val="single" w:sz="4" w:space="0" w:color="auto"/>
              <w:bottom w:val="single" w:sz="4" w:space="0" w:color="auto"/>
              <w:right w:val="single" w:sz="4" w:space="0" w:color="auto"/>
            </w:tcBorders>
            <w:shd w:val="clear" w:color="auto" w:fill="BFBFBF"/>
            <w:vAlign w:val="center"/>
          </w:tcPr>
          <w:p w:rsidR="00CF3E80" w:rsidRPr="00F43C76" w:rsidRDefault="00CF3E80" w:rsidP="00CB50F3">
            <w:pPr>
              <w:spacing w:after="0" w:line="240" w:lineRule="auto"/>
              <w:jc w:val="center"/>
            </w:pPr>
          </w:p>
        </w:tc>
        <w:tc>
          <w:tcPr>
            <w:tcW w:w="565" w:type="pct"/>
            <w:tcBorders>
              <w:top w:val="single" w:sz="4" w:space="0" w:color="auto"/>
              <w:left w:val="single" w:sz="4" w:space="0" w:color="auto"/>
              <w:bottom w:val="single" w:sz="4" w:space="0" w:color="auto"/>
              <w:right w:val="single" w:sz="4" w:space="0" w:color="auto"/>
            </w:tcBorders>
            <w:shd w:val="clear" w:color="auto" w:fill="BFBFBF"/>
            <w:vAlign w:val="center"/>
          </w:tcPr>
          <w:p w:rsidR="00CF3E80" w:rsidRPr="00F43C76" w:rsidRDefault="00CF3E80" w:rsidP="00CB50F3">
            <w:pPr>
              <w:spacing w:after="0" w:line="240" w:lineRule="auto"/>
            </w:pPr>
          </w:p>
        </w:tc>
        <w:tc>
          <w:tcPr>
            <w:tcW w:w="581" w:type="pct"/>
            <w:tcBorders>
              <w:top w:val="single" w:sz="4" w:space="0" w:color="auto"/>
              <w:left w:val="single" w:sz="4" w:space="0" w:color="auto"/>
              <w:bottom w:val="single" w:sz="4" w:space="0" w:color="auto"/>
              <w:right w:val="single" w:sz="4" w:space="0" w:color="auto"/>
            </w:tcBorders>
            <w:shd w:val="clear" w:color="auto" w:fill="BFBFBF"/>
            <w:vAlign w:val="bottom"/>
            <w:hideMark/>
          </w:tcPr>
          <w:p w:rsidR="00CF3E80" w:rsidRPr="00F43C76" w:rsidRDefault="00CF3E80" w:rsidP="00CB50F3">
            <w:pPr>
              <w:spacing w:after="0" w:line="240" w:lineRule="auto"/>
              <w:jc w:val="center"/>
            </w:pPr>
          </w:p>
        </w:tc>
        <w:tc>
          <w:tcPr>
            <w:tcW w:w="294"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bCs/>
              </w:rPr>
            </w:pPr>
            <w:r w:rsidRPr="00F43C76">
              <w:rPr>
                <w:b/>
                <w:bCs/>
              </w:rPr>
              <w:t>108</w:t>
            </w:r>
          </w:p>
        </w:tc>
        <w:tc>
          <w:tcPr>
            <w:tcW w:w="60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rPr>
                <w:b/>
                <w:bCs/>
              </w:rPr>
            </w:pPr>
          </w:p>
        </w:tc>
      </w:tr>
      <w:tr w:rsidR="00CF3E80" w:rsidRPr="00F43C76" w:rsidTr="00CB50F3">
        <w:tc>
          <w:tcPr>
            <w:tcW w:w="625" w:type="pct"/>
            <w:tcBorders>
              <w:top w:val="single" w:sz="4" w:space="0" w:color="auto"/>
              <w:left w:val="single" w:sz="4" w:space="0" w:color="auto"/>
              <w:bottom w:val="single" w:sz="4" w:space="0" w:color="auto"/>
              <w:right w:val="single" w:sz="4" w:space="0" w:color="auto"/>
            </w:tcBorders>
          </w:tcPr>
          <w:p w:rsidR="00CF3E80" w:rsidRPr="00F43C76" w:rsidRDefault="00CF3E80" w:rsidP="00CB50F3">
            <w:pPr>
              <w:spacing w:after="0" w:line="240" w:lineRule="auto"/>
              <w:rPr>
                <w:i/>
              </w:rPr>
            </w:pPr>
          </w:p>
        </w:tc>
        <w:tc>
          <w:tcPr>
            <w:tcW w:w="1001"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pPr>
            <w:r w:rsidRPr="00F43C76">
              <w:t>Производственная практика</w:t>
            </w:r>
          </w:p>
        </w:tc>
        <w:tc>
          <w:tcPr>
            <w:tcW w:w="348"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rPr>
                <w:b/>
                <w:bCs/>
                <w:i/>
              </w:rPr>
            </w:pPr>
            <w:r w:rsidRPr="00F43C76">
              <w:rPr>
                <w:b/>
                <w:bCs/>
              </w:rPr>
              <w:t>36</w:t>
            </w:r>
          </w:p>
        </w:tc>
        <w:tc>
          <w:tcPr>
            <w:tcW w:w="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3E80" w:rsidRPr="00F43C76" w:rsidRDefault="00CF3E80" w:rsidP="00CB50F3">
            <w:pPr>
              <w:spacing w:after="0" w:line="240" w:lineRule="auto"/>
              <w:jc w:val="center"/>
            </w:pPr>
            <w:r w:rsidRPr="00F43C76">
              <w:t>36</w:t>
            </w:r>
          </w:p>
        </w:tc>
        <w:tc>
          <w:tcPr>
            <w:tcW w:w="249" w:type="pct"/>
            <w:tcBorders>
              <w:top w:val="single" w:sz="4" w:space="0" w:color="auto"/>
              <w:left w:val="single" w:sz="4" w:space="0" w:color="auto"/>
              <w:bottom w:val="single" w:sz="4" w:space="0" w:color="auto"/>
              <w:right w:val="single" w:sz="4" w:space="0" w:color="auto"/>
            </w:tcBorders>
            <w:shd w:val="clear" w:color="auto" w:fill="C0C0C0"/>
            <w:vAlign w:val="center"/>
          </w:tcPr>
          <w:p w:rsidR="00CF3E80" w:rsidRPr="00F43C76" w:rsidRDefault="00CF3E80" w:rsidP="00CB50F3">
            <w:pPr>
              <w:spacing w:after="0" w:line="240" w:lineRule="auto"/>
              <w:jc w:val="center"/>
              <w:rPr>
                <w:b/>
                <w:bCs/>
              </w:rPr>
            </w:pPr>
          </w:p>
        </w:tc>
        <w:tc>
          <w:tcPr>
            <w:tcW w:w="531" w:type="pct"/>
            <w:tcBorders>
              <w:top w:val="single" w:sz="4" w:space="0" w:color="auto"/>
              <w:left w:val="single" w:sz="4" w:space="0" w:color="auto"/>
              <w:bottom w:val="single" w:sz="4" w:space="0" w:color="auto"/>
              <w:right w:val="single" w:sz="4" w:space="0" w:color="auto"/>
            </w:tcBorders>
            <w:shd w:val="clear" w:color="auto" w:fill="C0C0C0"/>
            <w:vAlign w:val="center"/>
          </w:tcPr>
          <w:p w:rsidR="00CF3E80" w:rsidRPr="00F43C76" w:rsidRDefault="00CF3E80" w:rsidP="00CB50F3">
            <w:pPr>
              <w:spacing w:after="0" w:line="240" w:lineRule="auto"/>
              <w:jc w:val="center"/>
              <w:rPr>
                <w:b/>
                <w:bCs/>
                <w:i/>
              </w:rPr>
            </w:pPr>
          </w:p>
        </w:tc>
        <w:tc>
          <w:tcPr>
            <w:tcW w:w="565" w:type="pct"/>
            <w:tcBorders>
              <w:top w:val="single" w:sz="4" w:space="0" w:color="auto"/>
              <w:left w:val="single" w:sz="4" w:space="0" w:color="auto"/>
              <w:bottom w:val="single" w:sz="4" w:space="0" w:color="auto"/>
              <w:right w:val="single" w:sz="4" w:space="0" w:color="auto"/>
            </w:tcBorders>
            <w:shd w:val="clear" w:color="auto" w:fill="C0C0C0"/>
            <w:vAlign w:val="center"/>
          </w:tcPr>
          <w:p w:rsidR="00CF3E80" w:rsidRPr="00F43C76" w:rsidRDefault="00CF3E80" w:rsidP="00CB50F3">
            <w:pPr>
              <w:spacing w:after="0" w:line="240" w:lineRule="auto"/>
              <w:jc w:val="center"/>
              <w:rPr>
                <w:i/>
              </w:rPr>
            </w:pPr>
          </w:p>
        </w:tc>
        <w:tc>
          <w:tcPr>
            <w:tcW w:w="58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F3E80" w:rsidRPr="00F43C76" w:rsidRDefault="00CF3E80" w:rsidP="00CB50F3">
            <w:pPr>
              <w:spacing w:after="0" w:line="240" w:lineRule="auto"/>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CF3E80" w:rsidRPr="00F43C76" w:rsidRDefault="00CF3E80" w:rsidP="00CB50F3">
            <w:pPr>
              <w:spacing w:after="0" w:line="240" w:lineRule="auto"/>
              <w:jc w:val="center"/>
              <w:rPr>
                <w:i/>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rPr>
                <w:i/>
              </w:rPr>
            </w:pPr>
            <w:r w:rsidRPr="00F43C76">
              <w:rPr>
                <w:b/>
                <w:bCs/>
              </w:rPr>
              <w:t>36</w:t>
            </w:r>
          </w:p>
        </w:tc>
      </w:tr>
      <w:tr w:rsidR="00CF3E80" w:rsidRPr="00F43C76" w:rsidTr="00CB50F3">
        <w:tc>
          <w:tcPr>
            <w:tcW w:w="625" w:type="pct"/>
            <w:tcBorders>
              <w:top w:val="single" w:sz="4" w:space="0" w:color="auto"/>
              <w:left w:val="single" w:sz="4" w:space="0" w:color="auto"/>
              <w:bottom w:val="single" w:sz="4" w:space="0" w:color="auto"/>
              <w:right w:val="single" w:sz="4" w:space="0" w:color="auto"/>
            </w:tcBorders>
          </w:tcPr>
          <w:p w:rsidR="00CF3E80" w:rsidRPr="00F43C76" w:rsidRDefault="00CF3E80" w:rsidP="00CB50F3">
            <w:pPr>
              <w:spacing w:line="240" w:lineRule="auto"/>
              <w:rPr>
                <w:b/>
                <w:i/>
              </w:rPr>
            </w:pPr>
          </w:p>
        </w:tc>
        <w:tc>
          <w:tcPr>
            <w:tcW w:w="1001" w:type="pct"/>
            <w:tcBorders>
              <w:top w:val="single" w:sz="4" w:space="0" w:color="auto"/>
              <w:left w:val="single" w:sz="4" w:space="0" w:color="auto"/>
              <w:bottom w:val="single" w:sz="4" w:space="0" w:color="auto"/>
              <w:right w:val="single" w:sz="4" w:space="0" w:color="auto"/>
            </w:tcBorders>
          </w:tcPr>
          <w:p w:rsidR="00CF3E80" w:rsidRPr="00F43C76" w:rsidRDefault="00CF3E80" w:rsidP="00CB50F3">
            <w:pPr>
              <w:spacing w:line="240" w:lineRule="auto"/>
              <w:rPr>
                <w:b/>
              </w:rPr>
            </w:pPr>
            <w:r w:rsidRPr="00F43C76">
              <w:rPr>
                <w:b/>
                <w:bCs/>
              </w:rPr>
              <w:t>Промежуточная аттестация</w:t>
            </w:r>
          </w:p>
        </w:tc>
        <w:tc>
          <w:tcPr>
            <w:tcW w:w="348"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rPr>
                <w:b/>
              </w:rPr>
            </w:pPr>
            <w:r>
              <w:rPr>
                <w:b/>
              </w:rPr>
              <w:t>14</w:t>
            </w:r>
          </w:p>
        </w:tc>
        <w:tc>
          <w:tcPr>
            <w:tcW w:w="202"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rPr>
                <w:b/>
              </w:rPr>
            </w:pPr>
          </w:p>
        </w:tc>
        <w:tc>
          <w:tcPr>
            <w:tcW w:w="531" w:type="pct"/>
            <w:tcBorders>
              <w:top w:val="single" w:sz="4" w:space="0" w:color="auto"/>
              <w:left w:val="single" w:sz="4" w:space="0" w:color="auto"/>
              <w:bottom w:val="single" w:sz="4" w:space="0" w:color="auto"/>
              <w:right w:val="single" w:sz="4" w:space="0" w:color="auto"/>
            </w:tcBorders>
            <w:vAlign w:val="center"/>
          </w:tcPr>
          <w:p w:rsidR="00CF3E80" w:rsidRDefault="00CF3E80" w:rsidP="00CB50F3">
            <w:pPr>
              <w:spacing w:after="0" w:line="240" w:lineRule="auto"/>
              <w:jc w:val="center"/>
              <w:rPr>
                <w:b/>
              </w:rPr>
            </w:pPr>
          </w:p>
        </w:tc>
        <w:tc>
          <w:tcPr>
            <w:tcW w:w="565"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rPr>
                <w:b/>
              </w:rPr>
            </w:pPr>
          </w:p>
        </w:tc>
        <w:tc>
          <w:tcPr>
            <w:tcW w:w="581"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rPr>
                <w:b/>
              </w:rPr>
            </w:pPr>
            <w:r>
              <w:rPr>
                <w:b/>
              </w:rPr>
              <w:t>14</w:t>
            </w:r>
          </w:p>
        </w:tc>
        <w:tc>
          <w:tcPr>
            <w:tcW w:w="29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rPr>
                <w:b/>
              </w:rPr>
            </w:pPr>
          </w:p>
        </w:tc>
        <w:tc>
          <w:tcPr>
            <w:tcW w:w="604" w:type="pct"/>
            <w:tcBorders>
              <w:top w:val="single" w:sz="4" w:space="0" w:color="auto"/>
              <w:left w:val="single" w:sz="4" w:space="0" w:color="auto"/>
              <w:bottom w:val="single" w:sz="4" w:space="0" w:color="auto"/>
              <w:right w:val="single" w:sz="4" w:space="0" w:color="auto"/>
            </w:tcBorders>
            <w:vAlign w:val="center"/>
          </w:tcPr>
          <w:p w:rsidR="00CF3E80" w:rsidRPr="00F43C76" w:rsidRDefault="00CF3E80" w:rsidP="00CB50F3">
            <w:pPr>
              <w:spacing w:after="0" w:line="240" w:lineRule="auto"/>
              <w:jc w:val="center"/>
              <w:rPr>
                <w:b/>
              </w:rPr>
            </w:pPr>
          </w:p>
        </w:tc>
      </w:tr>
      <w:tr w:rsidR="00CF3E80" w:rsidRPr="00F43C76" w:rsidTr="00CB50F3">
        <w:tc>
          <w:tcPr>
            <w:tcW w:w="625" w:type="pct"/>
            <w:tcBorders>
              <w:top w:val="single" w:sz="4" w:space="0" w:color="auto"/>
              <w:left w:val="single" w:sz="4" w:space="0" w:color="auto"/>
              <w:bottom w:val="single" w:sz="4" w:space="0" w:color="auto"/>
              <w:right w:val="single" w:sz="4" w:space="0" w:color="auto"/>
            </w:tcBorders>
          </w:tcPr>
          <w:p w:rsidR="00CF3E80" w:rsidRPr="00F43C76" w:rsidRDefault="00CF3E80" w:rsidP="00CB50F3">
            <w:pPr>
              <w:spacing w:line="240" w:lineRule="auto"/>
              <w:rPr>
                <w:b/>
                <w:i/>
              </w:rPr>
            </w:pPr>
          </w:p>
        </w:tc>
        <w:tc>
          <w:tcPr>
            <w:tcW w:w="1001"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line="240" w:lineRule="auto"/>
              <w:rPr>
                <w:b/>
              </w:rPr>
            </w:pPr>
            <w:r w:rsidRPr="00F43C76">
              <w:rPr>
                <w:b/>
              </w:rPr>
              <w:t>Всего:</w:t>
            </w:r>
          </w:p>
        </w:tc>
        <w:tc>
          <w:tcPr>
            <w:tcW w:w="348"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504</w:t>
            </w:r>
          </w:p>
        </w:tc>
        <w:tc>
          <w:tcPr>
            <w:tcW w:w="202"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346</w:t>
            </w:r>
          </w:p>
        </w:tc>
        <w:tc>
          <w:tcPr>
            <w:tcW w:w="249"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346</w:t>
            </w:r>
          </w:p>
        </w:tc>
        <w:tc>
          <w:tcPr>
            <w:tcW w:w="53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Pr>
                <w:b/>
              </w:rPr>
              <w:t>202</w:t>
            </w:r>
          </w:p>
        </w:tc>
        <w:tc>
          <w:tcPr>
            <w:tcW w:w="565"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vertAlign w:val="superscript"/>
              </w:rPr>
            </w:pPr>
            <w:r w:rsidRPr="00F43C76">
              <w:rPr>
                <w:b/>
              </w:rPr>
              <w:t>14</w:t>
            </w:r>
          </w:p>
        </w:tc>
        <w:tc>
          <w:tcPr>
            <w:tcW w:w="294"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108</w:t>
            </w:r>
          </w:p>
        </w:tc>
        <w:tc>
          <w:tcPr>
            <w:tcW w:w="604"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36</w:t>
            </w:r>
          </w:p>
        </w:tc>
      </w:tr>
    </w:tbl>
    <w:p w:rsidR="00CF3E80" w:rsidRPr="00F43C76" w:rsidRDefault="00CF3E80" w:rsidP="00CF3E80">
      <w:pPr>
        <w:suppressAutoHyphens/>
        <w:spacing w:line="240" w:lineRule="auto"/>
        <w:jc w:val="both"/>
        <w:rPr>
          <w:i/>
        </w:rPr>
      </w:pPr>
    </w:p>
    <w:p w:rsidR="00CF3E80" w:rsidRPr="00F43C76" w:rsidRDefault="00CF3E80" w:rsidP="00CF3E80">
      <w:pPr>
        <w:rPr>
          <w:b/>
        </w:rPr>
      </w:pPr>
      <w:r w:rsidRPr="00F43C76">
        <w:rPr>
          <w:b/>
        </w:rPr>
        <w:br w:type="page"/>
      </w:r>
      <w:r w:rsidRPr="00F43C76">
        <w:rPr>
          <w:b/>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8606"/>
        <w:gridCol w:w="2566"/>
      </w:tblGrid>
      <w:tr w:rsidR="00CF3E80" w:rsidRPr="00F43C76" w:rsidTr="00CB50F3">
        <w:trPr>
          <w:trHeight w:val="1318"/>
        </w:trPr>
        <w:tc>
          <w:tcPr>
            <w:tcW w:w="1164"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contextualSpacing/>
              <w:jc w:val="center"/>
              <w:rPr>
                <w:b/>
              </w:rPr>
            </w:pPr>
            <w:r w:rsidRPr="00F43C76">
              <w:rPr>
                <w:b/>
                <w:bCs/>
              </w:rPr>
              <w:t>Наименование разделов и тем профессионального модуля (ПМ), междисциплинарных курсов (МДК)</w:t>
            </w:r>
          </w:p>
        </w:tc>
        <w:tc>
          <w:tcPr>
            <w:tcW w:w="2955"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contextualSpacing/>
              <w:jc w:val="center"/>
              <w:rPr>
                <w:b/>
                <w:bCs/>
              </w:rPr>
            </w:pPr>
            <w:r w:rsidRPr="00F43C76">
              <w:rPr>
                <w:b/>
                <w:bCs/>
              </w:rPr>
              <w:t>Содержание учебного материала,</w:t>
            </w:r>
          </w:p>
          <w:p w:rsidR="00CF3E80" w:rsidRPr="00F43C76" w:rsidRDefault="00CF3E80" w:rsidP="00CB50F3">
            <w:pPr>
              <w:suppressAutoHyphens/>
              <w:spacing w:after="0" w:line="240" w:lineRule="auto"/>
              <w:contextualSpacing/>
              <w:jc w:val="center"/>
              <w:rPr>
                <w:b/>
              </w:rPr>
            </w:pPr>
            <w:r w:rsidRPr="00F43C76">
              <w:rPr>
                <w:b/>
                <w:bCs/>
              </w:rPr>
              <w:t xml:space="preserve">лабораторные работы и практические занятия, самостоятельная учебная работа обучающихся, курсовая работа (проект) </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contextualSpacing/>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r>
      <w:tr w:rsidR="00CF3E80" w:rsidRPr="00F43C76" w:rsidTr="00CB50F3">
        <w:trPr>
          <w:trHeight w:val="221"/>
        </w:trPr>
        <w:tc>
          <w:tcPr>
            <w:tcW w:w="1164"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contextualSpacing/>
              <w:jc w:val="center"/>
              <w:rPr>
                <w:b/>
              </w:rPr>
            </w:pPr>
            <w:r w:rsidRPr="00F43C76">
              <w:rPr>
                <w:b/>
              </w:rPr>
              <w:t>1</w:t>
            </w:r>
          </w:p>
        </w:tc>
        <w:tc>
          <w:tcPr>
            <w:tcW w:w="2955"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contextualSpacing/>
              <w:jc w:val="center"/>
              <w:rPr>
                <w:b/>
                <w:bCs/>
              </w:rPr>
            </w:pPr>
            <w:r w:rsidRPr="00F43C76">
              <w:rPr>
                <w:b/>
                <w:bCs/>
              </w:rPr>
              <w:t>2</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contextualSpacing/>
              <w:jc w:val="center"/>
              <w:rPr>
                <w:b/>
                <w:bCs/>
              </w:rPr>
            </w:pPr>
            <w:r w:rsidRPr="00F43C76">
              <w:rPr>
                <w:b/>
                <w:bCs/>
              </w:rPr>
              <w:t>3</w:t>
            </w:r>
          </w:p>
        </w:tc>
      </w:tr>
      <w:tr w:rsidR="00CF3E80" w:rsidRPr="00F43C76" w:rsidTr="00CB50F3">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i/>
              </w:rPr>
            </w:pPr>
            <w:r w:rsidRPr="00F43C76">
              <w:rPr>
                <w:b/>
                <w:bCs/>
              </w:rPr>
              <w:t>Раздел 1. Технология и организация туроператорской деятельности</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rPr>
                <w:b/>
              </w:rPr>
            </w:pPr>
            <w:r w:rsidRPr="00F43C76">
              <w:rPr>
                <w:b/>
              </w:rPr>
              <w:t>110</w:t>
            </w:r>
            <w:r w:rsidRPr="00F43C76">
              <w:rPr>
                <w:b/>
                <w:bCs/>
              </w:rPr>
              <w:t>/70</w:t>
            </w:r>
          </w:p>
        </w:tc>
      </w:tr>
      <w:tr w:rsidR="00CF3E80" w:rsidRPr="00F43C76" w:rsidTr="00CB50F3">
        <w:trPr>
          <w:trHeight w:val="256"/>
        </w:trPr>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i/>
              </w:rPr>
            </w:pPr>
            <w:r w:rsidRPr="00F43C76">
              <w:rPr>
                <w:b/>
                <w:bCs/>
              </w:rPr>
              <w:t>МДК 02.01 А Предоставление туроператорских услуг</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rPr>
                <w:b/>
              </w:rPr>
            </w:pPr>
            <w:r w:rsidRPr="00F43C76">
              <w:rPr>
                <w:b/>
              </w:rPr>
              <w:t>110</w:t>
            </w:r>
            <w:r w:rsidRPr="00F43C76">
              <w:rPr>
                <w:b/>
                <w:bCs/>
              </w:rPr>
              <w:t>/70</w:t>
            </w:r>
          </w:p>
        </w:tc>
      </w:tr>
      <w:tr w:rsidR="00CF3E80" w:rsidRPr="00F43C76" w:rsidTr="00CB50F3">
        <w:tc>
          <w:tcPr>
            <w:tcW w:w="1164" w:type="pct"/>
            <w:vMerge w:val="restar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Тема 1.1. Основы туроператорской деятельности</w:t>
            </w: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60</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t>Развитие и регулирование туроператорской деятельности в РФ и за рубежом. Понятие туроператорской деятельности. Международное регулирование туристской деятельности. Развитие и регулирование туроператорской деятельности в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tabs>
                <w:tab w:val="left" w:pos="1217"/>
              </w:tabs>
              <w:spacing w:after="0" w:line="240" w:lineRule="auto"/>
            </w:pPr>
            <w:r w:rsidRPr="00F43C76">
              <w:t>Нормативно-правовая база осуществления туроператорской деятельности. Организационно - правовые формы функционирования туроператоров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t>Документация туроператорской фирмы, ведение туристской отчетности. Права и обязанности туроператора, турагента и туриста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jc w:val="both"/>
              <w:rPr>
                <w:b/>
              </w:rPr>
            </w:pPr>
            <w:r w:rsidRPr="00F43C76">
              <w:rPr>
                <w:b/>
                <w:bCs/>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7F0E6D" w:rsidRDefault="00CF3E80" w:rsidP="00CB50F3">
            <w:pPr>
              <w:suppressAutoHyphens/>
              <w:spacing w:after="0" w:line="240" w:lineRule="auto"/>
              <w:jc w:val="center"/>
              <w:rPr>
                <w:b/>
                <w:bCs/>
                <w:iCs/>
              </w:rPr>
            </w:pPr>
            <w:r w:rsidRPr="007F0E6D">
              <w:rPr>
                <w:b/>
                <w:bCs/>
                <w:iCs/>
              </w:rPr>
              <w:t>28</w:t>
            </w:r>
          </w:p>
        </w:tc>
      </w:tr>
      <w:tr w:rsidR="00CF3E80" w:rsidRPr="00F43C76" w:rsidTr="00CB50F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jc w:val="both"/>
              <w:rPr>
                <w:b/>
              </w:rPr>
            </w:pPr>
            <w:r w:rsidRPr="00F43C76">
              <w:t>Анализ профиля туроператоров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7</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CF3E80" w:rsidRPr="00F43C76" w:rsidRDefault="00CF3E80" w:rsidP="00CB50F3">
            <w:pPr>
              <w:suppressAutoHyphens/>
              <w:spacing w:after="0" w:line="240" w:lineRule="auto"/>
              <w:rPr>
                <w:b/>
              </w:rPr>
            </w:pPr>
            <w:r w:rsidRPr="00F43C76">
              <w:rPr>
                <w:b/>
              </w:rPr>
              <w:t>И</w:t>
            </w:r>
            <w:r w:rsidRPr="00F43C76">
              <w:t>зучение технологии оформления договоров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7</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CF3E80" w:rsidRPr="00F43C76" w:rsidRDefault="00CF3E80" w:rsidP="00CB50F3">
            <w:pPr>
              <w:suppressAutoHyphens/>
              <w:spacing w:after="0" w:line="240" w:lineRule="auto"/>
              <w:rPr>
                <w:b/>
              </w:rPr>
            </w:pPr>
            <w:r w:rsidRPr="00F43C76">
              <w:t>Оформление пакета документов для выезда туриста за рубеж по туру</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7</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CF3E80" w:rsidRPr="00F43C76" w:rsidRDefault="00CF3E80" w:rsidP="00CB50F3">
            <w:pPr>
              <w:suppressAutoHyphens/>
              <w:spacing w:after="0" w:line="240" w:lineRule="auto"/>
              <w:rPr>
                <w:b/>
              </w:rPr>
            </w:pPr>
            <w:r w:rsidRPr="00F43C76">
              <w:rPr>
                <w:b/>
              </w:rPr>
              <w:t>Р</w:t>
            </w:r>
            <w:r w:rsidRPr="00F43C76">
              <w:t>азбор ситуаций предоставления некачественных услуг, неполного предоставления услуг туроператором</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7</w:t>
            </w:r>
          </w:p>
        </w:tc>
      </w:tr>
      <w:tr w:rsidR="00CF3E80" w:rsidRPr="00F43C76" w:rsidTr="00CB50F3">
        <w:trPr>
          <w:trHeight w:val="165"/>
        </w:trPr>
        <w:tc>
          <w:tcPr>
            <w:tcW w:w="1164" w:type="pct"/>
            <w:vMerge w:val="restar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Тема 1.2. Технология разработки туристского продукта</w:t>
            </w: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rPr>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25</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t>Понятие разработки туристского продукта. Виды турпродуктов.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rPr>
                <w:b/>
              </w:rPr>
              <w:t>И</w:t>
            </w:r>
            <w:r w:rsidRPr="00F43C76">
              <w:t>зучение и анализ ресурсов выбранной дестинации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t>Свойства и цели турпродукта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t>Принципы выбора базовых услуг и турпродуктов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rPr>
                <w:b/>
              </w:rPr>
              <w:t>В</w:t>
            </w:r>
            <w:r w:rsidRPr="00F43C76">
              <w:t>ыбор схемы работы в дестинации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t>Основные правила и методика составления программ туров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rPr>
                <w:b/>
              </w:rPr>
              <w:t>Р</w:t>
            </w:r>
            <w:r w:rsidRPr="00F43C76">
              <w:t>асчет стоимости 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rPr>
                <w:b/>
                <w:bCs/>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7F0E6D" w:rsidRDefault="00CF3E80" w:rsidP="00CB50F3">
            <w:pPr>
              <w:suppressAutoHyphens/>
              <w:spacing w:after="0" w:line="240" w:lineRule="auto"/>
              <w:jc w:val="center"/>
              <w:rPr>
                <w:b/>
                <w:bCs/>
              </w:rPr>
            </w:pPr>
            <w:r w:rsidRPr="007F0E6D">
              <w:rPr>
                <w:b/>
                <w:bCs/>
              </w:rPr>
              <w:t>18</w:t>
            </w:r>
          </w:p>
        </w:tc>
      </w:tr>
      <w:tr w:rsidR="00CF3E80" w:rsidRPr="00F43C76" w:rsidTr="00CB50F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Анализ ресурсов выбранной дестинации</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6</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Определение базовых услуг по заданным показателям</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6</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Выбор вариантов бронирования услуг контрагентов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6</w:t>
            </w:r>
          </w:p>
        </w:tc>
      </w:tr>
      <w:tr w:rsidR="00CF3E80" w:rsidRPr="00F43C76" w:rsidTr="00CB50F3">
        <w:trPr>
          <w:trHeight w:val="165"/>
        </w:trPr>
        <w:tc>
          <w:tcPr>
            <w:tcW w:w="1164" w:type="pct"/>
            <w:vMerge w:val="restar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Тема 1.3. Оформление и обработка заказов клиентов</w:t>
            </w: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rPr>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rsidRPr="00F43C76">
              <w:t>25</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pPr>
            <w:r w:rsidRPr="00F43C76">
              <w:t>Теоретические аспекты оформления и обработки заказов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pPr>
            <w:r w:rsidRPr="00F43C76">
              <w:t>Технология работы с клиентами и их обслуживанию.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pPr>
            <w:r w:rsidRPr="00F43C76">
              <w:t>Теоретические аспекты качества обслуживания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pPr>
            <w:r w:rsidRPr="00F43C76">
              <w:t>Программное обеспечение для учёта и ведения заказов и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rPr>
                <w:b/>
                <w:bCs/>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7F0E6D" w:rsidRDefault="00CF3E80" w:rsidP="00CB50F3">
            <w:pPr>
              <w:suppressAutoHyphens/>
              <w:spacing w:after="0" w:line="240" w:lineRule="auto"/>
              <w:jc w:val="center"/>
              <w:rPr>
                <w:b/>
                <w:bCs/>
              </w:rPr>
            </w:pPr>
            <w:r w:rsidRPr="007F0E6D">
              <w:rPr>
                <w:b/>
                <w:bCs/>
              </w:rPr>
              <w:t>18</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 xml:space="preserve">Мониторинг предложений туроператоров. </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t>6</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 xml:space="preserve">Анализ систем бронирований туроператоров. </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t>6</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t>Анализ деятельности принимающих компаний в России и за рубежом</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pPr>
            <w:r>
              <w:t>6</w:t>
            </w:r>
          </w:p>
        </w:tc>
      </w:tr>
      <w:tr w:rsidR="00CF3E80" w:rsidRPr="00F43C76" w:rsidTr="00CB50F3">
        <w:trPr>
          <w:trHeight w:val="219"/>
        </w:trPr>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Примерная тематика самостоятельной учебной работы при изучении раздела 1</w:t>
            </w:r>
            <w:r w:rsidRPr="00F43C76">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uppressAutoHyphens/>
              <w:spacing w:after="0" w:line="240" w:lineRule="auto"/>
              <w:jc w:val="center"/>
              <w:rPr>
                <w:i/>
              </w:rPr>
            </w:pPr>
          </w:p>
        </w:tc>
      </w:tr>
      <w:tr w:rsidR="00CF3E80" w:rsidRPr="00F43C76" w:rsidTr="00CB50F3">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Раздел 2. Технология и организация турагентской деятельности</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i/>
              </w:rPr>
            </w:pPr>
            <w:r w:rsidRPr="00F43C76">
              <w:rPr>
                <w:b/>
              </w:rPr>
              <w:t>96</w:t>
            </w:r>
            <w:r w:rsidRPr="00F43C76">
              <w:rPr>
                <w:b/>
                <w:bCs/>
              </w:rPr>
              <w:t>/48</w:t>
            </w:r>
          </w:p>
        </w:tc>
      </w:tr>
      <w:tr w:rsidR="00CF3E80" w:rsidRPr="00F43C76" w:rsidTr="00CB50F3">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МДК 02.02 А Предоставление турагентских услуг</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96</w:t>
            </w:r>
            <w:r w:rsidRPr="00F43C76">
              <w:rPr>
                <w:b/>
                <w:bCs/>
              </w:rPr>
              <w:t>/48</w:t>
            </w:r>
          </w:p>
        </w:tc>
      </w:tr>
      <w:tr w:rsidR="00CF3E80" w:rsidRPr="00F43C76" w:rsidTr="00CB50F3">
        <w:trPr>
          <w:trHeight w:val="302"/>
        </w:trPr>
        <w:tc>
          <w:tcPr>
            <w:tcW w:w="1164" w:type="pct"/>
            <w:vMerge w:val="restart"/>
            <w:tcBorders>
              <w:top w:val="single" w:sz="4" w:space="0" w:color="auto"/>
              <w:left w:val="single" w:sz="4" w:space="0" w:color="auto"/>
              <w:bottom w:val="single" w:sz="4" w:space="0" w:color="auto"/>
              <w:right w:val="single" w:sz="4" w:space="0" w:color="auto"/>
            </w:tcBorders>
          </w:tcPr>
          <w:p w:rsidR="00CF3E80" w:rsidRPr="00F43C76" w:rsidRDefault="00CF3E80" w:rsidP="00CB50F3">
            <w:pPr>
              <w:spacing w:after="0" w:line="240" w:lineRule="auto"/>
              <w:rPr>
                <w:b/>
                <w:bCs/>
              </w:rPr>
            </w:pPr>
            <w:r w:rsidRPr="00F43C76">
              <w:rPr>
                <w:b/>
                <w:bCs/>
              </w:rPr>
              <w:t>Тема 2.1. Основы турагентской деятельности</w:t>
            </w:r>
          </w:p>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48</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t>Развитие и регулирование турагентской деятельности в РФ и за рубежом. Понятие турагентской деятельности. Международное регулирование туристской деятельности. Развитие и регулирование турагентской деятельности в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tabs>
                <w:tab w:val="left" w:pos="1217"/>
              </w:tabs>
              <w:spacing w:after="0" w:line="240" w:lineRule="auto"/>
            </w:pPr>
            <w:r w:rsidRPr="00F43C76">
              <w:t>Нормативно-правовая база осуществления турагентской деятельности. Организационно - правовые формы функционирования турагентов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t>Документация турагента, ведение туристской отчетности. Права и обязанности туроператора, турагента и туриста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В том числе практических и лабораторных занятий</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7F0E6D" w:rsidRDefault="00CF3E80" w:rsidP="00CB50F3">
            <w:pPr>
              <w:spacing w:after="0" w:line="240" w:lineRule="auto"/>
              <w:jc w:val="center"/>
              <w:rPr>
                <w:b/>
                <w:bCs/>
              </w:rPr>
            </w:pPr>
            <w:r w:rsidRPr="007F0E6D">
              <w:rPr>
                <w:b/>
                <w:bCs/>
              </w:rPr>
              <w:t>24</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jc w:val="both"/>
              <w:rPr>
                <w:b/>
              </w:rPr>
            </w:pPr>
            <w:r w:rsidRPr="00F43C76">
              <w:t>Анализ профиля турагентов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6</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CF3E80" w:rsidRPr="00F43C76" w:rsidRDefault="00CF3E80" w:rsidP="00CB50F3">
            <w:pPr>
              <w:suppressAutoHyphens/>
              <w:spacing w:after="0" w:line="240" w:lineRule="auto"/>
              <w:rPr>
                <w:b/>
              </w:rPr>
            </w:pPr>
            <w:r w:rsidRPr="00F43C76">
              <w:rPr>
                <w:b/>
              </w:rPr>
              <w:t>И</w:t>
            </w:r>
            <w:r w:rsidRPr="00F43C76">
              <w:t>зучение технологии оформления договоров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6</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CF3E80" w:rsidRPr="00F43C76" w:rsidRDefault="00CF3E80" w:rsidP="00CB50F3">
            <w:pPr>
              <w:suppressAutoHyphens/>
              <w:spacing w:after="0" w:line="240" w:lineRule="auto"/>
              <w:rPr>
                <w:b/>
              </w:rPr>
            </w:pPr>
            <w:r w:rsidRPr="00F43C76">
              <w:t>Оформление пакета документов для выезда туриста за рубеж по туру</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6</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CF3E80" w:rsidRPr="00F43C76" w:rsidRDefault="00CF3E80" w:rsidP="00CB50F3">
            <w:pPr>
              <w:suppressAutoHyphens/>
              <w:spacing w:after="0" w:line="240" w:lineRule="auto"/>
              <w:rPr>
                <w:b/>
              </w:rPr>
            </w:pPr>
            <w:r w:rsidRPr="00F43C76">
              <w:rPr>
                <w:b/>
              </w:rPr>
              <w:t>Р</w:t>
            </w:r>
            <w:r w:rsidRPr="00F43C76">
              <w:t>азбор ситуаций предоставления некачественных услуг, неполного предоставления услуг турагентом</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6</w:t>
            </w:r>
          </w:p>
        </w:tc>
      </w:tr>
      <w:tr w:rsidR="00CF3E80" w:rsidRPr="00F43C76" w:rsidTr="00CB50F3">
        <w:tc>
          <w:tcPr>
            <w:tcW w:w="1164" w:type="pct"/>
            <w:vMerge w:val="restar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Тема 2.2. Коммуникационные технологии в туризме</w:t>
            </w: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48</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t>Практика делового общения и переписки. Формирование коммуникативных навыков. Понятие корпоративной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t>Профессиональная этика работников туроператорской компании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rPr>
                <w:b/>
              </w:rPr>
            </w:pPr>
            <w:r w:rsidRPr="00F43C76">
              <w:t>Работа с информационно-справочными материалами. Изучение популярных электронных порталов по туризму и работа с ними.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pPr>
            <w:r w:rsidRPr="00F43C76">
              <w:t>Использование каталогов и ценовых предложений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pPr>
            <w:r w:rsidRPr="00F43C76">
              <w:t>Решение проблем с помощью правового регулирования. Качество обслуживания и способы его регулирования в туризме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 xml:space="preserve">В том числе практических и лабораторных занятий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7F0E6D" w:rsidRDefault="00CF3E80" w:rsidP="00CB50F3">
            <w:pPr>
              <w:spacing w:after="0" w:line="240" w:lineRule="auto"/>
              <w:jc w:val="center"/>
              <w:rPr>
                <w:b/>
                <w:bCs/>
              </w:rPr>
            </w:pPr>
            <w:r w:rsidRPr="007F0E6D">
              <w:rPr>
                <w:b/>
                <w:bCs/>
              </w:rPr>
              <w:t>24</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Деловая игра «Практика делового общения». Правила проведения семинаров и вебинаров.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10</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Деловая игра «Основы делового общения».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10</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Написать краткое эссе на тему «Приемы воздействия на клиента в турфирме».</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4</w:t>
            </w:r>
          </w:p>
        </w:tc>
      </w:tr>
      <w:tr w:rsidR="00CF3E80" w:rsidRPr="00F43C76" w:rsidTr="00CB50F3">
        <w:trPr>
          <w:trHeight w:val="285"/>
        </w:trPr>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rPr>
                <w:b/>
                <w:bCs/>
              </w:rPr>
              <w:t>Примерная тематика самостоятельной учебной работы при изучении раздела 2</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i/>
              </w:rPr>
            </w:pPr>
          </w:p>
        </w:tc>
      </w:tr>
      <w:tr w:rsidR="00CF3E80" w:rsidRPr="00F43C76" w:rsidTr="00CB50F3">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Раздел 3.</w:t>
            </w:r>
            <w:r w:rsidRPr="00F43C76">
              <w:t xml:space="preserve"> </w:t>
            </w:r>
            <w:r w:rsidRPr="00F43C76">
              <w:rPr>
                <w:b/>
              </w:rPr>
              <w:t>Координация работы по реализации заказов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i/>
              </w:rPr>
            </w:pPr>
            <w:r w:rsidRPr="00F43C76">
              <w:rPr>
                <w:b/>
              </w:rPr>
              <w:t>140</w:t>
            </w:r>
            <w:r w:rsidRPr="00F43C76">
              <w:rPr>
                <w:b/>
                <w:bCs/>
              </w:rPr>
              <w:t>/84</w:t>
            </w:r>
          </w:p>
        </w:tc>
      </w:tr>
      <w:tr w:rsidR="00CF3E80" w:rsidRPr="00F43C76" w:rsidTr="00CB50F3">
        <w:trPr>
          <w:trHeight w:val="118"/>
        </w:trPr>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МДК 02.03 А Координация качества выполнения туроператорских и турагентских услуг</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140</w:t>
            </w:r>
            <w:r w:rsidRPr="00F43C76">
              <w:rPr>
                <w:b/>
                <w:bCs/>
              </w:rPr>
              <w:t>/84</w:t>
            </w:r>
          </w:p>
        </w:tc>
      </w:tr>
      <w:tr w:rsidR="00CF3E80" w:rsidRPr="00F43C76" w:rsidTr="00CB50F3">
        <w:tc>
          <w:tcPr>
            <w:tcW w:w="1164" w:type="pct"/>
            <w:vMerge w:val="restar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Тема 3.1. Организация контроля качества обслуживания на предприятии</w:t>
            </w: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70</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Организация контроля качества обслуживания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Понятие и сущность сервиса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Модель качества услуги на предприятиях в сфере туризма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Качество обслуживания и услуг на предприятиях в сфере туризма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Сущность и необходимость организации контроля качества продукции и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rPr>
                <w:shd w:val="clear" w:color="auto" w:fill="FFFFFF"/>
              </w:rPr>
              <w:t>Организация контроля качества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В том числе практических и лабораторных занятий</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7F0E6D" w:rsidRDefault="00CF3E80" w:rsidP="00CB50F3">
            <w:pPr>
              <w:spacing w:after="0" w:line="240" w:lineRule="auto"/>
              <w:jc w:val="center"/>
              <w:rPr>
                <w:b/>
                <w:bCs/>
              </w:rPr>
            </w:pPr>
            <w:r w:rsidRPr="007F0E6D">
              <w:rPr>
                <w:b/>
                <w:bCs/>
              </w:rPr>
              <w:t>42</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Разработка контроля качества обслуживания на предприятии</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14</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Определение проблем контроля качества услуг</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14</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Составление комплексной системы менеджмента качества</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14</w:t>
            </w:r>
          </w:p>
        </w:tc>
      </w:tr>
      <w:tr w:rsidR="00CF3E80" w:rsidRPr="00F43C76" w:rsidTr="00CB50F3">
        <w:trPr>
          <w:trHeight w:val="109"/>
        </w:trPr>
        <w:tc>
          <w:tcPr>
            <w:tcW w:w="1164" w:type="pct"/>
            <w:vMerge w:val="restar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Тема 3.2. Оценка качества обслуживания на предприятии</w:t>
            </w: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70</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Теоретические аспекты оценки качества обслуживания на предприятии туризма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Основные методы оценки качества обслуживания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Особенности обеспечения качества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Система оценки качества обслуживания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Формы и методы оценки качества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pP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rPr>
            </w:pPr>
            <w:r w:rsidRPr="00F43C76">
              <w:rPr>
                <w:b/>
                <w:bCs/>
              </w:rPr>
              <w:t xml:space="preserve">В том числе практических и лабораторных занятий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7F0E6D" w:rsidRDefault="00CF3E80" w:rsidP="00CB50F3">
            <w:pPr>
              <w:spacing w:after="0" w:line="240" w:lineRule="auto"/>
              <w:jc w:val="center"/>
              <w:rPr>
                <w:b/>
                <w:bCs/>
              </w:rPr>
            </w:pPr>
            <w:r w:rsidRPr="007F0E6D">
              <w:rPr>
                <w:b/>
                <w:bCs/>
              </w:rPr>
              <w:t>42</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Проведение оценки эффективности предприятия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14</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Составление характеристики предприятия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14</w:t>
            </w:r>
          </w:p>
        </w:tc>
      </w:tr>
      <w:tr w:rsidR="00CF3E80" w:rsidRPr="00F43C76" w:rsidTr="00CB50F3">
        <w:tc>
          <w:tcPr>
            <w:tcW w:w="0" w:type="auto"/>
            <w:vMerge/>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rPr>
                <w:b/>
                <w:bCs/>
              </w:rPr>
            </w:pPr>
          </w:p>
        </w:tc>
        <w:tc>
          <w:tcPr>
            <w:tcW w:w="2955" w:type="pct"/>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t>Определение показателей качества обслуживания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14</w:t>
            </w:r>
          </w:p>
        </w:tc>
      </w:tr>
      <w:tr w:rsidR="00CF3E80" w:rsidRPr="00F43C76" w:rsidTr="00CB50F3">
        <w:trPr>
          <w:trHeight w:val="327"/>
        </w:trPr>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rPr>
                <w:b/>
                <w:bCs/>
              </w:rPr>
              <w:lastRenderedPageBreak/>
              <w:t>Примерная тематика самостоятельной учебной работы при изучении раздела 3</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i/>
              </w:rPr>
            </w:pPr>
          </w:p>
        </w:tc>
      </w:tr>
      <w:tr w:rsidR="00CF3E80" w:rsidRPr="00F43C76" w:rsidTr="00CB50F3">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 xml:space="preserve">Учебная практика </w:t>
            </w:r>
          </w:p>
          <w:p w:rsidR="00CF3E80" w:rsidRPr="00F43C76" w:rsidRDefault="00CF3E80" w:rsidP="00CB50F3">
            <w:pPr>
              <w:spacing w:after="0" w:line="240" w:lineRule="auto"/>
              <w:rPr>
                <w:b/>
                <w:bCs/>
              </w:rPr>
            </w:pPr>
            <w:r w:rsidRPr="00F43C76">
              <w:rPr>
                <w:b/>
                <w:bCs/>
              </w:rPr>
              <w:t xml:space="preserve">Виды работ </w:t>
            </w:r>
          </w:p>
          <w:p w:rsidR="00CF3E80" w:rsidRPr="00F43C76" w:rsidRDefault="00CF3E80" w:rsidP="00CB50F3">
            <w:pPr>
              <w:spacing w:after="0" w:line="240" w:lineRule="auto"/>
            </w:pPr>
            <w:r w:rsidRPr="00F43C76">
              <w:t xml:space="preserve">- Ознакомление с должностными обязанностями персонала туроператорской/турагентской компании. </w:t>
            </w:r>
          </w:p>
          <w:p w:rsidR="00CF3E80" w:rsidRPr="00F43C76" w:rsidRDefault="00CF3E80" w:rsidP="00CB50F3">
            <w:pPr>
              <w:spacing w:after="0" w:line="240" w:lineRule="auto"/>
            </w:pPr>
            <w:r w:rsidRPr="00F43C76">
              <w:t xml:space="preserve">- Изучение перечня основных и дополнительных услуг. </w:t>
            </w:r>
          </w:p>
          <w:p w:rsidR="00CF3E80" w:rsidRPr="00F43C76" w:rsidRDefault="00CF3E80" w:rsidP="00CB50F3">
            <w:pPr>
              <w:spacing w:after="0" w:line="240" w:lineRule="auto"/>
            </w:pPr>
            <w:r w:rsidRPr="00F43C76">
              <w:t xml:space="preserve">- Изучение особенностей по разработке программы тура и расчёта его стоимости. </w:t>
            </w:r>
          </w:p>
          <w:p w:rsidR="00CF3E80" w:rsidRPr="00F43C76" w:rsidRDefault="00CF3E80" w:rsidP="00CB50F3">
            <w:pPr>
              <w:spacing w:after="0" w:line="240" w:lineRule="auto"/>
            </w:pPr>
            <w:r w:rsidRPr="00F43C76">
              <w:t xml:space="preserve">- Изучение правила по технике безопасности. </w:t>
            </w:r>
          </w:p>
          <w:p w:rsidR="00CF3E80" w:rsidRPr="00F43C76" w:rsidRDefault="00CF3E80" w:rsidP="00CB50F3">
            <w:pPr>
              <w:spacing w:after="0" w:line="240" w:lineRule="auto"/>
            </w:pPr>
            <w:r w:rsidRPr="00F43C76">
              <w:t xml:space="preserve">- Формирование навыков работы со стандартным программным обеспечением для организации делопроизводства </w:t>
            </w:r>
          </w:p>
          <w:p w:rsidR="00CF3E80" w:rsidRPr="00F43C76" w:rsidRDefault="00CF3E80" w:rsidP="00CB50F3">
            <w:pPr>
              <w:spacing w:after="0" w:line="240" w:lineRule="auto"/>
            </w:pPr>
            <w:r w:rsidRPr="00F43C76">
              <w:t xml:space="preserve">- Проектирование туров с учетом запросов потребителей. </w:t>
            </w:r>
          </w:p>
          <w:p w:rsidR="00CF3E80" w:rsidRPr="00F43C76" w:rsidRDefault="00CF3E80" w:rsidP="00CB50F3">
            <w:pPr>
              <w:spacing w:after="0" w:line="240" w:lineRule="auto"/>
            </w:pPr>
            <w:r w:rsidRPr="00F43C76">
              <w:t xml:space="preserve">- Формирование технологической карты тура. </w:t>
            </w:r>
          </w:p>
          <w:p w:rsidR="00CF3E80" w:rsidRPr="00F43C76" w:rsidRDefault="00CF3E80" w:rsidP="00CB50F3">
            <w:pPr>
              <w:spacing w:after="0" w:line="240" w:lineRule="auto"/>
            </w:pPr>
            <w:r w:rsidRPr="00F43C76">
              <w:t xml:space="preserve">- Демонстрация навыков использования информационных технологий туроператором/турагентом в своей работе. </w:t>
            </w:r>
          </w:p>
          <w:p w:rsidR="00CF3E80" w:rsidRPr="00F43C76" w:rsidRDefault="00CF3E80" w:rsidP="00CB50F3">
            <w:pPr>
              <w:spacing w:after="0" w:line="240" w:lineRule="auto"/>
            </w:pPr>
            <w:r w:rsidRPr="00F43C76">
              <w:t xml:space="preserve">- Разработка программы обслуживания туристов. </w:t>
            </w:r>
          </w:p>
          <w:p w:rsidR="00CF3E80" w:rsidRPr="00F43C76" w:rsidRDefault="00CF3E80" w:rsidP="00CB50F3">
            <w:pPr>
              <w:spacing w:after="0" w:line="240" w:lineRule="auto"/>
            </w:pPr>
            <w:r w:rsidRPr="00F43C76">
              <w:t>- Организация обслуживания туристов в программном туризме.</w:t>
            </w:r>
          </w:p>
          <w:p w:rsidR="00CF3E80" w:rsidRPr="00F43C76" w:rsidRDefault="00CF3E80" w:rsidP="00CB50F3">
            <w:pPr>
              <w:spacing w:after="0" w:line="240" w:lineRule="auto"/>
            </w:pPr>
            <w:r w:rsidRPr="00F43C76">
              <w:t>- Рассчитать тур по заданным позициям</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108</w:t>
            </w:r>
          </w:p>
        </w:tc>
      </w:tr>
      <w:tr w:rsidR="00CF3E80" w:rsidRPr="00F43C76" w:rsidTr="00CB50F3">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pPr>
            <w:r w:rsidRPr="00F43C76">
              <w:rPr>
                <w:b/>
                <w:bCs/>
              </w:rPr>
              <w:t>Производственная практика</w:t>
            </w:r>
          </w:p>
          <w:p w:rsidR="00CF3E80" w:rsidRPr="00F43C76" w:rsidRDefault="00CF3E80" w:rsidP="00CB50F3">
            <w:pPr>
              <w:spacing w:after="0" w:line="240" w:lineRule="auto"/>
              <w:rPr>
                <w:b/>
                <w:bCs/>
              </w:rPr>
            </w:pPr>
            <w:r w:rsidRPr="00F43C76">
              <w:rPr>
                <w:b/>
                <w:bCs/>
              </w:rPr>
              <w:t xml:space="preserve">Виды работ </w:t>
            </w:r>
          </w:p>
          <w:p w:rsidR="00CF3E80" w:rsidRPr="00F43C76" w:rsidRDefault="00CF3E80" w:rsidP="00CB50F3">
            <w:pPr>
              <w:spacing w:after="0" w:line="240" w:lineRule="auto"/>
            </w:pPr>
            <w:r w:rsidRPr="00F43C76">
              <w:t xml:space="preserve">- Проведение маркетинговых исследований рынка туристских услуг </w:t>
            </w:r>
          </w:p>
          <w:p w:rsidR="00CF3E80" w:rsidRPr="00F43C76" w:rsidRDefault="00CF3E80" w:rsidP="00CB50F3">
            <w:pPr>
              <w:spacing w:after="0" w:line="240" w:lineRule="auto"/>
            </w:pPr>
            <w:r w:rsidRPr="00F43C76">
              <w:t>- Формирование туристского продукта</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pPr>
            <w:r w:rsidRPr="00F43C76">
              <w:t>36</w:t>
            </w:r>
          </w:p>
        </w:tc>
      </w:tr>
      <w:tr w:rsidR="00CF3E80" w:rsidRPr="00F43C76" w:rsidTr="00CB50F3">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uppressAutoHyphens/>
              <w:spacing w:after="0" w:line="240" w:lineRule="auto"/>
              <w:jc w:val="both"/>
              <w:rPr>
                <w:b/>
                <w:bCs/>
              </w:rPr>
            </w:pPr>
            <w:r w:rsidRPr="00F43C76">
              <w:rPr>
                <w:b/>
                <w:bCs/>
              </w:rPr>
              <w:t>Промежуточная аттестация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14</w:t>
            </w:r>
          </w:p>
        </w:tc>
      </w:tr>
      <w:tr w:rsidR="00CF3E80" w:rsidRPr="00F43C76" w:rsidTr="00CB50F3">
        <w:tc>
          <w:tcPr>
            <w:tcW w:w="4119" w:type="pct"/>
            <w:gridSpan w:val="2"/>
            <w:tcBorders>
              <w:top w:val="single" w:sz="4" w:space="0" w:color="auto"/>
              <w:left w:val="single" w:sz="4" w:space="0" w:color="auto"/>
              <w:bottom w:val="single" w:sz="4" w:space="0" w:color="auto"/>
              <w:right w:val="single" w:sz="4" w:space="0" w:color="auto"/>
            </w:tcBorders>
            <w:hideMark/>
          </w:tcPr>
          <w:p w:rsidR="00CF3E80" w:rsidRPr="00F43C76" w:rsidRDefault="00CF3E80" w:rsidP="00CB50F3">
            <w:pPr>
              <w:spacing w:after="0" w:line="240" w:lineRule="auto"/>
              <w:rPr>
                <w:b/>
                <w:bCs/>
              </w:rPr>
            </w:pPr>
            <w:r w:rsidRPr="00F43C76">
              <w:rPr>
                <w:b/>
                <w:bCs/>
              </w:rPr>
              <w:t>Всего</w:t>
            </w:r>
          </w:p>
        </w:tc>
        <w:tc>
          <w:tcPr>
            <w:tcW w:w="881" w:type="pct"/>
            <w:tcBorders>
              <w:top w:val="single" w:sz="4" w:space="0" w:color="auto"/>
              <w:left w:val="single" w:sz="4" w:space="0" w:color="auto"/>
              <w:bottom w:val="single" w:sz="4" w:space="0" w:color="auto"/>
              <w:right w:val="single" w:sz="4" w:space="0" w:color="auto"/>
            </w:tcBorders>
            <w:vAlign w:val="center"/>
            <w:hideMark/>
          </w:tcPr>
          <w:p w:rsidR="00CF3E80" w:rsidRPr="00F43C76" w:rsidRDefault="00CF3E80" w:rsidP="00CB50F3">
            <w:pPr>
              <w:spacing w:after="0" w:line="240" w:lineRule="auto"/>
              <w:jc w:val="center"/>
              <w:rPr>
                <w:b/>
              </w:rPr>
            </w:pPr>
            <w:r w:rsidRPr="00F43C76">
              <w:rPr>
                <w:b/>
              </w:rPr>
              <w:t>504</w:t>
            </w:r>
          </w:p>
        </w:tc>
      </w:tr>
    </w:tbl>
    <w:p w:rsidR="00CF3E80" w:rsidRPr="00F43C76" w:rsidRDefault="00CF3E80" w:rsidP="00CF3E80">
      <w:pPr>
        <w:spacing w:after="0"/>
        <w:rPr>
          <w:i/>
        </w:rPr>
        <w:sectPr w:rsidR="00CF3E80" w:rsidRPr="00F43C76" w:rsidSect="00D60441">
          <w:pgSz w:w="16840" w:h="11907" w:orient="landscape"/>
          <w:pgMar w:top="1134" w:right="851" w:bottom="992" w:left="1418" w:header="709" w:footer="709" w:gutter="0"/>
          <w:cols w:space="720"/>
        </w:sectPr>
      </w:pPr>
    </w:p>
    <w:p w:rsidR="00CF3E80" w:rsidRPr="00DE7AE3" w:rsidRDefault="00CF3E80" w:rsidP="00CF3E80">
      <w:pPr>
        <w:spacing w:after="0"/>
        <w:jc w:val="center"/>
        <w:rPr>
          <w:b/>
          <w:bCs/>
          <w:szCs w:val="24"/>
        </w:rPr>
      </w:pPr>
      <w:r w:rsidRPr="00DE7AE3">
        <w:rPr>
          <w:b/>
          <w:bCs/>
          <w:szCs w:val="24"/>
        </w:rPr>
        <w:lastRenderedPageBreak/>
        <w:t>3. УСЛОВИЯ РЕАЛИЗАЦИИ ПРОФЕССИОНАЛЬНОГО МОДУЛЯ</w:t>
      </w:r>
    </w:p>
    <w:p w:rsidR="00CF3E80" w:rsidRPr="00DE7AE3" w:rsidRDefault="00CF3E80" w:rsidP="00CF3E80">
      <w:pPr>
        <w:spacing w:after="0"/>
        <w:ind w:firstLine="709"/>
        <w:rPr>
          <w:b/>
          <w:bCs/>
          <w:szCs w:val="24"/>
        </w:rPr>
      </w:pPr>
    </w:p>
    <w:p w:rsidR="00CF3E80" w:rsidRPr="00DE7AE3" w:rsidRDefault="00CF3E80" w:rsidP="00CF3E80">
      <w:pPr>
        <w:spacing w:after="0"/>
        <w:ind w:firstLine="709"/>
        <w:jc w:val="both"/>
        <w:rPr>
          <w:b/>
          <w:bCs/>
          <w:szCs w:val="24"/>
        </w:rPr>
      </w:pPr>
      <w:r w:rsidRPr="00DE7AE3">
        <w:rPr>
          <w:b/>
          <w:bCs/>
          <w:szCs w:val="24"/>
        </w:rPr>
        <w:t>3.1. Для реализации программы профессионального модуля должны быть предусмотрены следующие специальные помещения:</w:t>
      </w:r>
    </w:p>
    <w:p w:rsidR="00CF3E80" w:rsidRPr="00DE7AE3" w:rsidRDefault="00CF3E80" w:rsidP="00CF3E80">
      <w:pPr>
        <w:suppressAutoHyphens/>
        <w:spacing w:after="0"/>
        <w:ind w:firstLine="709"/>
        <w:jc w:val="both"/>
        <w:rPr>
          <w:szCs w:val="24"/>
        </w:rPr>
      </w:pPr>
      <w:r w:rsidRPr="00DE7AE3">
        <w:rPr>
          <w:szCs w:val="24"/>
        </w:rPr>
        <w:t xml:space="preserve">Кабинеты </w:t>
      </w:r>
      <w:r>
        <w:rPr>
          <w:szCs w:val="24"/>
        </w:rPr>
        <w:t>«О</w:t>
      </w:r>
      <w:r w:rsidRPr="00DE7AE3">
        <w:rPr>
          <w:szCs w:val="24"/>
        </w:rPr>
        <w:t>снов маркетинга</w:t>
      </w:r>
      <w:r>
        <w:rPr>
          <w:szCs w:val="24"/>
        </w:rPr>
        <w:t>»</w:t>
      </w:r>
      <w:r w:rsidRPr="00DE7AE3">
        <w:rPr>
          <w:szCs w:val="24"/>
        </w:rPr>
        <w:t xml:space="preserve">; </w:t>
      </w:r>
      <w:r>
        <w:rPr>
          <w:szCs w:val="24"/>
        </w:rPr>
        <w:t>«О</w:t>
      </w:r>
      <w:r w:rsidRPr="00DE7AE3">
        <w:rPr>
          <w:szCs w:val="24"/>
        </w:rPr>
        <w:t>рганизации деятельности сотрудников службы продаж</w:t>
      </w:r>
      <w:r>
        <w:rPr>
          <w:szCs w:val="24"/>
        </w:rPr>
        <w:t>»</w:t>
      </w:r>
      <w:r w:rsidRPr="00DE7AE3">
        <w:rPr>
          <w:szCs w:val="24"/>
        </w:rPr>
        <w:t>,</w:t>
      </w:r>
      <w:r>
        <w:rPr>
          <w:szCs w:val="24"/>
        </w:rPr>
        <w:t xml:space="preserve"> </w:t>
      </w:r>
      <w:r>
        <w:rPr>
          <w:bCs/>
          <w:szCs w:val="24"/>
        </w:rPr>
        <w:t xml:space="preserve">оснащенные </w:t>
      </w:r>
      <w:r>
        <w:rPr>
          <w:bCs/>
          <w:iCs/>
          <w:szCs w:val="24"/>
        </w:rPr>
        <w:t>в соответствии с п. 6.1.2.1 примерной образовательной программы по специальности.</w:t>
      </w:r>
    </w:p>
    <w:p w:rsidR="00CF3E80" w:rsidRPr="00DE7AE3" w:rsidRDefault="00CF3E80" w:rsidP="00CF3E80">
      <w:pPr>
        <w:suppressAutoHyphens/>
        <w:spacing w:after="0"/>
        <w:ind w:firstLine="709"/>
        <w:jc w:val="both"/>
        <w:rPr>
          <w:bCs/>
          <w:szCs w:val="24"/>
        </w:rPr>
      </w:pPr>
      <w:r>
        <w:rPr>
          <w:bCs/>
          <w:szCs w:val="24"/>
        </w:rPr>
        <w:t>Оснащенные базы практики в соответствии с п 6.1.2.5 примерной образовательной программы по специальности</w:t>
      </w:r>
      <w:r w:rsidRPr="00DE7AE3">
        <w:rPr>
          <w:bCs/>
          <w:szCs w:val="24"/>
        </w:rPr>
        <w:t>.</w:t>
      </w:r>
    </w:p>
    <w:p w:rsidR="00CF3E80" w:rsidRPr="00DE7AE3" w:rsidRDefault="00CF3E80" w:rsidP="00CF3E80">
      <w:pPr>
        <w:suppressAutoHyphens/>
        <w:spacing w:after="0"/>
        <w:ind w:firstLine="709"/>
        <w:jc w:val="both"/>
        <w:rPr>
          <w:bCs/>
          <w:i/>
          <w:szCs w:val="24"/>
        </w:rPr>
      </w:pPr>
    </w:p>
    <w:p w:rsidR="00CF3E80" w:rsidRPr="00DE7AE3" w:rsidRDefault="00CF3E80" w:rsidP="00CF3E80">
      <w:pPr>
        <w:spacing w:after="0"/>
        <w:ind w:firstLine="709"/>
        <w:rPr>
          <w:b/>
          <w:bCs/>
          <w:szCs w:val="24"/>
        </w:rPr>
      </w:pPr>
      <w:r w:rsidRPr="00DE7AE3">
        <w:rPr>
          <w:b/>
          <w:bCs/>
          <w:szCs w:val="24"/>
        </w:rPr>
        <w:t>3.2. Информационное обеспечение реализации программы</w:t>
      </w:r>
    </w:p>
    <w:p w:rsidR="00CF3E80" w:rsidRPr="00DE7AE3" w:rsidRDefault="00CF3E80" w:rsidP="00CF3E80">
      <w:pPr>
        <w:suppressAutoHyphens/>
        <w:spacing w:after="0"/>
        <w:ind w:firstLine="709"/>
        <w:jc w:val="both"/>
        <w:rPr>
          <w:bCs/>
          <w:szCs w:val="24"/>
        </w:rPr>
      </w:pPr>
      <w:r w:rsidRPr="00DE7AE3">
        <w:rPr>
          <w:bCs/>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DE7AE3">
        <w:rPr>
          <w:bCs/>
          <w:szCs w:val="24"/>
        </w:rPr>
        <w:b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F3E80" w:rsidRPr="00DE7AE3" w:rsidRDefault="00CF3E80" w:rsidP="00CF3E80">
      <w:pPr>
        <w:suppressAutoHyphens/>
        <w:spacing w:after="0"/>
        <w:ind w:firstLine="709"/>
        <w:jc w:val="both"/>
        <w:rPr>
          <w:szCs w:val="24"/>
        </w:rPr>
      </w:pPr>
    </w:p>
    <w:p w:rsidR="00CF3E80" w:rsidRPr="00DE7AE3" w:rsidRDefault="00CF3E80" w:rsidP="00CF3E80">
      <w:pPr>
        <w:pStyle w:val="ae"/>
        <w:spacing w:before="0" w:after="0"/>
        <w:ind w:left="0" w:firstLine="709"/>
        <w:contextualSpacing/>
        <w:rPr>
          <w:b/>
        </w:rPr>
      </w:pPr>
      <w:r w:rsidRPr="00DE7AE3">
        <w:rPr>
          <w:b/>
        </w:rPr>
        <w:t>3.2.1. Основные печатные</w:t>
      </w:r>
      <w:r>
        <w:rPr>
          <w:b/>
          <w:lang w:val="ru-RU"/>
        </w:rPr>
        <w:t xml:space="preserve"> и электронные</w:t>
      </w:r>
      <w:r w:rsidRPr="00DE7AE3">
        <w:rPr>
          <w:b/>
        </w:rPr>
        <w:t xml:space="preserve"> издания</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Абуладзе, Д. Г. Документационное обеспечение управления персоналом: учебник и</w:t>
      </w:r>
      <w:r w:rsidRPr="00DE7AE3">
        <w:t> </w:t>
      </w:r>
      <w:r w:rsidRPr="00DE7AE3">
        <w:rPr>
          <w:lang w:val="ru-RU"/>
        </w:rPr>
        <w:t>практикум для среднего профессионального образования / Д. Г. Абуладзе, И. Б. Выпряжкина, В. М. Маслова. – 2-е изд., перераб. и</w:t>
      </w:r>
      <w:r w:rsidRPr="00DE7AE3">
        <w:t> </w:t>
      </w:r>
      <w:r w:rsidRPr="00DE7AE3">
        <w:rPr>
          <w:lang w:val="ru-RU"/>
        </w:rPr>
        <w:t xml:space="preserve">доп. – Москва: Издательство Юрайт, 2021. – 370 с. – (Профессиональное образование). – </w:t>
      </w:r>
      <w:r w:rsidRPr="00DE7AE3">
        <w:t>ISBN</w:t>
      </w:r>
      <w:r w:rsidRPr="00DE7AE3">
        <w:rPr>
          <w:lang w:val="ru-RU"/>
        </w:rPr>
        <w:t xml:space="preserve"> 978-5-534-15076-6.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/487121</w:t>
      </w:r>
    </w:p>
    <w:p w:rsidR="00CF3E80" w:rsidRPr="00DE7AE3" w:rsidRDefault="00CF3E80" w:rsidP="001233AF">
      <w:pPr>
        <w:numPr>
          <w:ilvl w:val="0"/>
          <w:numId w:val="4"/>
        </w:numPr>
        <w:spacing w:after="0"/>
        <w:ind w:left="0" w:firstLine="709"/>
        <w:jc w:val="both"/>
        <w:rPr>
          <w:szCs w:val="24"/>
        </w:rPr>
      </w:pPr>
      <w:r w:rsidRPr="00DE7AE3">
        <w:rPr>
          <w:bCs/>
          <w:szCs w:val="24"/>
        </w:rPr>
        <w:t>Гаренских, Л. В. Немецкий язык: вводный курс = Deutsch: Vorkurs : практикум для СПО /</w:t>
      </w:r>
      <w:r w:rsidRPr="00DE7AE3">
        <w:rPr>
          <w:szCs w:val="24"/>
        </w:rPr>
        <w:t xml:space="preserve"> Л. В. Гаренских, И. Т. Демкина. – 2-е изд. – Саратов: Профобразование, 2021. – 104 c. – ISBN 978-5-4488-1119-7. – Текст: электронный // Электронный ресурс цифровой образовательной среды СПО PROFобразование: [сайт]. – URL: https://profspo.ru/books/104910</w:t>
      </w:r>
    </w:p>
    <w:p w:rsidR="00CF3E80" w:rsidRPr="00DE7AE3" w:rsidRDefault="00CF3E80" w:rsidP="001233AF">
      <w:pPr>
        <w:numPr>
          <w:ilvl w:val="0"/>
          <w:numId w:val="4"/>
        </w:numPr>
        <w:spacing w:after="0"/>
        <w:ind w:left="0" w:firstLine="709"/>
        <w:jc w:val="both"/>
        <w:rPr>
          <w:szCs w:val="24"/>
          <w:u w:val="single"/>
        </w:rPr>
      </w:pPr>
      <w:r w:rsidRPr="00DE7AE3">
        <w:rPr>
          <w:bCs/>
          <w:szCs w:val="24"/>
        </w:rPr>
        <w:t xml:space="preserve">Гаренских, Л. В. Немецкий язык: вводный курс = Deutsch: Vorkurs : практикум для СПО / </w:t>
      </w:r>
      <w:r w:rsidRPr="00DE7AE3">
        <w:rPr>
          <w:szCs w:val="24"/>
        </w:rPr>
        <w:t>Л. В. Гаренских, И. Т. Демкина. – 2-е изд. – Саратов: Профобразование, 2021. – 104 c. – ISBN 978-5-4488-1119-7. – Текст: электронный // Электронный ресурс цифровой образовательной среды СПО PROFобразование: [сайт]. – URL: https://profspo.ru/books/104910</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 xml:space="preserve">Грозова, О. С. Делопроизводство: учебное пособие для среднего профессионального образования / О. С. Грозова. – Москва: Издательство Юрайт, 2021. – 126 с. – (Профессиональное образование). – </w:t>
      </w:r>
      <w:r w:rsidRPr="00DE7AE3">
        <w:t>ISBN</w:t>
      </w:r>
      <w:r w:rsidRPr="00DE7AE3">
        <w:rPr>
          <w:lang w:val="ru-RU"/>
        </w:rPr>
        <w:t xml:space="preserve"> 978-5-534-08211-1.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/472842</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Емелин, С. В. Технология и</w:t>
      </w:r>
      <w:r w:rsidRPr="00DE7AE3">
        <w:t> </w:t>
      </w:r>
      <w:r w:rsidRPr="00DE7AE3">
        <w:rPr>
          <w:lang w:val="ru-RU"/>
        </w:rPr>
        <w:t xml:space="preserve">организация турагентской деятельности : учебное пособие для среднего профессионального образования / С. В. Емелин. – Москва: Издательство Юрайт, 2021. – 194 с. – (Профессиональное образование). – </w:t>
      </w:r>
      <w:r w:rsidRPr="00DE7AE3">
        <w:t>ISBN</w:t>
      </w:r>
      <w:r w:rsidRPr="00DE7AE3">
        <w:rPr>
          <w:lang w:val="ru-RU"/>
        </w:rPr>
        <w:t xml:space="preserve"> 978-5-534-12617-4.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/476733</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Емелин, С. В. Технология и</w:t>
      </w:r>
      <w:r w:rsidRPr="00DE7AE3">
        <w:t> </w:t>
      </w:r>
      <w:r w:rsidRPr="00DE7AE3">
        <w:rPr>
          <w:lang w:val="ru-RU"/>
        </w:rPr>
        <w:t xml:space="preserve">организация туроператорской деятельности : учебное пособие для среднего профессионального образования / С. В. Емелин. – Москва: Издательство Юрайт, 2021. – 472 с. – (Профессиональное образование). – </w:t>
      </w:r>
      <w:r w:rsidRPr="00DE7AE3">
        <w:t>ISBN</w:t>
      </w:r>
      <w:r w:rsidRPr="00DE7AE3">
        <w:rPr>
          <w:lang w:val="ru-RU"/>
        </w:rPr>
        <w:t xml:space="preserve"> 978-5-534-13683-8.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/477186</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lastRenderedPageBreak/>
        <w:t>Емелин, С. В. Технология и</w:t>
      </w:r>
      <w:r w:rsidRPr="00DE7AE3">
        <w:t> </w:t>
      </w:r>
      <w:r w:rsidRPr="00DE7AE3">
        <w:rPr>
          <w:lang w:val="ru-RU"/>
        </w:rPr>
        <w:t xml:space="preserve">организация туроператорской деятельности : учебное пособие для среднего профессионального образования / С. В. Емелин. – Москва: Издательство Юрайт, 2021. – 472 с. – (Профессиональное образование). – </w:t>
      </w:r>
      <w:r w:rsidRPr="00DE7AE3">
        <w:t>ISBN</w:t>
      </w:r>
      <w:r w:rsidRPr="00DE7AE3">
        <w:rPr>
          <w:lang w:val="ru-RU"/>
        </w:rPr>
        <w:t xml:space="preserve"> 978-5-534-13683-8.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/477186</w:t>
      </w:r>
    </w:p>
    <w:p w:rsidR="00CF3E80" w:rsidRPr="00DE7AE3" w:rsidRDefault="00CF3E80" w:rsidP="001233AF">
      <w:pPr>
        <w:numPr>
          <w:ilvl w:val="0"/>
          <w:numId w:val="4"/>
        </w:numPr>
        <w:spacing w:after="0"/>
        <w:ind w:left="0" w:firstLine="709"/>
        <w:jc w:val="both"/>
        <w:rPr>
          <w:szCs w:val="24"/>
        </w:rPr>
      </w:pPr>
      <w:r w:rsidRPr="00DE7AE3">
        <w:rPr>
          <w:szCs w:val="24"/>
        </w:rPr>
        <w:t>Захожий, А. В. Туристическая деятельность. Примеры по бухгалтерскому учету и налогообложению: учебно-методическое пособие для СПО / А. В. Захожий. – Саратов, Москва: Профобразование, Ай Пи Ар Медиа, 2021. – 106 c. – ISBN 978-5-4488-0974-3, 978-5-4497-0825-0. – Текст: электронный // Электронный ресурс цифровой образовательной среды СПО PROFобразование: [сайт]. – URL: https://profspo.ru/books/103263</w:t>
      </w:r>
      <w:r>
        <w:rPr>
          <w:szCs w:val="24"/>
        </w:rPr>
        <w:t xml:space="preserve">  </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 xml:space="preserve">Золотовский, В. А. Правовое регулирование туристской деятельности: учебник для среднего профессионального образования / В. А. Золотовский, Н. Я. Золотовская. – Москва: Издательство Юрайт, 2021. – 247 с. – (Профессиональное образование). – </w:t>
      </w:r>
      <w:r w:rsidRPr="00DE7AE3">
        <w:t>ISBN</w:t>
      </w:r>
      <w:r w:rsidRPr="00DE7AE3">
        <w:rPr>
          <w:lang w:val="ru-RU"/>
        </w:rPr>
        <w:t xml:space="preserve"> 978-5-9916-9854-2.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/472244</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Казакевич, Т. А. Документационное обеспечение управления: учебник и</w:t>
      </w:r>
      <w:r w:rsidRPr="00DE7AE3">
        <w:t> </w:t>
      </w:r>
      <w:r w:rsidRPr="00DE7AE3">
        <w:rPr>
          <w:lang w:val="ru-RU"/>
        </w:rPr>
        <w:t>практикум для среднего профессионального образования / Т. А. Казакевич, А. И. Ткалич. – 2-е изд., испр. и</w:t>
      </w:r>
      <w:r w:rsidRPr="00DE7AE3">
        <w:t> </w:t>
      </w:r>
      <w:r w:rsidRPr="00DE7AE3">
        <w:rPr>
          <w:lang w:val="ru-RU"/>
        </w:rPr>
        <w:t xml:space="preserve">доп. – Москва: Издательство Юрайт, 2021. – 177 с. – (Профессиональное образование). – </w:t>
      </w:r>
      <w:r w:rsidRPr="00DE7AE3">
        <w:t>ISBN</w:t>
      </w:r>
      <w:r w:rsidRPr="00DE7AE3">
        <w:rPr>
          <w:lang w:val="ru-RU"/>
        </w:rPr>
        <w:t xml:space="preserve"> 978-5-534-06291-5.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/471615</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Каменец, А. В. Организация социально-культурной деятельности. Молодежный туризм: учебное пособие для среднего профессионального образования / А. В. Каменец, М. С. Кирова, И. А. Урмина; под общей редакцией А. В. Каменца. – 2-е изд., испр. и</w:t>
      </w:r>
      <w:r w:rsidRPr="00DE7AE3">
        <w:t> </w:t>
      </w:r>
      <w:r w:rsidRPr="00DE7AE3">
        <w:rPr>
          <w:lang w:val="ru-RU"/>
        </w:rPr>
        <w:t xml:space="preserve">доп. – Москва: Издательство Юрайт, 2021. – 192 с. – (Профессиональное образование). – </w:t>
      </w:r>
      <w:r w:rsidRPr="00DE7AE3">
        <w:t>ISBN</w:t>
      </w:r>
      <w:r w:rsidRPr="00DE7AE3">
        <w:rPr>
          <w:lang w:val="ru-RU"/>
        </w:rPr>
        <w:t xml:space="preserve"> 978-5-534-08821-2.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/471480</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Каменец, А. В. Организация социально-культурной деятельности. Молодежный туризм: учебное пособие для среднего профессионального образования / А. В. Каменец, М. С. Кирова, И. А. Урмина; под общей редакцией А. В. Каменца. – 2-е изд., испр. и</w:t>
      </w:r>
      <w:r w:rsidRPr="00DE7AE3">
        <w:t> </w:t>
      </w:r>
      <w:r w:rsidRPr="00DE7AE3">
        <w:rPr>
          <w:lang w:val="ru-RU"/>
        </w:rPr>
        <w:t xml:space="preserve">доп. – Москва: Издательство Юрайт, 2021. – 192 с. – (Профессиональное образование). – </w:t>
      </w:r>
      <w:r w:rsidRPr="00DE7AE3">
        <w:t>ISBN</w:t>
      </w:r>
      <w:r w:rsidRPr="00DE7AE3">
        <w:rPr>
          <w:lang w:val="ru-RU"/>
        </w:rPr>
        <w:t xml:space="preserve"> 978-5-534-08821-2.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/471480</w:t>
      </w:r>
    </w:p>
    <w:p w:rsidR="00CF3E80" w:rsidRPr="00DE7AE3" w:rsidRDefault="00CF3E80" w:rsidP="001233AF">
      <w:pPr>
        <w:numPr>
          <w:ilvl w:val="0"/>
          <w:numId w:val="4"/>
        </w:numPr>
        <w:spacing w:after="0"/>
        <w:ind w:left="0" w:firstLine="709"/>
        <w:jc w:val="both"/>
        <w:rPr>
          <w:szCs w:val="24"/>
        </w:rPr>
      </w:pPr>
      <w:r w:rsidRPr="00DE7AE3">
        <w:rPr>
          <w:szCs w:val="24"/>
        </w:rPr>
        <w:t>Косолапов, А.Б., Технология и организация туроператорской и турагентской деятельности: учебное пособие / А.Б. Косолапов. — Москва: КноРус, 2022. — 293 с. — ISBN 978-5-406-10047-9. —Текст: электронный // ЭБС Book.ru [сайт]. –</w:t>
      </w:r>
      <w:r>
        <w:rPr>
          <w:szCs w:val="24"/>
        </w:rPr>
        <w:t xml:space="preserve"> </w:t>
      </w:r>
      <w:r w:rsidRPr="00DE7AE3">
        <w:rPr>
          <w:szCs w:val="24"/>
        </w:rPr>
        <w:t>URL:https://book.ru/book/944609</w:t>
      </w:r>
    </w:p>
    <w:p w:rsidR="00CF3E80" w:rsidRPr="00DE7AE3" w:rsidRDefault="00CF3E80" w:rsidP="001233AF">
      <w:pPr>
        <w:numPr>
          <w:ilvl w:val="0"/>
          <w:numId w:val="4"/>
        </w:numPr>
        <w:spacing w:after="0"/>
        <w:ind w:left="0" w:firstLine="709"/>
        <w:jc w:val="both"/>
        <w:rPr>
          <w:szCs w:val="24"/>
        </w:rPr>
      </w:pPr>
      <w:r w:rsidRPr="00DE7AE3">
        <w:rPr>
          <w:szCs w:val="24"/>
        </w:rPr>
        <w:t>Косолапов, А.Б., Технология и организация туроператорской и турагентской деятельности. Практикум: учебное пособие / А.Б. Косолапов. — Москва: КноРус, 2021. — 280 с. — ISBN 978-5-406-08511-0. —Текст: электронный // ЭБС Book.ru [сайт]. –</w:t>
      </w:r>
      <w:r>
        <w:rPr>
          <w:szCs w:val="24"/>
        </w:rPr>
        <w:t xml:space="preserve">  </w:t>
      </w:r>
      <w:r w:rsidRPr="00DE7AE3">
        <w:rPr>
          <w:szCs w:val="24"/>
        </w:rPr>
        <w:t>URL:https://book.ru/book/940141</w:t>
      </w:r>
    </w:p>
    <w:p w:rsidR="00CF3E80" w:rsidRPr="00DE7AE3" w:rsidRDefault="00CF3E80" w:rsidP="001233AF">
      <w:pPr>
        <w:numPr>
          <w:ilvl w:val="0"/>
          <w:numId w:val="4"/>
        </w:numPr>
        <w:spacing w:after="0"/>
        <w:ind w:left="0" w:firstLine="709"/>
        <w:jc w:val="both"/>
        <w:rPr>
          <w:szCs w:val="24"/>
        </w:rPr>
      </w:pPr>
      <w:r w:rsidRPr="00DE7AE3">
        <w:rPr>
          <w:szCs w:val="24"/>
        </w:rPr>
        <w:t>Краснопёрова, Ю. В. Теоретическая грамматика английского языка : учебно-методическое пособие для СПО / Ю. В. Краснопёрова. – Саратов: Профобразование, 2019. – 75 c. – ISBN 978-5-4488-0334-5. – Текст: электронный // Электронный ресурс цифровой образовательной среды СПО PROFобразование: [сайт]. – URL: https://profspo.ru/books/86151</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 xml:space="preserve">Кузнецов, И. Н. Документационное обеспечение управления. </w:t>
      </w:r>
      <w:r w:rsidRPr="00DE7AE3">
        <w:rPr>
          <w:lang w:val="ru-RU"/>
        </w:rPr>
        <w:lastRenderedPageBreak/>
        <w:t>Документооборот и</w:t>
      </w:r>
      <w:r w:rsidRPr="00DE7AE3">
        <w:t> </w:t>
      </w:r>
      <w:r w:rsidRPr="00DE7AE3">
        <w:rPr>
          <w:lang w:val="ru-RU"/>
        </w:rPr>
        <w:t>делопроизводство: учебник и</w:t>
      </w:r>
      <w:r w:rsidRPr="00DE7AE3">
        <w:t> </w:t>
      </w:r>
      <w:r w:rsidRPr="00DE7AE3">
        <w:rPr>
          <w:lang w:val="ru-RU"/>
        </w:rPr>
        <w:t>практикум для среднего профессионального образования / И. Н. Кузнецов. – 3-е изд., перераб. и</w:t>
      </w:r>
      <w:r w:rsidRPr="00DE7AE3">
        <w:t> </w:t>
      </w:r>
      <w:r w:rsidRPr="00DE7AE3">
        <w:rPr>
          <w:lang w:val="ru-RU"/>
        </w:rPr>
        <w:t xml:space="preserve">доп. – Москва: Издательство Юрайт, 2021. – 462 с. – (Профессиональное образование). – </w:t>
      </w:r>
      <w:r w:rsidRPr="00DE7AE3">
        <w:t>ISBN</w:t>
      </w:r>
      <w:r w:rsidRPr="00DE7AE3">
        <w:rPr>
          <w:lang w:val="ru-RU"/>
        </w:rPr>
        <w:t xml:space="preserve"> 978-5-534-04604-5.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/470020</w:t>
      </w:r>
    </w:p>
    <w:p w:rsidR="00CF3E80" w:rsidRPr="00DE7AE3" w:rsidRDefault="00CF3E80" w:rsidP="001233AF">
      <w:pPr>
        <w:numPr>
          <w:ilvl w:val="0"/>
          <w:numId w:val="4"/>
        </w:numPr>
        <w:spacing w:after="0"/>
        <w:ind w:left="0" w:firstLine="709"/>
        <w:jc w:val="both"/>
        <w:rPr>
          <w:szCs w:val="24"/>
        </w:rPr>
      </w:pPr>
      <w:r w:rsidRPr="00DE7AE3">
        <w:rPr>
          <w:szCs w:val="24"/>
        </w:rPr>
        <w:t>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c. – ISBN 978-5-4488-0457-1, 978-5-7996-2846-8. – Текст: электронный // Электронный ресурс цифровой образовательной среды СПО PROFобразование : [сайт]. – URL: https://profspo.ru/books/87787</w:t>
      </w:r>
    </w:p>
    <w:p w:rsidR="00CF3E80" w:rsidRPr="00DE7AE3" w:rsidRDefault="00CF3E80" w:rsidP="001233AF">
      <w:pPr>
        <w:numPr>
          <w:ilvl w:val="0"/>
          <w:numId w:val="4"/>
        </w:numPr>
        <w:spacing w:after="0"/>
        <w:ind w:left="0" w:firstLine="709"/>
        <w:jc w:val="both"/>
        <w:rPr>
          <w:szCs w:val="24"/>
        </w:rPr>
      </w:pPr>
      <w:r w:rsidRPr="00DE7AE3">
        <w:rPr>
          <w:bCs/>
          <w:szCs w:val="24"/>
        </w:rPr>
        <w:t xml:space="preserve">Лебедева, Т. Н. Информатика. Информационные технологии: учебно-методическое пособие для СПО / </w:t>
      </w:r>
      <w:r w:rsidRPr="00DE7AE3">
        <w:rPr>
          <w:szCs w:val="24"/>
        </w:rPr>
        <w:t>Т. Н. Лебедева, Л. С. Носова, П. В. Волков. – Саратов: Профобразование, 2019. – 128 c. – ISBN 978-5-4488-0339-0. – Текст: электронный // Электронный ресурс цифровой образовательной среды СПО PROFобразование : [сайт]. – URL: https://profspo.ru/books/86070</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Маркетин</w:t>
      </w:r>
      <w:r>
        <w:rPr>
          <w:lang w:val="ru-RU"/>
        </w:rPr>
        <w:t>г</w:t>
      </w:r>
      <w:r w:rsidRPr="00DE7AE3">
        <w:rPr>
          <w:lang w:val="ru-RU"/>
        </w:rPr>
        <w:t>: учебник и</w:t>
      </w:r>
      <w:r w:rsidRPr="00DE7AE3">
        <w:t> </w:t>
      </w:r>
      <w:r w:rsidRPr="00DE7AE3">
        <w:rPr>
          <w:lang w:val="ru-RU"/>
        </w:rPr>
        <w:t xml:space="preserve">практикум для среднего профессионального образования / Т. А. Лукичёва [и др.]; под редакцией Т. А. Лукичёвой, Н. Н. Молчанова. – Москва: Издательство Юрайт, 2021. – 370 с. – (Профессиональное образование). – </w:t>
      </w:r>
      <w:r w:rsidRPr="00DE7AE3">
        <w:t>ISBN</w:t>
      </w:r>
      <w:r w:rsidRPr="00DE7AE3">
        <w:rPr>
          <w:lang w:val="ru-RU"/>
        </w:rPr>
        <w:t xml:space="preserve"> 978-5-534-06970-9.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/474521</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Мотышина, М. С. Менеджмент туризма: учебник для среднего профессионального образования / М. С. Мотышина, А. С. Большаков, В. И. Михайлов; под редакцией М. С. Мотышиной. – 2-е изд., испр. и</w:t>
      </w:r>
      <w:r w:rsidRPr="00DE7AE3">
        <w:t> </w:t>
      </w:r>
      <w:r w:rsidRPr="00DE7AE3">
        <w:rPr>
          <w:lang w:val="ru-RU"/>
        </w:rPr>
        <w:t xml:space="preserve">доп. – Москва: Издательство Юрайт, 2021. – 282 с. – (Профессиональное образование). – </w:t>
      </w:r>
      <w:r w:rsidRPr="00DE7AE3">
        <w:t>ISBN</w:t>
      </w:r>
      <w:r w:rsidRPr="00DE7AE3">
        <w:rPr>
          <w:lang w:val="ru-RU"/>
        </w:rPr>
        <w:t xml:space="preserve"> 978-5-534-10777-7.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/475111</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Мотышина, М. С. Менеджмент туризма: учебник для среднего профессионального образования / М. С. Мотышина, А. С. Большаков, В. И. Михайлов; под редакцией М. С. Мотышиной. – 2-е изд., испр. и</w:t>
      </w:r>
      <w:r w:rsidRPr="00DE7AE3">
        <w:t> </w:t>
      </w:r>
      <w:r w:rsidRPr="00DE7AE3">
        <w:rPr>
          <w:lang w:val="ru-RU"/>
        </w:rPr>
        <w:t xml:space="preserve">доп. – Москва: Издательство Юрайт, 2021. – 282 с. – (Профессиональное образование). – </w:t>
      </w:r>
      <w:r w:rsidRPr="00DE7AE3">
        <w:t>ISBN</w:t>
      </w:r>
      <w:r w:rsidRPr="00DE7AE3">
        <w:rPr>
          <w:lang w:val="ru-RU"/>
        </w:rPr>
        <w:t xml:space="preserve"> 978-5-534-10777-7.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/475111</w:t>
      </w:r>
    </w:p>
    <w:p w:rsidR="00CF3E80" w:rsidRPr="00DE7AE3" w:rsidRDefault="00CF3E80" w:rsidP="001233AF">
      <w:pPr>
        <w:numPr>
          <w:ilvl w:val="0"/>
          <w:numId w:val="4"/>
        </w:numPr>
        <w:spacing w:after="0"/>
        <w:ind w:left="0" w:firstLine="709"/>
        <w:jc w:val="both"/>
        <w:rPr>
          <w:szCs w:val="24"/>
        </w:rPr>
      </w:pPr>
      <w:r w:rsidRPr="00DE7AE3">
        <w:rPr>
          <w:szCs w:val="24"/>
        </w:rPr>
        <w:t>Прокопьева, Ю. В. Бухгалтерский учет и анализ : учебное пособие для СПО / Ю. В. Прокопьева. – Саратов: Профобразование, Ай Пи Ар Медиа, 2020. – 268 c. – ISBN 978-5-4488-0336-9, 978-5-4497-0404-7. – Текст: электронный // Электронный ресурс цифровой образовательной среды СПО PROFобразование: [сайт]. – URL: https://profspo.ru/books/90197</w:t>
      </w:r>
    </w:p>
    <w:p w:rsidR="00CF3E80" w:rsidRDefault="00CF3E80" w:rsidP="001233AF">
      <w:pPr>
        <w:numPr>
          <w:ilvl w:val="0"/>
          <w:numId w:val="4"/>
        </w:numPr>
        <w:spacing w:after="0"/>
        <w:ind w:left="0" w:firstLine="709"/>
        <w:jc w:val="both"/>
        <w:rPr>
          <w:szCs w:val="24"/>
        </w:rPr>
      </w:pPr>
      <w:r>
        <w:rPr>
          <w:szCs w:val="24"/>
        </w:rPr>
        <w:t>Р</w:t>
      </w:r>
      <w:r w:rsidRPr="00DE7AE3">
        <w:rPr>
          <w:szCs w:val="24"/>
        </w:rPr>
        <w:t>аптанова, И. Н. English for service and tourism industry = Английский язык в сфере обслуживания и туризма: учебное пособие для СПО / И. Н. Раптанова, К. Г. Чапалда. – Саратов: Профобразование, 2020. – 118 c. – ISBN 978-5-4488-0681-0. – Текст: электронный // Электронный ресурс цифровой образовательной среды СПО PROFобразование: [сайт]. – URL: https://profspo.ru/books/91837</w:t>
      </w:r>
      <w:r>
        <w:rPr>
          <w:szCs w:val="24"/>
        </w:rPr>
        <w:t xml:space="preserve">  </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Родыгина, Н. Ю. Этика деловых отношений: учебник и</w:t>
      </w:r>
      <w:r w:rsidRPr="00DE7AE3">
        <w:t> </w:t>
      </w:r>
      <w:r w:rsidRPr="00DE7AE3">
        <w:rPr>
          <w:lang w:val="ru-RU"/>
        </w:rPr>
        <w:t xml:space="preserve">практикум для среднего профессионального образования / Н. Ю. Родыгина. – Москва: Издательство Юрайт, 2021. – 431 с. – (Профессиональное образование). – </w:t>
      </w:r>
      <w:r w:rsidRPr="00DE7AE3">
        <w:t>ISBN</w:t>
      </w:r>
      <w:r w:rsidRPr="00DE7AE3">
        <w:rPr>
          <w:lang w:val="ru-RU"/>
        </w:rPr>
        <w:t xml:space="preserve"> 978-5-534-11048-7.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/477850</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Скибицкая, И. Ю. Деловое общение: учебник и</w:t>
      </w:r>
      <w:r w:rsidRPr="00DE7AE3">
        <w:t> </w:t>
      </w:r>
      <w:r w:rsidRPr="00DE7AE3">
        <w:rPr>
          <w:lang w:val="ru-RU"/>
        </w:rPr>
        <w:t xml:space="preserve">практикум для среднего профессионального образования / И. Ю. Скибицкая, Э. Г. Скибицкий. – Москва: Издательство Юрайт, 2021. – 247 с. – (Профессиональное образование). – </w:t>
      </w:r>
      <w:r w:rsidRPr="00DE7AE3">
        <w:t>ISBN</w:t>
      </w:r>
      <w:r w:rsidRPr="00DE7AE3">
        <w:rPr>
          <w:lang w:val="ru-RU"/>
        </w:rPr>
        <w:t xml:space="preserve"> 978-5-534-</w:t>
      </w:r>
      <w:r w:rsidRPr="00DE7AE3">
        <w:rPr>
          <w:lang w:val="ru-RU"/>
        </w:rPr>
        <w:lastRenderedPageBreak/>
        <w:t xml:space="preserve">09063-5.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/474137</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Скобкин, С. С. Менеджмент в туризме : учебник и</w:t>
      </w:r>
      <w:r w:rsidRPr="00DE7AE3">
        <w:t> </w:t>
      </w:r>
      <w:r w:rsidRPr="00DE7AE3">
        <w:rPr>
          <w:lang w:val="ru-RU"/>
        </w:rPr>
        <w:t>практикум для среднего профессионального образования / С. С. Скобкин. – 2-е изд., испр. и</w:t>
      </w:r>
      <w:r w:rsidRPr="00DE7AE3">
        <w:t> </w:t>
      </w:r>
      <w:r w:rsidRPr="00DE7AE3">
        <w:rPr>
          <w:lang w:val="ru-RU"/>
        </w:rPr>
        <w:t xml:space="preserve">доп. – Москва: Издательство Юрайт, 2021. – 366 с. – (Профессиональное образование). – </w:t>
      </w:r>
      <w:r w:rsidRPr="00DE7AE3">
        <w:t>ISBN</w:t>
      </w:r>
      <w:r w:rsidRPr="00DE7AE3">
        <w:rPr>
          <w:lang w:val="ru-RU"/>
        </w:rPr>
        <w:t xml:space="preserve"> 978-5-534-10542-1.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/475813</w:t>
      </w:r>
    </w:p>
    <w:p w:rsidR="00CF3E80" w:rsidRPr="00DE7AE3" w:rsidRDefault="00CF3E80" w:rsidP="001233AF">
      <w:pPr>
        <w:numPr>
          <w:ilvl w:val="0"/>
          <w:numId w:val="4"/>
        </w:numPr>
        <w:spacing w:after="0"/>
        <w:ind w:left="0" w:firstLine="709"/>
        <w:jc w:val="both"/>
        <w:rPr>
          <w:szCs w:val="24"/>
        </w:rPr>
      </w:pPr>
      <w:r w:rsidRPr="00DE7AE3">
        <w:rPr>
          <w:szCs w:val="24"/>
        </w:rPr>
        <w:t>Скобкин, С. С. Менеджмент в туризме : учебник и практикум для среднего профессионального образования / С. С. Скобкин. – 2-е изд., испр. и доп. – Москва: Издательство Юрайт, 2021. – 366 с. – (Профессиональное образование). – ISBN 978-5-534-10542-1. – Текст: электронный // ЭБС Юрайт [сайт]. – URL: https://urait.ru/bcode/475813</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Собольников, В. В. Этика и</w:t>
      </w:r>
      <w:r w:rsidRPr="00DE7AE3">
        <w:t> </w:t>
      </w:r>
      <w:r w:rsidRPr="00DE7AE3">
        <w:rPr>
          <w:lang w:val="ru-RU"/>
        </w:rPr>
        <w:t>психология делового общения : учебное пособие для среднего профессионального образования / В. В. Собольников, Н. А. Костенко; под редакцией В. В. Собольникова. – 2-е изд., перераб. и</w:t>
      </w:r>
      <w:r w:rsidRPr="00DE7AE3">
        <w:t> </w:t>
      </w:r>
      <w:r w:rsidRPr="00DE7AE3">
        <w:rPr>
          <w:lang w:val="ru-RU"/>
        </w:rPr>
        <w:t xml:space="preserve">доп. – Москва: Издательство Юрайт, 2021. – 202 с. – (Профессиональное образование). – </w:t>
      </w:r>
      <w:r w:rsidRPr="00DE7AE3">
        <w:t>ISBN</w:t>
      </w:r>
      <w:r w:rsidRPr="00DE7AE3">
        <w:rPr>
          <w:lang w:val="ru-RU"/>
        </w:rPr>
        <w:t xml:space="preserve"> 978-5-534-06957-0.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/474165</w:t>
      </w:r>
    </w:p>
    <w:p w:rsidR="00CF3E80" w:rsidRPr="00DE7AE3" w:rsidRDefault="00CF3E80" w:rsidP="001233AF">
      <w:pPr>
        <w:numPr>
          <w:ilvl w:val="0"/>
          <w:numId w:val="4"/>
        </w:numPr>
        <w:spacing w:after="0"/>
        <w:ind w:left="0" w:firstLine="709"/>
        <w:jc w:val="both"/>
        <w:rPr>
          <w:szCs w:val="24"/>
        </w:rPr>
      </w:pPr>
      <w:r w:rsidRPr="00DE7AE3">
        <w:rPr>
          <w:bCs/>
          <w:szCs w:val="24"/>
        </w:rPr>
        <w:t xml:space="preserve">Солодилова, И. А. Лексикология немецкого языка: учебное пособие для СПО / </w:t>
      </w:r>
      <w:r w:rsidRPr="00DE7AE3">
        <w:rPr>
          <w:szCs w:val="24"/>
        </w:rPr>
        <w:t xml:space="preserve">И. А. Солодилова. – Саратов: Профобразование, 2020. – 133 c. – ISBN 978-5-4488-0636-0. – Текст: электронный // Электронный ресурс цифровой образовательной среды СПО PROFобразование: [сайт]. – URL: https://profspo.ru/books/91883 </w:t>
      </w:r>
    </w:p>
    <w:p w:rsidR="00CF3E80" w:rsidRPr="00DE7AE3" w:rsidRDefault="00CF3E80" w:rsidP="001233AF">
      <w:pPr>
        <w:numPr>
          <w:ilvl w:val="0"/>
          <w:numId w:val="4"/>
        </w:numPr>
        <w:spacing w:after="0"/>
        <w:ind w:left="0" w:firstLine="709"/>
        <w:jc w:val="both"/>
        <w:rPr>
          <w:szCs w:val="24"/>
        </w:rPr>
      </w:pPr>
      <w:r w:rsidRPr="00DE7AE3">
        <w:rPr>
          <w:bCs/>
          <w:szCs w:val="24"/>
        </w:rPr>
        <w:t xml:space="preserve">Солодилова, И. А. Лексикология немецкого языка: учебное пособие для СПО / </w:t>
      </w:r>
      <w:r w:rsidRPr="00DE7AE3">
        <w:rPr>
          <w:szCs w:val="24"/>
        </w:rPr>
        <w:t xml:space="preserve">И. А. Солодилова. – Саратов: Профобразование, 2020. – 133 c. – ISBN 978-5-4488-0636-0. – Текст: электронный // Электронный ресурс цифровой образовательной среды СПО PROFобразование : [сайт]. – URL: https://profspo.ru/books/91883 </w:t>
      </w:r>
    </w:p>
    <w:p w:rsidR="00CF3E80" w:rsidRPr="00DE7AE3" w:rsidRDefault="00CF3E80" w:rsidP="001233AF">
      <w:pPr>
        <w:numPr>
          <w:ilvl w:val="0"/>
          <w:numId w:val="4"/>
        </w:numPr>
        <w:spacing w:after="0"/>
        <w:ind w:left="0" w:firstLine="709"/>
        <w:jc w:val="both"/>
        <w:rPr>
          <w:szCs w:val="24"/>
        </w:rPr>
      </w:pPr>
      <w:r w:rsidRPr="00DE7AE3">
        <w:rPr>
          <w:bCs/>
          <w:szCs w:val="24"/>
        </w:rPr>
        <w:t xml:space="preserve">Стренадюк, Г. С. Reise mit Vergnügen: учебное пособие для СПО / </w:t>
      </w:r>
      <w:r w:rsidRPr="00DE7AE3">
        <w:rPr>
          <w:szCs w:val="24"/>
        </w:rPr>
        <w:t xml:space="preserve">Г. С. Стренадюк, Н. Н. Ломакина, Ю. В. Погадаева. – Саратов: Профобразование, 2020. – 116 c. – ISBN 978-5-4488-0685-8. – Текст: электронный // Электронный ресурс цифровой образовательной среды СПО PROFобразование : [сайт]. – URL: https://profspo.ru/books/91843 </w:t>
      </w:r>
    </w:p>
    <w:p w:rsidR="00CF3E80" w:rsidRPr="00DE7AE3" w:rsidRDefault="00CF3E80" w:rsidP="001233AF">
      <w:pPr>
        <w:numPr>
          <w:ilvl w:val="0"/>
          <w:numId w:val="4"/>
        </w:numPr>
        <w:spacing w:after="0"/>
        <w:ind w:left="0" w:firstLine="709"/>
        <w:jc w:val="both"/>
        <w:rPr>
          <w:szCs w:val="24"/>
          <w:u w:val="single"/>
        </w:rPr>
      </w:pPr>
      <w:r w:rsidRPr="00DE7AE3">
        <w:rPr>
          <w:bCs/>
          <w:szCs w:val="24"/>
        </w:rPr>
        <w:t>Технологии защиты информации в компьютерных сетях: учебное пособие для СПО /</w:t>
      </w:r>
      <w:r w:rsidRPr="00DE7AE3">
        <w:rPr>
          <w:szCs w:val="24"/>
        </w:rPr>
        <w:t xml:space="preserve"> Н. А. Руденков, А. В. Пролетарский, Е. В. Смирнова, А. М. Суровов. – Саратов: Профобразование, 2021. – 368 c. – ISBN 978-5-4488-1014-5. – Текст: электронный // Электронный ресурс цифровой образовательной среды СПО PROFобразование: [сайт]. – URL: https://profspo.ru/books/102207 </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 xml:space="preserve">Тюрин, Д. В. Маркетинговые исследования: учебник для среднего профессионального образования / Д. В. Тюрин. – Москва: Издательство Юрайт, 2019. – 342 с. – (Профессиональное образование). – </w:t>
      </w:r>
      <w:r w:rsidRPr="00DE7AE3">
        <w:t>ISBN</w:t>
      </w:r>
      <w:r w:rsidRPr="00DE7AE3">
        <w:rPr>
          <w:lang w:val="ru-RU"/>
        </w:rPr>
        <w:t xml:space="preserve"> 978-5-9916-4561-4.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/426329</w:t>
      </w:r>
    </w:p>
    <w:p w:rsidR="00CF3E80" w:rsidRPr="00DE7AE3" w:rsidRDefault="00CF3E80" w:rsidP="001233AF">
      <w:pPr>
        <w:numPr>
          <w:ilvl w:val="0"/>
          <w:numId w:val="4"/>
        </w:numPr>
        <w:spacing w:after="0"/>
        <w:ind w:left="0" w:firstLine="709"/>
        <w:jc w:val="both"/>
        <w:rPr>
          <w:szCs w:val="24"/>
        </w:rPr>
      </w:pPr>
      <w:r w:rsidRPr="00DE7AE3">
        <w:rPr>
          <w:bCs/>
          <w:szCs w:val="24"/>
        </w:rPr>
        <w:t xml:space="preserve">Чапаева, Л. Г. Французский язык. Вводный курс: практикум для СПО / </w:t>
      </w:r>
      <w:r w:rsidRPr="00DE7AE3">
        <w:rPr>
          <w:szCs w:val="24"/>
        </w:rPr>
        <w:t xml:space="preserve">Л. Г. Чапаева. – Саратов: Профобразование, 2020. – 152 c. – ISBN 978-5-4488-0621-6. – Текст: электронный // Электронный ресурс цифровой образовательной среды СПО PROFобразование: [сайт]. – URL: https://profspo.ru/books/92198 </w:t>
      </w:r>
    </w:p>
    <w:p w:rsidR="00CF3E80" w:rsidRPr="00DE7AE3" w:rsidRDefault="00CF3E80" w:rsidP="001233AF">
      <w:pPr>
        <w:numPr>
          <w:ilvl w:val="0"/>
          <w:numId w:val="4"/>
        </w:numPr>
        <w:spacing w:after="0"/>
        <w:ind w:left="0" w:firstLine="709"/>
        <w:jc w:val="both"/>
        <w:rPr>
          <w:szCs w:val="24"/>
        </w:rPr>
      </w:pPr>
      <w:r w:rsidRPr="00DE7AE3">
        <w:rPr>
          <w:bCs/>
          <w:szCs w:val="24"/>
        </w:rPr>
        <w:t xml:space="preserve">Чапаева, Л. Г. Французский язык. Вводный курс: практикум для СПО / </w:t>
      </w:r>
      <w:r w:rsidRPr="00DE7AE3">
        <w:rPr>
          <w:szCs w:val="24"/>
        </w:rPr>
        <w:t xml:space="preserve">Л. Г. Чапаева. – Саратов: Профобразование, 2020. – 152 c. – ISBN 978-5-4488-0621-6. – Текст: электронный // Электронный ресурс цифровой образовательной среды СПО PROFобразование: [сайт]. – URL: https://profspo.ru/books/92198 </w:t>
      </w:r>
    </w:p>
    <w:p w:rsidR="00CF3E80" w:rsidRPr="00DE7AE3" w:rsidRDefault="00CF3E80" w:rsidP="001233AF">
      <w:pPr>
        <w:pStyle w:val="a8"/>
        <w:numPr>
          <w:ilvl w:val="0"/>
          <w:numId w:val="4"/>
        </w:numPr>
        <w:spacing w:line="276" w:lineRule="auto"/>
        <w:ind w:left="0" w:firstLine="709"/>
        <w:jc w:val="both"/>
        <w:rPr>
          <w:lang w:val="ru-RU"/>
        </w:rPr>
      </w:pPr>
      <w:r w:rsidRPr="00DE7AE3">
        <w:rPr>
          <w:lang w:val="ru-RU"/>
        </w:rPr>
        <w:t>Чернышова, Л. И. Психология общения: этика, культура и</w:t>
      </w:r>
      <w:r w:rsidRPr="00DE7AE3">
        <w:t> </w:t>
      </w:r>
      <w:r w:rsidRPr="00DE7AE3">
        <w:rPr>
          <w:lang w:val="ru-RU"/>
        </w:rPr>
        <w:t xml:space="preserve">этикет делового общения: учебное пособие для среднего профессионального образования / Л. И. </w:t>
      </w:r>
      <w:r w:rsidRPr="00DE7AE3">
        <w:rPr>
          <w:lang w:val="ru-RU"/>
        </w:rPr>
        <w:lastRenderedPageBreak/>
        <w:t xml:space="preserve">Чернышова. – Москва: Издательство Юрайт, 2021. – 161 с. – (Профессиональное образование). – </w:t>
      </w:r>
      <w:r w:rsidRPr="00DE7AE3">
        <w:t>ISBN</w:t>
      </w:r>
      <w:r w:rsidRPr="00DE7AE3">
        <w:rPr>
          <w:lang w:val="ru-RU"/>
        </w:rPr>
        <w:t xml:space="preserve"> 978-5-534-10547-6. – Текст: электронный // ЭБС Юрайт [сайт]. – </w:t>
      </w:r>
      <w:r w:rsidRPr="00DE7AE3">
        <w:t>URL</w:t>
      </w:r>
      <w:r w:rsidRPr="00DE7AE3">
        <w:rPr>
          <w:lang w:val="ru-RU"/>
        </w:rPr>
        <w:t xml:space="preserve">: </w:t>
      </w:r>
      <w:r w:rsidRPr="00DE7AE3">
        <w:t>https</w:t>
      </w:r>
      <w:r w:rsidRPr="00DE7AE3">
        <w:rPr>
          <w:lang w:val="ru-RU"/>
        </w:rPr>
        <w:t>://</w:t>
      </w:r>
      <w:r w:rsidRPr="00DE7AE3">
        <w:t>urait</w:t>
      </w:r>
      <w:r w:rsidRPr="00DE7AE3">
        <w:rPr>
          <w:lang w:val="ru-RU"/>
        </w:rPr>
        <w:t>.</w:t>
      </w:r>
      <w:r w:rsidRPr="00DE7AE3">
        <w:t>ru</w:t>
      </w:r>
      <w:r w:rsidRPr="00DE7AE3">
        <w:rPr>
          <w:lang w:val="ru-RU"/>
        </w:rPr>
        <w:t>/</w:t>
      </w:r>
      <w:r w:rsidRPr="00DE7AE3">
        <w:t>bcode</w:t>
      </w:r>
      <w:r w:rsidRPr="00DE7AE3">
        <w:rPr>
          <w:lang w:val="ru-RU"/>
        </w:rPr>
        <w:t>/475816</w:t>
      </w:r>
    </w:p>
    <w:p w:rsidR="00CF3E80" w:rsidRDefault="00CF3E80" w:rsidP="001233AF">
      <w:pPr>
        <w:pStyle w:val="a8"/>
        <w:numPr>
          <w:ilvl w:val="0"/>
          <w:numId w:val="4"/>
        </w:numPr>
        <w:spacing w:line="276" w:lineRule="auto"/>
        <w:ind w:left="0" w:firstLine="709"/>
        <w:jc w:val="both"/>
        <w:rPr>
          <w:lang w:val="ru-RU"/>
        </w:rPr>
      </w:pPr>
      <w:r w:rsidRPr="00DE7AE3">
        <w:rPr>
          <w:lang w:val="ru-RU"/>
        </w:rPr>
        <w:t>Шувалова, Н. Н. Основы делопроизводства: учебник и</w:t>
      </w:r>
      <w:r w:rsidRPr="00DE7AE3">
        <w:t> </w:t>
      </w:r>
      <w:r w:rsidRPr="00DE7AE3">
        <w:rPr>
          <w:lang w:val="ru-RU"/>
        </w:rPr>
        <w:t>практикум для среднего профессионального образования / Н. Н. Шувалова, А. Ю. Иванова; под общей редакцией Н. Н. Шуваловой. – 2-е изд., перераб. и</w:t>
      </w:r>
      <w:r w:rsidRPr="00DE7AE3">
        <w:t> </w:t>
      </w:r>
      <w:r w:rsidRPr="00DE7AE3">
        <w:rPr>
          <w:lang w:val="ru-RU"/>
        </w:rPr>
        <w:t xml:space="preserve">доп. – Москва: Издательство Юрайт, 2021. – 428 с. – (Профессиональное образование). – </w:t>
      </w:r>
      <w:r w:rsidRPr="00DE7AE3">
        <w:t>ISBN</w:t>
      </w:r>
      <w:r w:rsidRPr="00DE7AE3">
        <w:rPr>
          <w:lang w:val="ru-RU"/>
        </w:rPr>
        <w:t xml:space="preserve"> 978-5-534-11014-2. – Текст: электронный // ЭБС Юрайт [сайт]. – </w:t>
      </w:r>
      <w:r w:rsidRPr="00DE7AE3">
        <w:t>URL</w:t>
      </w:r>
      <w:r w:rsidRPr="00DE7AE3">
        <w:rPr>
          <w:lang w:val="ru-RU"/>
        </w:rPr>
        <w:t xml:space="preserve">: </w:t>
      </w:r>
      <w:hyperlink r:id="rId8" w:history="1">
        <w:r w:rsidRPr="00B83521">
          <w:rPr>
            <w:rStyle w:val="ad"/>
          </w:rPr>
          <w:t>https</w:t>
        </w:r>
        <w:r w:rsidRPr="00B83521">
          <w:rPr>
            <w:rStyle w:val="ad"/>
            <w:lang w:val="ru-RU"/>
          </w:rPr>
          <w:t>://</w:t>
        </w:r>
        <w:r w:rsidRPr="00B83521">
          <w:rPr>
            <w:rStyle w:val="ad"/>
          </w:rPr>
          <w:t>urait</w:t>
        </w:r>
        <w:r w:rsidRPr="00B83521">
          <w:rPr>
            <w:rStyle w:val="ad"/>
            <w:lang w:val="ru-RU"/>
          </w:rPr>
          <w:t>.</w:t>
        </w:r>
        <w:r w:rsidRPr="00B83521">
          <w:rPr>
            <w:rStyle w:val="ad"/>
          </w:rPr>
          <w:t>ru</w:t>
        </w:r>
        <w:r w:rsidRPr="00B83521">
          <w:rPr>
            <w:rStyle w:val="ad"/>
            <w:lang w:val="ru-RU"/>
          </w:rPr>
          <w:t>/</w:t>
        </w:r>
        <w:r w:rsidRPr="00B83521">
          <w:rPr>
            <w:rStyle w:val="ad"/>
          </w:rPr>
          <w:t>bcode</w:t>
        </w:r>
        <w:r w:rsidRPr="00B83521">
          <w:rPr>
            <w:rStyle w:val="ad"/>
            <w:lang w:val="ru-RU"/>
          </w:rPr>
          <w:t>/469548</w:t>
        </w:r>
      </w:hyperlink>
    </w:p>
    <w:p w:rsidR="00CF3E80" w:rsidRPr="00A562F0" w:rsidRDefault="00CF3E80" w:rsidP="001233AF">
      <w:pPr>
        <w:pStyle w:val="a8"/>
        <w:numPr>
          <w:ilvl w:val="0"/>
          <w:numId w:val="4"/>
        </w:numPr>
        <w:spacing w:line="276" w:lineRule="auto"/>
        <w:ind w:left="0" w:firstLine="709"/>
        <w:jc w:val="both"/>
        <w:rPr>
          <w:lang w:val="ru-RU"/>
        </w:rPr>
      </w:pPr>
      <w:r w:rsidRPr="00A562F0">
        <w:rPr>
          <w:lang w:val="ru-RU"/>
        </w:rPr>
        <w:t xml:space="preserve">Свириденко, Ю. П. Сервисная деятельность в обслуживании населения: учебное пособие для спо / Ю. П. Свириденко, В. В. Хмелев. — 2-е изд., стер. — Санкт-Петербург: Лань, 2022. — 192 с. — ISBN 978-5-8114-9455-2. — Текст : электронный // Лань : электронно-библиотечная система. — URL: </w:t>
      </w:r>
      <w:hyperlink r:id="rId9" w:history="1">
        <w:r w:rsidRPr="00A562F0">
          <w:rPr>
            <w:rStyle w:val="ad"/>
            <w:lang w:val="ru-RU"/>
          </w:rPr>
          <w:t>https://e.lanbook.com/book/195460</w:t>
        </w:r>
      </w:hyperlink>
      <w:r w:rsidRPr="00A562F0">
        <w:rPr>
          <w:lang w:val="ru-RU"/>
        </w:rPr>
        <w:t xml:space="preserve"> .</w:t>
      </w:r>
    </w:p>
    <w:p w:rsidR="00CF3E80" w:rsidRPr="00DE7AE3" w:rsidRDefault="00CF3E80" w:rsidP="00CF3E80">
      <w:pPr>
        <w:spacing w:after="0"/>
        <w:ind w:firstLine="709"/>
        <w:rPr>
          <w:b/>
          <w:szCs w:val="24"/>
        </w:rPr>
      </w:pPr>
    </w:p>
    <w:p w:rsidR="00CF3E80" w:rsidRPr="00DE7AE3" w:rsidRDefault="00CF3E80" w:rsidP="00CF3E80">
      <w:pPr>
        <w:spacing w:after="0"/>
        <w:ind w:firstLine="709"/>
        <w:rPr>
          <w:b/>
          <w:szCs w:val="24"/>
        </w:rPr>
      </w:pPr>
      <w:r w:rsidRPr="00DE7AE3">
        <w:rPr>
          <w:b/>
          <w:szCs w:val="24"/>
        </w:rPr>
        <w:t>3.2.</w:t>
      </w:r>
      <w:r>
        <w:rPr>
          <w:b/>
          <w:szCs w:val="24"/>
        </w:rPr>
        <w:t>2</w:t>
      </w:r>
      <w:r w:rsidRPr="00DE7AE3">
        <w:rPr>
          <w:b/>
          <w:szCs w:val="24"/>
        </w:rPr>
        <w:t xml:space="preserve">. Дополнительные источники </w:t>
      </w:r>
    </w:p>
    <w:p w:rsidR="00CF3E80" w:rsidRPr="00DE7AE3" w:rsidRDefault="00CF3E80" w:rsidP="00CF3E80">
      <w:pPr>
        <w:spacing w:after="0"/>
        <w:ind w:firstLine="709"/>
        <w:jc w:val="both"/>
        <w:rPr>
          <w:szCs w:val="24"/>
        </w:rPr>
      </w:pPr>
      <w:r w:rsidRPr="00DE7AE3">
        <w:rPr>
          <w:szCs w:val="24"/>
        </w:rPr>
        <w:t>1. Федеральный закон от 24 ноября 1996 г. N 132-ФЗ «Об основах туристской деятельности в Российской Федерации»;</w:t>
      </w:r>
    </w:p>
    <w:p w:rsidR="00CF3E80" w:rsidRPr="00DE7AE3" w:rsidRDefault="00CF3E80" w:rsidP="00CF3E80">
      <w:pPr>
        <w:spacing w:after="0"/>
        <w:ind w:firstLine="709"/>
        <w:jc w:val="both"/>
        <w:rPr>
          <w:szCs w:val="24"/>
        </w:rPr>
      </w:pPr>
      <w:r w:rsidRPr="00DE7AE3">
        <w:rPr>
          <w:szCs w:val="24"/>
        </w:rPr>
        <w:t>2. Закон РФ от 07.02.1992 N 2300-1 (ред. от 11.06.2021) «О защите прав потребителей»;</w:t>
      </w:r>
    </w:p>
    <w:p w:rsidR="00CF3E80" w:rsidRDefault="00CF3E80" w:rsidP="00CF3E80">
      <w:pPr>
        <w:spacing w:after="0"/>
        <w:ind w:firstLine="709"/>
        <w:rPr>
          <w:szCs w:val="24"/>
        </w:rPr>
      </w:pPr>
      <w:r w:rsidRPr="00DE7AE3">
        <w:rPr>
          <w:szCs w:val="24"/>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rsidR="00CF3E80" w:rsidRDefault="00CF3E80" w:rsidP="00CF3E80">
      <w:pPr>
        <w:spacing w:after="0"/>
        <w:ind w:firstLine="709"/>
        <w:rPr>
          <w:szCs w:val="24"/>
        </w:rPr>
      </w:pPr>
      <w:r>
        <w:rPr>
          <w:szCs w:val="24"/>
        </w:rPr>
        <w:t xml:space="preserve">4. </w:t>
      </w:r>
      <w:r w:rsidRPr="00DF1E05">
        <w:rPr>
          <w:szCs w:val="24"/>
        </w:rPr>
        <w:t xml:space="preserve">Иванилова, С. В. Экономика организации : учебное пособие для СПО / С. В. Иванилова. – 2-е изд. – Саратов: Профобразование, Ай Пи Эр Медиа, 2018. – 152 c. – ISBN 978-5-4486-0358-7, 978-5-4488-0204-1. – Текст: электронный // Электронный ресурс цифровой образовательной среды СПО PROFобразование : [сайт]. – URL: </w:t>
      </w:r>
      <w:hyperlink r:id="rId10" w:history="1">
        <w:r w:rsidRPr="00FC200C">
          <w:rPr>
            <w:rStyle w:val="ad"/>
            <w:szCs w:val="24"/>
          </w:rPr>
          <w:t>https://profspo.ru/books/77010</w:t>
        </w:r>
      </w:hyperlink>
    </w:p>
    <w:p w:rsidR="00CF3E80" w:rsidRDefault="00CF3E80" w:rsidP="00CF3E80">
      <w:pPr>
        <w:spacing w:after="0"/>
        <w:ind w:firstLine="709"/>
        <w:rPr>
          <w:szCs w:val="24"/>
        </w:rPr>
      </w:pPr>
      <w:r>
        <w:rPr>
          <w:szCs w:val="24"/>
        </w:rPr>
        <w:t xml:space="preserve">5. </w:t>
      </w:r>
      <w:r w:rsidRPr="00DF1E05">
        <w:rPr>
          <w:szCs w:val="24"/>
        </w:rPr>
        <w:t>Кольчугина Т.А. Технология и организация туроператорской и турагентской деятельности: учебно-методическое пособие / Кольчугина Т.А.</w:t>
      </w:r>
      <w:r>
        <w:rPr>
          <w:szCs w:val="24"/>
        </w:rPr>
        <w:t xml:space="preserve">  </w:t>
      </w:r>
      <w:r w:rsidRPr="00DF1E05">
        <w:rPr>
          <w:szCs w:val="24"/>
        </w:rPr>
        <w:t>— Пятигорск: Пятигорский государственный лингвистический университет, 2016. — 52 с. — ISBN 978-5-406-05471-0. —Текст: электронный // ЭБС Book.ru [сайт]. –</w:t>
      </w:r>
      <w:r>
        <w:rPr>
          <w:szCs w:val="24"/>
        </w:rPr>
        <w:t xml:space="preserve">  </w:t>
      </w:r>
      <w:r w:rsidRPr="00DF1E05">
        <w:rPr>
          <w:szCs w:val="24"/>
        </w:rPr>
        <w:t>URL: https://book.ru/book/919893</w:t>
      </w:r>
    </w:p>
    <w:p w:rsidR="00CF3E80" w:rsidRPr="00DE7AE3" w:rsidRDefault="00CF3E80" w:rsidP="00CF3E80">
      <w:pPr>
        <w:spacing w:after="0"/>
        <w:ind w:firstLine="709"/>
        <w:rPr>
          <w:szCs w:val="24"/>
        </w:rPr>
      </w:pPr>
    </w:p>
    <w:p w:rsidR="00CF3E80" w:rsidRPr="00FD1B35" w:rsidRDefault="00CF3E80" w:rsidP="00CF3E80">
      <w:pPr>
        <w:jc w:val="center"/>
        <w:rPr>
          <w:b/>
          <w:bCs/>
        </w:rPr>
      </w:pPr>
      <w:bookmarkStart w:id="9" w:name="_Toc91599783"/>
      <w:bookmarkStart w:id="10" w:name="_Toc126159164"/>
      <w:r w:rsidRPr="00FD1B35">
        <w:rPr>
          <w:b/>
          <w:bCs/>
        </w:rPr>
        <w:t xml:space="preserve">4. КОНТРОЛЬ И ОЦЕНКА РЕЗУЛЬТАТОВ ОСВОЕНИЯ </w:t>
      </w:r>
      <w:r w:rsidRPr="00FD1B35">
        <w:rPr>
          <w:b/>
          <w:bCs/>
        </w:rPr>
        <w:br/>
        <w:t>ПРОФЕССИОНАЛЬНОГО МОДУЛЯ</w:t>
      </w:r>
      <w:bookmarkEnd w:id="9"/>
      <w:bookmarkEnd w:id="10"/>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111"/>
        <w:gridCol w:w="2551"/>
      </w:tblGrid>
      <w:tr w:rsidR="00CF3E80" w:rsidRPr="00CC3FE0" w:rsidTr="00CB50F3">
        <w:trPr>
          <w:trHeight w:val="1098"/>
        </w:trPr>
        <w:tc>
          <w:tcPr>
            <w:tcW w:w="2693" w:type="dxa"/>
            <w:tcBorders>
              <w:top w:val="single" w:sz="4" w:space="0" w:color="auto"/>
              <w:left w:val="single" w:sz="4" w:space="0" w:color="auto"/>
              <w:bottom w:val="single" w:sz="4" w:space="0" w:color="auto"/>
              <w:right w:val="single" w:sz="4" w:space="0" w:color="auto"/>
            </w:tcBorders>
            <w:vAlign w:val="center"/>
            <w:hideMark/>
          </w:tcPr>
          <w:p w:rsidR="00CF3E80" w:rsidRPr="00CC3FE0" w:rsidRDefault="00CF3E80" w:rsidP="00CB50F3">
            <w:pPr>
              <w:suppressAutoHyphens/>
              <w:spacing w:after="0" w:line="240" w:lineRule="auto"/>
              <w:jc w:val="center"/>
              <w:rPr>
                <w:szCs w:val="24"/>
              </w:rPr>
            </w:pPr>
            <w:r w:rsidRPr="00CC3FE0">
              <w:rPr>
                <w:szCs w:val="24"/>
              </w:rPr>
              <w:br w:type="page"/>
              <w:t>Код и наименование профессиональных и общих компетенций, формируемых в рамках модуля</w:t>
            </w:r>
            <w:r w:rsidRPr="00CC3FE0">
              <w:rPr>
                <w:i/>
                <w:szCs w:val="24"/>
                <w:vertAlign w:val="superscript"/>
              </w:rPr>
              <w:footnoteReference w:id="1"/>
            </w:r>
          </w:p>
        </w:tc>
        <w:tc>
          <w:tcPr>
            <w:tcW w:w="4111" w:type="dxa"/>
            <w:tcBorders>
              <w:top w:val="single" w:sz="4" w:space="0" w:color="auto"/>
              <w:left w:val="single" w:sz="4" w:space="0" w:color="auto"/>
              <w:bottom w:val="single" w:sz="4" w:space="0" w:color="auto"/>
              <w:right w:val="single" w:sz="4" w:space="0" w:color="auto"/>
            </w:tcBorders>
            <w:vAlign w:val="center"/>
            <w:hideMark/>
          </w:tcPr>
          <w:p w:rsidR="00CF3E80" w:rsidRPr="00CC3FE0" w:rsidRDefault="00CF3E80" w:rsidP="00CB50F3">
            <w:pPr>
              <w:suppressAutoHyphens/>
              <w:spacing w:after="0" w:line="240" w:lineRule="auto"/>
              <w:jc w:val="center"/>
              <w:rPr>
                <w:szCs w:val="24"/>
              </w:rPr>
            </w:pPr>
            <w:r w:rsidRPr="00CC3FE0">
              <w:rPr>
                <w:szCs w:val="24"/>
              </w:rPr>
              <w:t>Критерии оценки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F3E80" w:rsidRPr="00CC3FE0" w:rsidRDefault="00CF3E80" w:rsidP="00CB50F3">
            <w:pPr>
              <w:suppressAutoHyphens/>
              <w:spacing w:after="0" w:line="240" w:lineRule="auto"/>
              <w:jc w:val="center"/>
              <w:rPr>
                <w:szCs w:val="24"/>
              </w:rPr>
            </w:pPr>
            <w:r w:rsidRPr="00CC3FE0">
              <w:rPr>
                <w:szCs w:val="24"/>
              </w:rPr>
              <w:t>Методы оценки</w:t>
            </w:r>
          </w:p>
        </w:tc>
      </w:tr>
      <w:tr w:rsidR="00CF3E80" w:rsidRPr="00CC3FE0" w:rsidTr="00CB50F3">
        <w:trPr>
          <w:trHeight w:val="557"/>
        </w:trPr>
        <w:tc>
          <w:tcPr>
            <w:tcW w:w="2693"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pStyle w:val="ConsPlusNormal"/>
              <w:rPr>
                <w:rFonts w:ascii="Times New Roman" w:hAnsi="Times New Roman" w:cs="Times New Roman"/>
                <w:sz w:val="24"/>
                <w:szCs w:val="24"/>
              </w:rPr>
            </w:pPr>
            <w:r w:rsidRPr="00CC3FE0">
              <w:rPr>
                <w:rFonts w:ascii="Times New Roman" w:hAnsi="Times New Roman" w:cs="Times New Roman"/>
                <w:sz w:val="24"/>
                <w:szCs w:val="24"/>
              </w:rPr>
              <w:t xml:space="preserve">ПК </w:t>
            </w:r>
            <w:r>
              <w:rPr>
                <w:rFonts w:ascii="Times New Roman" w:hAnsi="Times New Roman" w:cs="Times New Roman"/>
                <w:sz w:val="24"/>
                <w:szCs w:val="24"/>
              </w:rPr>
              <w:t>2</w:t>
            </w:r>
            <w:r w:rsidRPr="00CC3FE0">
              <w:rPr>
                <w:rFonts w:ascii="Times New Roman" w:hAnsi="Times New Roman" w:cs="Times New Roman"/>
                <w:sz w:val="24"/>
                <w:szCs w:val="24"/>
              </w:rPr>
              <w:t>.1. Оформлять и обрабатывать заказы клиентов</w:t>
            </w:r>
          </w:p>
        </w:tc>
        <w:tc>
          <w:tcPr>
            <w:tcW w:w="411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pStyle w:val="s16"/>
              <w:spacing w:before="0" w:beforeAutospacing="0" w:after="0" w:afterAutospacing="0"/>
              <w:jc w:val="both"/>
            </w:pPr>
            <w:r w:rsidRPr="00CC3FE0">
              <w:t>Осуществление приема заказов от туристов</w:t>
            </w:r>
          </w:p>
          <w:p w:rsidR="00CF3E80" w:rsidRPr="00CC3FE0" w:rsidRDefault="00CF3E80" w:rsidP="00CB50F3">
            <w:pPr>
              <w:pStyle w:val="s16"/>
              <w:spacing w:before="0" w:beforeAutospacing="0" w:after="0" w:afterAutospacing="0"/>
              <w:jc w:val="both"/>
            </w:pPr>
            <w:r w:rsidRPr="00CC3FE0">
              <w:t>Консультирование туристов по правилам и предмету заказа (оформление, цена, параметры, сроки и место выполнения заказа)</w:t>
            </w:r>
          </w:p>
          <w:p w:rsidR="00CF3E80" w:rsidRPr="00CC3FE0" w:rsidRDefault="00CF3E80" w:rsidP="00CB50F3">
            <w:pPr>
              <w:spacing w:after="0" w:line="240" w:lineRule="auto"/>
              <w:jc w:val="both"/>
              <w:rPr>
                <w:szCs w:val="24"/>
                <w:lang w:eastAsia="en-US"/>
              </w:rPr>
            </w:pPr>
            <w:r w:rsidRPr="00CC3FE0">
              <w:rPr>
                <w:szCs w:val="24"/>
              </w:rPr>
              <w:lastRenderedPageBreak/>
              <w:t xml:space="preserve">Знать </w:t>
            </w:r>
            <w:r w:rsidRPr="00CC3FE0">
              <w:rPr>
                <w:szCs w:val="24"/>
                <w:lang w:eastAsia="en-US"/>
              </w:rPr>
              <w:t>организацию работы с запросами туристов</w:t>
            </w:r>
          </w:p>
          <w:p w:rsidR="00CF3E80" w:rsidRPr="00CC3FE0" w:rsidRDefault="00CF3E80" w:rsidP="00CB50F3">
            <w:pPr>
              <w:spacing w:after="0" w:line="240" w:lineRule="auto"/>
              <w:jc w:val="both"/>
              <w:rPr>
                <w:szCs w:val="24"/>
                <w:lang w:eastAsia="en-US"/>
              </w:rPr>
            </w:pPr>
            <w:r w:rsidRPr="00CC3FE0">
              <w:rPr>
                <w:szCs w:val="24"/>
                <w:lang w:eastAsia="en-US"/>
              </w:rPr>
              <w:t>Знать Ассортимент и характеристики предлагаемых туристских продуктов</w:t>
            </w:r>
          </w:p>
        </w:tc>
        <w:tc>
          <w:tcPr>
            <w:tcW w:w="255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lastRenderedPageBreak/>
              <w:t>Экспертное наблюдение за выполнением работ на практике</w:t>
            </w:r>
          </w:p>
        </w:tc>
      </w:tr>
      <w:tr w:rsidR="00CF3E80" w:rsidRPr="00CC3FE0" w:rsidTr="00CB50F3">
        <w:trPr>
          <w:trHeight w:val="254"/>
        </w:trPr>
        <w:tc>
          <w:tcPr>
            <w:tcW w:w="2693"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lastRenderedPageBreak/>
              <w:t xml:space="preserve">ПК </w:t>
            </w:r>
            <w:r>
              <w:rPr>
                <w:szCs w:val="24"/>
              </w:rPr>
              <w:t>2</w:t>
            </w:r>
            <w:r w:rsidRPr="00CC3FE0">
              <w:rPr>
                <w:szCs w:val="24"/>
              </w:rPr>
              <w:t>.2. Координировать работу по реализации заказа</w:t>
            </w:r>
          </w:p>
        </w:tc>
        <w:tc>
          <w:tcPr>
            <w:tcW w:w="411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pStyle w:val="s16"/>
              <w:spacing w:before="0" w:beforeAutospacing="0" w:after="0" w:afterAutospacing="0"/>
              <w:jc w:val="both"/>
            </w:pPr>
            <w:r w:rsidRPr="00CC3FE0">
              <w:t>Координация работы подразделений туроператора, задействованных в реализации заказа</w:t>
            </w:r>
          </w:p>
          <w:p w:rsidR="00CF3E80" w:rsidRPr="00CC3FE0" w:rsidRDefault="00CF3E80" w:rsidP="00CB50F3">
            <w:pPr>
              <w:pStyle w:val="s16"/>
              <w:spacing w:before="0" w:beforeAutospacing="0" w:after="0" w:afterAutospacing="0"/>
              <w:jc w:val="both"/>
            </w:pPr>
            <w:r w:rsidRPr="00CC3FE0">
              <w:t xml:space="preserve">Взаимодействовать с туроператорами, экскурсионными бюро, кассами продажи билетов, транспортными компаниями, </w:t>
            </w:r>
            <w:r w:rsidRPr="00CC3FE0">
              <w:rPr>
                <w:lang w:val="en-US"/>
              </w:rPr>
              <w:t>meet</w:t>
            </w:r>
            <w:r w:rsidRPr="00CC3FE0">
              <w:t>-компаниями</w:t>
            </w:r>
          </w:p>
        </w:tc>
        <w:tc>
          <w:tcPr>
            <w:tcW w:w="255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Экспертное наблюдение за выполнением работ на практике</w:t>
            </w:r>
          </w:p>
        </w:tc>
      </w:tr>
      <w:tr w:rsidR="00CF3E80" w:rsidRPr="00CC3FE0" w:rsidTr="00CB50F3">
        <w:trPr>
          <w:trHeight w:val="1164"/>
        </w:trPr>
        <w:tc>
          <w:tcPr>
            <w:tcW w:w="2693"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ОК 01. Выбирать способы решения задач профессиональной деятельности применительно к различным контекстам</w:t>
            </w:r>
          </w:p>
        </w:tc>
        <w:tc>
          <w:tcPr>
            <w:tcW w:w="411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Выполнение работ в соответствии с установленными нормативно-правовыми актами</w:t>
            </w:r>
          </w:p>
          <w:p w:rsidR="00CF3E80" w:rsidRPr="00CC3FE0" w:rsidRDefault="00CF3E80" w:rsidP="00CB50F3">
            <w:pPr>
              <w:spacing w:after="0" w:line="240" w:lineRule="auto"/>
              <w:jc w:val="both"/>
              <w:rPr>
                <w:szCs w:val="24"/>
              </w:rPr>
            </w:pPr>
            <w:r w:rsidRPr="00CC3FE0">
              <w:rPr>
                <w:szCs w:val="24"/>
              </w:rPr>
              <w:t>Выполнение задач по оформлению и обработке заказов</w:t>
            </w:r>
          </w:p>
        </w:tc>
        <w:tc>
          <w:tcPr>
            <w:tcW w:w="255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Экспертное наблюдение за выполнением работ на практике</w:t>
            </w:r>
          </w:p>
        </w:tc>
      </w:tr>
      <w:tr w:rsidR="00CF3E80" w:rsidRPr="00CC3FE0" w:rsidTr="00CB50F3">
        <w:trPr>
          <w:trHeight w:val="1518"/>
        </w:trPr>
        <w:tc>
          <w:tcPr>
            <w:tcW w:w="2693"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Владеть техникой количественной оценки и анализа информации</w:t>
            </w:r>
          </w:p>
          <w:p w:rsidR="00CF3E80" w:rsidRPr="00CC3FE0" w:rsidRDefault="00CF3E80" w:rsidP="00CB50F3">
            <w:pPr>
              <w:spacing w:after="0" w:line="240" w:lineRule="auto"/>
              <w:jc w:val="both"/>
              <w:rPr>
                <w:szCs w:val="24"/>
              </w:rPr>
            </w:pPr>
            <w:r w:rsidRPr="00CC3FE0">
              <w:rPr>
                <w:szCs w:val="24"/>
              </w:rPr>
              <w:t>Владеть методикой хранения и поиска информации</w:t>
            </w:r>
          </w:p>
        </w:tc>
        <w:tc>
          <w:tcPr>
            <w:tcW w:w="255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Экспертное наблюдение за выполнением работ на практике</w:t>
            </w:r>
          </w:p>
        </w:tc>
      </w:tr>
      <w:tr w:rsidR="00CF3E80" w:rsidRPr="00CC3FE0" w:rsidTr="00CB50F3">
        <w:trPr>
          <w:trHeight w:val="2028"/>
        </w:trPr>
        <w:tc>
          <w:tcPr>
            <w:tcW w:w="2693"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1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Владеть основами организации деятельности служб предприятий туризма и основы организации, планирования и контроля деятельности подчиненных</w:t>
            </w:r>
          </w:p>
          <w:p w:rsidR="00CF3E80" w:rsidRPr="00CC3FE0" w:rsidRDefault="00CF3E80" w:rsidP="00CB50F3">
            <w:pPr>
              <w:spacing w:after="0" w:line="240" w:lineRule="auto"/>
              <w:jc w:val="both"/>
              <w:rPr>
                <w:bCs/>
                <w:szCs w:val="24"/>
                <w:lang w:eastAsia="en-US"/>
              </w:rPr>
            </w:pPr>
            <w:r w:rsidRPr="00CC3FE0">
              <w:rPr>
                <w:szCs w:val="24"/>
              </w:rPr>
              <w:t xml:space="preserve">Знать </w:t>
            </w:r>
            <w:r w:rsidRPr="00CC3FE0">
              <w:rPr>
                <w:bCs/>
                <w:szCs w:val="24"/>
                <w:lang w:eastAsia="en-US"/>
              </w:rPr>
              <w:t>требования к оформлению и учету заказов.</w:t>
            </w:r>
          </w:p>
          <w:p w:rsidR="00CF3E80" w:rsidRPr="00CC3FE0" w:rsidRDefault="00CF3E80" w:rsidP="00CB50F3">
            <w:pPr>
              <w:spacing w:after="0" w:line="240" w:lineRule="auto"/>
              <w:jc w:val="both"/>
              <w:rPr>
                <w:szCs w:val="24"/>
              </w:rPr>
            </w:pPr>
            <w:r w:rsidRPr="00CC3FE0">
              <w:rPr>
                <w:bCs/>
                <w:szCs w:val="24"/>
                <w:lang w:eastAsia="en-US"/>
              </w:rPr>
              <w:t>Знать программное обеспечение деятельности туристских организаций по учёту заказов и клиентов.</w:t>
            </w:r>
          </w:p>
        </w:tc>
        <w:tc>
          <w:tcPr>
            <w:tcW w:w="255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Экспертное наблюдение за выполнением работ на практике</w:t>
            </w:r>
          </w:p>
        </w:tc>
      </w:tr>
      <w:tr w:rsidR="00CF3E80" w:rsidRPr="00CC3FE0" w:rsidTr="00CB50F3">
        <w:trPr>
          <w:trHeight w:val="828"/>
        </w:trPr>
        <w:tc>
          <w:tcPr>
            <w:tcW w:w="2693"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ОК 04. Эффективно взаимодействовать и работать в коллективе и команде</w:t>
            </w:r>
          </w:p>
        </w:tc>
        <w:tc>
          <w:tcPr>
            <w:tcW w:w="411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Взаимодействовать с туроператорами, турагентами, экскурсионными бюро, кассами продажи билетов, транспортными компаниями, meet-компаниями</w:t>
            </w:r>
          </w:p>
        </w:tc>
        <w:tc>
          <w:tcPr>
            <w:tcW w:w="255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Экспертное наблюдение за выполнением работ на практике</w:t>
            </w:r>
          </w:p>
        </w:tc>
      </w:tr>
      <w:tr w:rsidR="00CF3E80" w:rsidRPr="00CC3FE0" w:rsidTr="00CB50F3">
        <w:trPr>
          <w:trHeight w:val="1527"/>
        </w:trPr>
        <w:tc>
          <w:tcPr>
            <w:tcW w:w="2693"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 xml:space="preserve">ОК 05. Осуществлять устную и письменную коммуникацию на государственном языке Российской Федерации с учетом особенностей </w:t>
            </w:r>
            <w:r w:rsidRPr="00CC3FE0">
              <w:rPr>
                <w:szCs w:val="24"/>
              </w:rPr>
              <w:lastRenderedPageBreak/>
              <w:t>социального и культурного контекста</w:t>
            </w:r>
          </w:p>
        </w:tc>
        <w:tc>
          <w:tcPr>
            <w:tcW w:w="411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lastRenderedPageBreak/>
              <w:t xml:space="preserve">Владеть культурой межличностного общения </w:t>
            </w:r>
          </w:p>
          <w:p w:rsidR="00CF3E80" w:rsidRPr="00CC3FE0" w:rsidRDefault="00CF3E80" w:rsidP="00CB50F3">
            <w:pPr>
              <w:spacing w:after="0" w:line="240" w:lineRule="auto"/>
              <w:jc w:val="both"/>
              <w:rPr>
                <w:szCs w:val="24"/>
              </w:rPr>
            </w:pPr>
            <w:r w:rsidRPr="00CC3FE0">
              <w:rPr>
                <w:szCs w:val="24"/>
              </w:rPr>
              <w:t>Знать</w:t>
            </w:r>
            <w:r w:rsidRPr="00CC3FE0">
              <w:rPr>
                <w:bCs/>
                <w:szCs w:val="24"/>
                <w:lang w:eastAsia="en-US"/>
              </w:rPr>
              <w:t xml:space="preserve"> этику делового общения</w:t>
            </w:r>
          </w:p>
        </w:tc>
        <w:tc>
          <w:tcPr>
            <w:tcW w:w="255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Экспертное наблюдение за выполнением работ на практике</w:t>
            </w:r>
          </w:p>
        </w:tc>
      </w:tr>
      <w:tr w:rsidR="00CF3E80" w:rsidRPr="00CC3FE0" w:rsidTr="00CB50F3">
        <w:trPr>
          <w:trHeight w:val="1027"/>
        </w:trPr>
        <w:tc>
          <w:tcPr>
            <w:tcW w:w="2693"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lastRenderedPageBreak/>
              <w:t>ОК 09. Пользоваться профессиональной документацией на государственном и иностранном языках</w:t>
            </w:r>
          </w:p>
        </w:tc>
        <w:tc>
          <w:tcPr>
            <w:tcW w:w="411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Знать нормативные документы, регламентирующие организацию туроператорской и турагентской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CF3E80" w:rsidRPr="00CC3FE0" w:rsidRDefault="00CF3E80" w:rsidP="00CB50F3">
            <w:pPr>
              <w:spacing w:after="0" w:line="240" w:lineRule="auto"/>
              <w:jc w:val="both"/>
              <w:rPr>
                <w:szCs w:val="24"/>
              </w:rPr>
            </w:pPr>
            <w:r w:rsidRPr="00CC3FE0">
              <w:rPr>
                <w:szCs w:val="24"/>
              </w:rPr>
              <w:t>Экспертное наблюдение за выполнением работ на практике</w:t>
            </w:r>
          </w:p>
        </w:tc>
      </w:tr>
    </w:tbl>
    <w:p w:rsidR="00CF3E80" w:rsidRPr="00F43C76" w:rsidRDefault="00CF3E80" w:rsidP="00CF3E80">
      <w:pPr>
        <w:spacing w:after="0"/>
        <w:jc w:val="center"/>
      </w:pPr>
    </w:p>
    <w:p w:rsidR="00CF3644" w:rsidRDefault="00CF3E80" w:rsidP="00CF3E80">
      <w:r w:rsidRPr="00F43C76">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26" w:rsidRDefault="00E82326" w:rsidP="00CF3E80">
      <w:pPr>
        <w:spacing w:after="0" w:line="240" w:lineRule="auto"/>
      </w:pPr>
      <w:r>
        <w:separator/>
      </w:r>
    </w:p>
  </w:endnote>
  <w:endnote w:type="continuationSeparator" w:id="0">
    <w:p w:rsidR="00E82326" w:rsidRDefault="00E82326" w:rsidP="00CF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26" w:rsidRDefault="00E82326" w:rsidP="00CF3E80">
      <w:pPr>
        <w:spacing w:after="0" w:line="240" w:lineRule="auto"/>
      </w:pPr>
      <w:r>
        <w:separator/>
      </w:r>
    </w:p>
  </w:footnote>
  <w:footnote w:type="continuationSeparator" w:id="0">
    <w:p w:rsidR="00E82326" w:rsidRDefault="00E82326" w:rsidP="00CF3E80">
      <w:pPr>
        <w:spacing w:after="0" w:line="240" w:lineRule="auto"/>
      </w:pPr>
      <w:r>
        <w:continuationSeparator/>
      </w:r>
    </w:p>
  </w:footnote>
  <w:footnote w:id="1">
    <w:p w:rsidR="00CF3E80" w:rsidRPr="00A056DC" w:rsidRDefault="00CF3E80" w:rsidP="00CF3E80">
      <w:pPr>
        <w:pStyle w:val="aa"/>
        <w:rPr>
          <w:lang w:val="ru-RU"/>
        </w:rPr>
      </w:pPr>
      <w:r w:rsidRPr="00A056DC">
        <w:rPr>
          <w:rStyle w:val="ac"/>
        </w:rPr>
        <w:footnoteRef/>
      </w:r>
      <w:r w:rsidRPr="00A056DC">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FC8"/>
    <w:multiLevelType w:val="hybridMultilevel"/>
    <w:tmpl w:val="F9B4F9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80"/>
    <w:rsid w:val="00055D47"/>
    <w:rsid w:val="001233AF"/>
    <w:rsid w:val="008642A9"/>
    <w:rsid w:val="008C1473"/>
    <w:rsid w:val="008C334F"/>
    <w:rsid w:val="00C46727"/>
    <w:rsid w:val="00C51F42"/>
    <w:rsid w:val="00CF3E80"/>
    <w:rsid w:val="00E554E5"/>
    <w:rsid w:val="00E8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420CE-719A-4C36-8636-5ECABC88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80"/>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CF3E80"/>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CF3E80"/>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CF3E80"/>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CF3E8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E80"/>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CF3E80"/>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CF3E80"/>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CF3E80"/>
    <w:rPr>
      <w:rFonts w:ascii="Times New Roman" w:eastAsia="Times New Roman" w:hAnsi="Times New Roman" w:cs="Times New Roman"/>
      <w:b/>
      <w:bCs/>
      <w:sz w:val="24"/>
      <w:szCs w:val="24"/>
      <w:lang w:val="x-none" w:eastAsia="x-none"/>
    </w:rPr>
  </w:style>
  <w:style w:type="paragraph" w:styleId="a3">
    <w:name w:val="Body Text"/>
    <w:basedOn w:val="a"/>
    <w:link w:val="a4"/>
    <w:rsid w:val="00CF3E80"/>
    <w:pPr>
      <w:spacing w:after="0" w:line="240" w:lineRule="auto"/>
    </w:pPr>
    <w:rPr>
      <w:szCs w:val="24"/>
      <w:lang w:val="x-none" w:eastAsia="x-none"/>
    </w:rPr>
  </w:style>
  <w:style w:type="character" w:customStyle="1" w:styleId="a4">
    <w:name w:val="Основной текст Знак"/>
    <w:basedOn w:val="a0"/>
    <w:link w:val="a3"/>
    <w:rsid w:val="00CF3E80"/>
    <w:rPr>
      <w:rFonts w:ascii="Times New Roman" w:eastAsia="Times New Roman" w:hAnsi="Times New Roman" w:cs="Times New Roman"/>
      <w:sz w:val="24"/>
      <w:szCs w:val="24"/>
      <w:lang w:val="x-none" w:eastAsia="x-none"/>
    </w:rPr>
  </w:style>
  <w:style w:type="paragraph" w:styleId="21">
    <w:name w:val="Body Text 2"/>
    <w:basedOn w:val="a"/>
    <w:link w:val="22"/>
    <w:rsid w:val="00CF3E80"/>
    <w:pPr>
      <w:spacing w:after="0" w:line="240" w:lineRule="auto"/>
      <w:ind w:right="-57"/>
      <w:jc w:val="both"/>
    </w:pPr>
    <w:rPr>
      <w:szCs w:val="24"/>
      <w:lang w:val="x-none" w:eastAsia="x-none"/>
    </w:rPr>
  </w:style>
  <w:style w:type="character" w:customStyle="1" w:styleId="22">
    <w:name w:val="Основной текст 2 Знак"/>
    <w:basedOn w:val="a0"/>
    <w:link w:val="21"/>
    <w:rsid w:val="00CF3E80"/>
    <w:rPr>
      <w:rFonts w:ascii="Times New Roman" w:eastAsia="Times New Roman" w:hAnsi="Times New Roman" w:cs="Times New Roman"/>
      <w:sz w:val="24"/>
      <w:szCs w:val="24"/>
      <w:lang w:val="x-none" w:eastAsia="x-none"/>
    </w:rPr>
  </w:style>
  <w:style w:type="character" w:customStyle="1" w:styleId="blk">
    <w:name w:val="blk"/>
    <w:rsid w:val="00CF3E80"/>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CF3E80"/>
    <w:pPr>
      <w:tabs>
        <w:tab w:val="center" w:pos="4677"/>
        <w:tab w:val="right" w:pos="9355"/>
      </w:tabs>
      <w:spacing w:before="120" w:after="120" w:line="240" w:lineRule="auto"/>
    </w:pPr>
    <w:rPr>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F3E80"/>
    <w:rPr>
      <w:rFonts w:ascii="Times New Roman" w:eastAsia="Times New Roman" w:hAnsi="Times New Roman" w:cs="Times New Roman"/>
      <w:sz w:val="24"/>
      <w:szCs w:val="24"/>
      <w:lang w:val="x-none" w:eastAsia="x-none"/>
    </w:rPr>
  </w:style>
  <w:style w:type="character" w:styleId="a7">
    <w:name w:val="page number"/>
    <w:rsid w:val="00CF3E80"/>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CF3E80"/>
    <w:pPr>
      <w:widowControl w:val="0"/>
      <w:spacing w:after="0" w:line="240" w:lineRule="auto"/>
    </w:pPr>
    <w:rPr>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CF3E80"/>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CF3E80"/>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CF3E80"/>
    <w:rPr>
      <w:rFonts w:cs="Times New Roman"/>
      <w:vertAlign w:val="superscript"/>
    </w:rPr>
  </w:style>
  <w:style w:type="paragraph" w:styleId="23">
    <w:name w:val="List 2"/>
    <w:basedOn w:val="a"/>
    <w:rsid w:val="00CF3E80"/>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CF3E80"/>
    <w:rPr>
      <w:rFonts w:cs="Times New Roman"/>
      <w:color w:val="0000FF"/>
      <w:u w:val="single"/>
    </w:rPr>
  </w:style>
  <w:style w:type="paragraph" w:styleId="11">
    <w:name w:val="toc 1"/>
    <w:basedOn w:val="a"/>
    <w:next w:val="a"/>
    <w:autoRedefine/>
    <w:uiPriority w:val="39"/>
    <w:rsid w:val="00CF3E80"/>
    <w:pPr>
      <w:tabs>
        <w:tab w:val="right" w:leader="dot" w:pos="9344"/>
      </w:tabs>
      <w:spacing w:before="240" w:after="120" w:line="240" w:lineRule="auto"/>
    </w:pPr>
    <w:rPr>
      <w:rFonts w:cs="Calibri"/>
      <w:b/>
      <w:bCs/>
      <w:noProof/>
      <w:sz w:val="20"/>
      <w:szCs w:val="20"/>
    </w:rPr>
  </w:style>
  <w:style w:type="paragraph" w:styleId="24">
    <w:name w:val="toc 2"/>
    <w:basedOn w:val="a"/>
    <w:next w:val="a"/>
    <w:autoRedefine/>
    <w:uiPriority w:val="39"/>
    <w:rsid w:val="00CF3E80"/>
    <w:pPr>
      <w:tabs>
        <w:tab w:val="right" w:leader="dot" w:pos="9344"/>
      </w:tabs>
      <w:spacing w:before="120" w:after="0" w:line="240" w:lineRule="auto"/>
      <w:ind w:left="240" w:right="423"/>
    </w:pPr>
    <w:rPr>
      <w:rFonts w:cs="Calibri"/>
      <w:i/>
      <w:iCs/>
      <w:noProof/>
      <w:sz w:val="20"/>
      <w:szCs w:val="20"/>
    </w:rPr>
  </w:style>
  <w:style w:type="paragraph" w:styleId="31">
    <w:name w:val="toc 3"/>
    <w:basedOn w:val="a"/>
    <w:next w:val="a"/>
    <w:autoRedefine/>
    <w:uiPriority w:val="39"/>
    <w:rsid w:val="00CF3E80"/>
    <w:pPr>
      <w:spacing w:after="0" w:line="240" w:lineRule="auto"/>
      <w:ind w:left="480"/>
    </w:pPr>
    <w:rPr>
      <w:sz w:val="28"/>
      <w:szCs w:val="28"/>
    </w:rPr>
  </w:style>
  <w:style w:type="character" w:customStyle="1" w:styleId="FootnoteTextChar">
    <w:name w:val="Footnote Text Char"/>
    <w:locked/>
    <w:rsid w:val="00CF3E80"/>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CF3E80"/>
    <w:pPr>
      <w:spacing w:before="120" w:after="120" w:line="240" w:lineRule="auto"/>
      <w:ind w:left="708"/>
    </w:pPr>
    <w:rPr>
      <w:szCs w:val="24"/>
      <w:lang w:val="x-none" w:eastAsia="x-none"/>
    </w:rPr>
  </w:style>
  <w:style w:type="character" w:styleId="af0">
    <w:name w:val="Emphasis"/>
    <w:qFormat/>
    <w:rsid w:val="00CF3E80"/>
    <w:rPr>
      <w:rFonts w:cs="Times New Roman"/>
      <w:i/>
    </w:rPr>
  </w:style>
  <w:style w:type="paragraph" w:styleId="af1">
    <w:name w:val="Balloon Text"/>
    <w:basedOn w:val="a"/>
    <w:link w:val="af2"/>
    <w:uiPriority w:val="99"/>
    <w:rsid w:val="00CF3E80"/>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CF3E80"/>
    <w:rPr>
      <w:rFonts w:ascii="Segoe UI" w:eastAsia="Times New Roman" w:hAnsi="Segoe UI" w:cs="Times New Roman"/>
      <w:sz w:val="18"/>
      <w:szCs w:val="18"/>
      <w:lang w:val="x-none" w:eastAsia="x-none"/>
    </w:rPr>
  </w:style>
  <w:style w:type="paragraph" w:customStyle="1" w:styleId="ConsPlusNormal">
    <w:name w:val="ConsPlusNormal"/>
    <w:uiPriority w:val="99"/>
    <w:qFormat/>
    <w:rsid w:val="00CF3E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CF3E80"/>
    <w:pPr>
      <w:tabs>
        <w:tab w:val="center" w:pos="4677"/>
        <w:tab w:val="right" w:pos="9355"/>
      </w:tabs>
      <w:spacing w:after="0" w:line="240" w:lineRule="auto"/>
    </w:pPr>
    <w:rPr>
      <w:szCs w:val="24"/>
      <w:lang w:val="x-none" w:eastAsia="x-none"/>
    </w:rPr>
  </w:style>
  <w:style w:type="character" w:customStyle="1" w:styleId="af4">
    <w:name w:val="Верхний колонтитул Знак"/>
    <w:basedOn w:val="a0"/>
    <w:link w:val="af3"/>
    <w:uiPriority w:val="99"/>
    <w:rsid w:val="00CF3E80"/>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CF3E80"/>
    <w:rPr>
      <w:rFonts w:cs="Times New Roman"/>
      <w:sz w:val="20"/>
      <w:szCs w:val="20"/>
    </w:rPr>
  </w:style>
  <w:style w:type="paragraph" w:styleId="af5">
    <w:name w:val="annotation text"/>
    <w:basedOn w:val="a"/>
    <w:link w:val="af6"/>
    <w:uiPriority w:val="99"/>
    <w:unhideWhenUsed/>
    <w:rsid w:val="00CF3E80"/>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CF3E80"/>
    <w:rPr>
      <w:rFonts w:ascii="Times New Roman" w:eastAsia="Times New Roman" w:hAnsi="Times New Roman" w:cs="Times New Roman"/>
      <w:sz w:val="20"/>
      <w:szCs w:val="20"/>
      <w:lang w:val="x-none" w:eastAsia="x-none"/>
    </w:rPr>
  </w:style>
  <w:style w:type="character" w:customStyle="1" w:styleId="12">
    <w:name w:val="Текст примечания Знак1"/>
    <w:uiPriority w:val="99"/>
    <w:rsid w:val="00CF3E80"/>
    <w:rPr>
      <w:rFonts w:cs="Times New Roman"/>
      <w:sz w:val="20"/>
      <w:szCs w:val="20"/>
    </w:rPr>
  </w:style>
  <w:style w:type="character" w:customStyle="1" w:styleId="111">
    <w:name w:val="Тема примечания Знак11"/>
    <w:uiPriority w:val="99"/>
    <w:rsid w:val="00CF3E80"/>
    <w:rPr>
      <w:rFonts w:cs="Times New Roman"/>
      <w:b/>
      <w:bCs/>
      <w:sz w:val="20"/>
      <w:szCs w:val="20"/>
    </w:rPr>
  </w:style>
  <w:style w:type="paragraph" w:styleId="af7">
    <w:name w:val="annotation subject"/>
    <w:basedOn w:val="af5"/>
    <w:next w:val="af5"/>
    <w:link w:val="af8"/>
    <w:uiPriority w:val="99"/>
    <w:unhideWhenUsed/>
    <w:rsid w:val="00CF3E80"/>
    <w:rPr>
      <w:b/>
      <w:bCs/>
    </w:rPr>
  </w:style>
  <w:style w:type="character" w:customStyle="1" w:styleId="af8">
    <w:name w:val="Тема примечания Знак"/>
    <w:basedOn w:val="af6"/>
    <w:link w:val="af7"/>
    <w:uiPriority w:val="99"/>
    <w:rsid w:val="00CF3E80"/>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CF3E80"/>
    <w:rPr>
      <w:rFonts w:cs="Times New Roman"/>
      <w:b/>
      <w:bCs/>
      <w:sz w:val="20"/>
      <w:szCs w:val="20"/>
    </w:rPr>
  </w:style>
  <w:style w:type="paragraph" w:styleId="25">
    <w:name w:val="Body Text Indent 2"/>
    <w:basedOn w:val="a"/>
    <w:link w:val="26"/>
    <w:rsid w:val="00CF3E80"/>
    <w:pPr>
      <w:spacing w:after="120" w:line="480" w:lineRule="auto"/>
      <w:ind w:left="283"/>
    </w:pPr>
    <w:rPr>
      <w:szCs w:val="24"/>
      <w:lang w:val="x-none" w:eastAsia="x-none"/>
    </w:rPr>
  </w:style>
  <w:style w:type="character" w:customStyle="1" w:styleId="26">
    <w:name w:val="Основной текст с отступом 2 Знак"/>
    <w:basedOn w:val="a0"/>
    <w:link w:val="25"/>
    <w:rsid w:val="00CF3E80"/>
    <w:rPr>
      <w:rFonts w:ascii="Times New Roman" w:eastAsia="Times New Roman" w:hAnsi="Times New Roman" w:cs="Times New Roman"/>
      <w:sz w:val="24"/>
      <w:szCs w:val="24"/>
      <w:lang w:val="x-none" w:eastAsia="x-none"/>
    </w:rPr>
  </w:style>
  <w:style w:type="character" w:customStyle="1" w:styleId="apple-converted-space">
    <w:name w:val="apple-converted-space"/>
    <w:rsid w:val="00CF3E80"/>
  </w:style>
  <w:style w:type="character" w:customStyle="1" w:styleId="af9">
    <w:name w:val="Цветовое выделение"/>
    <w:uiPriority w:val="99"/>
    <w:rsid w:val="00CF3E80"/>
    <w:rPr>
      <w:b/>
      <w:color w:val="26282F"/>
    </w:rPr>
  </w:style>
  <w:style w:type="character" w:customStyle="1" w:styleId="afa">
    <w:name w:val="Гипертекстовая ссылка"/>
    <w:uiPriority w:val="99"/>
    <w:rsid w:val="00CF3E80"/>
    <w:rPr>
      <w:b/>
      <w:color w:val="106BBE"/>
    </w:rPr>
  </w:style>
  <w:style w:type="character" w:customStyle="1" w:styleId="afb">
    <w:name w:val="Активная гипертекстовая ссылка"/>
    <w:uiPriority w:val="99"/>
    <w:rsid w:val="00CF3E80"/>
    <w:rPr>
      <w:b/>
      <w:color w:val="106BBE"/>
      <w:u w:val="single"/>
    </w:rPr>
  </w:style>
  <w:style w:type="paragraph" w:customStyle="1" w:styleId="afc">
    <w:name w:val="Внимание"/>
    <w:basedOn w:val="a"/>
    <w:next w:val="a"/>
    <w:uiPriority w:val="99"/>
    <w:qFormat/>
    <w:rsid w:val="00CF3E80"/>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d">
    <w:name w:val="Внимание: криминал!!"/>
    <w:basedOn w:val="afc"/>
    <w:next w:val="a"/>
    <w:uiPriority w:val="99"/>
    <w:qFormat/>
    <w:rsid w:val="00CF3E80"/>
  </w:style>
  <w:style w:type="paragraph" w:customStyle="1" w:styleId="afe">
    <w:name w:val="Внимание: недобросовестность!"/>
    <w:basedOn w:val="afc"/>
    <w:next w:val="a"/>
    <w:uiPriority w:val="99"/>
    <w:qFormat/>
    <w:rsid w:val="00CF3E80"/>
  </w:style>
  <w:style w:type="character" w:customStyle="1" w:styleId="aff">
    <w:name w:val="Выделение для Базового Поиска"/>
    <w:uiPriority w:val="99"/>
    <w:rsid w:val="00CF3E80"/>
    <w:rPr>
      <w:b/>
      <w:color w:val="0058A9"/>
    </w:rPr>
  </w:style>
  <w:style w:type="character" w:customStyle="1" w:styleId="aff0">
    <w:name w:val="Выделение для Базового Поиска (курсив)"/>
    <w:uiPriority w:val="99"/>
    <w:rsid w:val="00CF3E80"/>
    <w:rPr>
      <w:b/>
      <w:i/>
      <w:color w:val="0058A9"/>
    </w:rPr>
  </w:style>
  <w:style w:type="paragraph" w:customStyle="1" w:styleId="aff1">
    <w:name w:val="Дочерний элемент списка"/>
    <w:basedOn w:val="a"/>
    <w:next w:val="a"/>
    <w:uiPriority w:val="99"/>
    <w:qFormat/>
    <w:rsid w:val="00CF3E80"/>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CF3E80"/>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CF3E80"/>
    <w:rPr>
      <w:b/>
      <w:bCs/>
      <w:color w:val="0058A9"/>
      <w:shd w:val="clear" w:color="auto" w:fill="ECE9D8"/>
    </w:rPr>
  </w:style>
  <w:style w:type="paragraph" w:customStyle="1" w:styleId="aff3">
    <w:name w:val="Заголовок группы контролов"/>
    <w:basedOn w:val="a"/>
    <w:next w:val="a"/>
    <w:uiPriority w:val="99"/>
    <w:qFormat/>
    <w:rsid w:val="00CF3E80"/>
    <w:pPr>
      <w:widowControl w:val="0"/>
      <w:autoSpaceDE w:val="0"/>
      <w:autoSpaceDN w:val="0"/>
      <w:adjustRightInd w:val="0"/>
      <w:spacing w:after="0" w:line="360" w:lineRule="auto"/>
      <w:ind w:firstLine="720"/>
      <w:jc w:val="both"/>
    </w:pPr>
    <w:rPr>
      <w:b/>
      <w:bCs/>
      <w:color w:val="000000"/>
      <w:szCs w:val="24"/>
    </w:rPr>
  </w:style>
  <w:style w:type="paragraph" w:customStyle="1" w:styleId="aff4">
    <w:name w:val="Заголовок для информации об изменениях"/>
    <w:basedOn w:val="1"/>
    <w:next w:val="a"/>
    <w:uiPriority w:val="99"/>
    <w:qFormat/>
    <w:rsid w:val="00CF3E8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CF3E80"/>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CF3E80"/>
    <w:rPr>
      <w:b/>
      <w:color w:val="26282F"/>
    </w:rPr>
  </w:style>
  <w:style w:type="paragraph" w:customStyle="1" w:styleId="aff7">
    <w:name w:val="Заголовок статьи"/>
    <w:basedOn w:val="a"/>
    <w:next w:val="a"/>
    <w:uiPriority w:val="99"/>
    <w:qFormat/>
    <w:rsid w:val="00CF3E80"/>
    <w:pPr>
      <w:widowControl w:val="0"/>
      <w:autoSpaceDE w:val="0"/>
      <w:autoSpaceDN w:val="0"/>
      <w:adjustRightInd w:val="0"/>
      <w:spacing w:after="0" w:line="360" w:lineRule="auto"/>
      <w:ind w:left="1612" w:hanging="892"/>
      <w:jc w:val="both"/>
    </w:pPr>
    <w:rPr>
      <w:szCs w:val="24"/>
    </w:rPr>
  </w:style>
  <w:style w:type="character" w:customStyle="1" w:styleId="aff8">
    <w:name w:val="Заголовок чужого сообщения"/>
    <w:uiPriority w:val="99"/>
    <w:rsid w:val="00CF3E80"/>
    <w:rPr>
      <w:b/>
      <w:color w:val="FF0000"/>
    </w:rPr>
  </w:style>
  <w:style w:type="paragraph" w:customStyle="1" w:styleId="aff9">
    <w:name w:val="Заголовок ЭР (левое окно)"/>
    <w:basedOn w:val="a"/>
    <w:next w:val="a"/>
    <w:uiPriority w:val="99"/>
    <w:qFormat/>
    <w:rsid w:val="00CF3E80"/>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CF3E80"/>
    <w:pPr>
      <w:spacing w:after="0"/>
      <w:jc w:val="left"/>
    </w:pPr>
  </w:style>
  <w:style w:type="paragraph" w:customStyle="1" w:styleId="affb">
    <w:name w:val="Интерактивный заголовок"/>
    <w:basedOn w:val="14"/>
    <w:next w:val="a"/>
    <w:uiPriority w:val="99"/>
    <w:qFormat/>
    <w:rsid w:val="00CF3E80"/>
    <w:rPr>
      <w:u w:val="single"/>
    </w:rPr>
  </w:style>
  <w:style w:type="paragraph" w:customStyle="1" w:styleId="affc">
    <w:name w:val="Текст информации об изменениях"/>
    <w:basedOn w:val="a"/>
    <w:next w:val="a"/>
    <w:uiPriority w:val="99"/>
    <w:qFormat/>
    <w:rsid w:val="00CF3E80"/>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CF3E80"/>
    <w:pPr>
      <w:spacing w:before="180"/>
      <w:ind w:left="360" w:right="360" w:firstLine="0"/>
    </w:pPr>
    <w:rPr>
      <w:shd w:val="clear" w:color="auto" w:fill="EAEFED"/>
    </w:rPr>
  </w:style>
  <w:style w:type="paragraph" w:customStyle="1" w:styleId="affe">
    <w:name w:val="Текст (справка)"/>
    <w:basedOn w:val="a"/>
    <w:next w:val="a"/>
    <w:uiPriority w:val="99"/>
    <w:qFormat/>
    <w:rsid w:val="00CF3E80"/>
    <w:pPr>
      <w:widowControl w:val="0"/>
      <w:autoSpaceDE w:val="0"/>
      <w:autoSpaceDN w:val="0"/>
      <w:adjustRightInd w:val="0"/>
      <w:spacing w:after="0" w:line="360" w:lineRule="auto"/>
      <w:ind w:left="170" w:right="170"/>
    </w:pPr>
    <w:rPr>
      <w:szCs w:val="24"/>
    </w:rPr>
  </w:style>
  <w:style w:type="paragraph" w:customStyle="1" w:styleId="afff">
    <w:name w:val="Комментарий"/>
    <w:basedOn w:val="affe"/>
    <w:next w:val="a"/>
    <w:uiPriority w:val="99"/>
    <w:qFormat/>
    <w:rsid w:val="00CF3E80"/>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CF3E80"/>
    <w:rPr>
      <w:i/>
      <w:iCs/>
    </w:rPr>
  </w:style>
  <w:style w:type="paragraph" w:customStyle="1" w:styleId="afff1">
    <w:name w:val="Текст (лев. подпись)"/>
    <w:basedOn w:val="a"/>
    <w:next w:val="a"/>
    <w:uiPriority w:val="99"/>
    <w:qFormat/>
    <w:rsid w:val="00CF3E80"/>
    <w:pPr>
      <w:widowControl w:val="0"/>
      <w:autoSpaceDE w:val="0"/>
      <w:autoSpaceDN w:val="0"/>
      <w:adjustRightInd w:val="0"/>
      <w:spacing w:after="0" w:line="360" w:lineRule="auto"/>
    </w:pPr>
    <w:rPr>
      <w:szCs w:val="24"/>
    </w:rPr>
  </w:style>
  <w:style w:type="paragraph" w:customStyle="1" w:styleId="afff2">
    <w:name w:val="Колонтитул (левый)"/>
    <w:basedOn w:val="afff1"/>
    <w:next w:val="a"/>
    <w:uiPriority w:val="99"/>
    <w:qFormat/>
    <w:rsid w:val="00CF3E80"/>
    <w:rPr>
      <w:sz w:val="14"/>
      <w:szCs w:val="14"/>
    </w:rPr>
  </w:style>
  <w:style w:type="paragraph" w:customStyle="1" w:styleId="afff3">
    <w:name w:val="Текст (прав. подпись)"/>
    <w:basedOn w:val="a"/>
    <w:next w:val="a"/>
    <w:uiPriority w:val="99"/>
    <w:qFormat/>
    <w:rsid w:val="00CF3E80"/>
    <w:pPr>
      <w:widowControl w:val="0"/>
      <w:autoSpaceDE w:val="0"/>
      <w:autoSpaceDN w:val="0"/>
      <w:adjustRightInd w:val="0"/>
      <w:spacing w:after="0" w:line="360" w:lineRule="auto"/>
      <w:jc w:val="right"/>
    </w:pPr>
    <w:rPr>
      <w:szCs w:val="24"/>
    </w:rPr>
  </w:style>
  <w:style w:type="paragraph" w:customStyle="1" w:styleId="afff4">
    <w:name w:val="Колонтитул (правый)"/>
    <w:basedOn w:val="afff3"/>
    <w:next w:val="a"/>
    <w:uiPriority w:val="99"/>
    <w:qFormat/>
    <w:rsid w:val="00CF3E80"/>
    <w:rPr>
      <w:sz w:val="14"/>
      <w:szCs w:val="14"/>
    </w:rPr>
  </w:style>
  <w:style w:type="paragraph" w:customStyle="1" w:styleId="afff5">
    <w:name w:val="Комментарий пользователя"/>
    <w:basedOn w:val="afff"/>
    <w:next w:val="a"/>
    <w:uiPriority w:val="99"/>
    <w:qFormat/>
    <w:rsid w:val="00CF3E80"/>
    <w:pPr>
      <w:jc w:val="left"/>
    </w:pPr>
    <w:rPr>
      <w:shd w:val="clear" w:color="auto" w:fill="FFDFE0"/>
    </w:rPr>
  </w:style>
  <w:style w:type="paragraph" w:customStyle="1" w:styleId="afff6">
    <w:name w:val="Куда обратиться?"/>
    <w:basedOn w:val="afc"/>
    <w:next w:val="a"/>
    <w:uiPriority w:val="99"/>
    <w:qFormat/>
    <w:rsid w:val="00CF3E80"/>
  </w:style>
  <w:style w:type="paragraph" w:customStyle="1" w:styleId="afff7">
    <w:name w:val="Моноширинный"/>
    <w:basedOn w:val="a"/>
    <w:next w:val="a"/>
    <w:uiPriority w:val="99"/>
    <w:qFormat/>
    <w:rsid w:val="00CF3E80"/>
    <w:pPr>
      <w:widowControl w:val="0"/>
      <w:autoSpaceDE w:val="0"/>
      <w:autoSpaceDN w:val="0"/>
      <w:adjustRightInd w:val="0"/>
      <w:spacing w:after="0" w:line="360" w:lineRule="auto"/>
    </w:pPr>
    <w:rPr>
      <w:rFonts w:ascii="Courier New" w:hAnsi="Courier New" w:cs="Courier New"/>
      <w:szCs w:val="24"/>
    </w:rPr>
  </w:style>
  <w:style w:type="character" w:customStyle="1" w:styleId="afff8">
    <w:name w:val="Найденные слова"/>
    <w:uiPriority w:val="99"/>
    <w:rsid w:val="00CF3E80"/>
    <w:rPr>
      <w:b/>
      <w:color w:val="26282F"/>
      <w:shd w:val="clear" w:color="auto" w:fill="FFF580"/>
    </w:rPr>
  </w:style>
  <w:style w:type="paragraph" w:customStyle="1" w:styleId="afff9">
    <w:name w:val="Напишите нам"/>
    <w:basedOn w:val="a"/>
    <w:next w:val="a"/>
    <w:uiPriority w:val="99"/>
    <w:qFormat/>
    <w:rsid w:val="00CF3E80"/>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CF3E80"/>
    <w:rPr>
      <w:b/>
      <w:color w:val="000000"/>
      <w:shd w:val="clear" w:color="auto" w:fill="D8EDE8"/>
    </w:rPr>
  </w:style>
  <w:style w:type="paragraph" w:customStyle="1" w:styleId="afffb">
    <w:name w:val="Необходимые документы"/>
    <w:basedOn w:val="afc"/>
    <w:next w:val="a"/>
    <w:uiPriority w:val="99"/>
    <w:qFormat/>
    <w:rsid w:val="00CF3E80"/>
    <w:pPr>
      <w:ind w:firstLine="118"/>
    </w:pPr>
  </w:style>
  <w:style w:type="paragraph" w:customStyle="1" w:styleId="afffc">
    <w:name w:val="Нормальный (таблица)"/>
    <w:basedOn w:val="a"/>
    <w:next w:val="a"/>
    <w:uiPriority w:val="99"/>
    <w:qFormat/>
    <w:rsid w:val="00CF3E80"/>
    <w:pPr>
      <w:widowControl w:val="0"/>
      <w:autoSpaceDE w:val="0"/>
      <w:autoSpaceDN w:val="0"/>
      <w:adjustRightInd w:val="0"/>
      <w:spacing w:after="0" w:line="360" w:lineRule="auto"/>
      <w:jc w:val="both"/>
    </w:pPr>
    <w:rPr>
      <w:szCs w:val="24"/>
    </w:rPr>
  </w:style>
  <w:style w:type="paragraph" w:customStyle="1" w:styleId="afffd">
    <w:name w:val="Таблицы (моноширинный)"/>
    <w:basedOn w:val="a"/>
    <w:next w:val="a"/>
    <w:uiPriority w:val="99"/>
    <w:qFormat/>
    <w:rsid w:val="00CF3E80"/>
    <w:pPr>
      <w:widowControl w:val="0"/>
      <w:autoSpaceDE w:val="0"/>
      <w:autoSpaceDN w:val="0"/>
      <w:adjustRightInd w:val="0"/>
      <w:spacing w:after="0" w:line="360" w:lineRule="auto"/>
    </w:pPr>
    <w:rPr>
      <w:rFonts w:ascii="Courier New" w:hAnsi="Courier New" w:cs="Courier New"/>
      <w:szCs w:val="24"/>
    </w:rPr>
  </w:style>
  <w:style w:type="paragraph" w:customStyle="1" w:styleId="afffe">
    <w:name w:val="Оглавление"/>
    <w:basedOn w:val="afffd"/>
    <w:next w:val="a"/>
    <w:uiPriority w:val="99"/>
    <w:qFormat/>
    <w:rsid w:val="00CF3E80"/>
    <w:pPr>
      <w:ind w:left="140"/>
    </w:pPr>
  </w:style>
  <w:style w:type="character" w:customStyle="1" w:styleId="affff">
    <w:name w:val="Опечатки"/>
    <w:uiPriority w:val="99"/>
    <w:rsid w:val="00CF3E80"/>
    <w:rPr>
      <w:color w:val="FF0000"/>
    </w:rPr>
  </w:style>
  <w:style w:type="paragraph" w:customStyle="1" w:styleId="affff0">
    <w:name w:val="Переменная часть"/>
    <w:basedOn w:val="aff2"/>
    <w:next w:val="a"/>
    <w:uiPriority w:val="99"/>
    <w:qFormat/>
    <w:rsid w:val="00CF3E80"/>
    <w:rPr>
      <w:sz w:val="18"/>
      <w:szCs w:val="18"/>
    </w:rPr>
  </w:style>
  <w:style w:type="paragraph" w:customStyle="1" w:styleId="affff1">
    <w:name w:val="Подвал для информации об изменениях"/>
    <w:basedOn w:val="1"/>
    <w:next w:val="a"/>
    <w:uiPriority w:val="99"/>
    <w:qFormat/>
    <w:rsid w:val="00CF3E8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CF3E80"/>
    <w:rPr>
      <w:b/>
      <w:bCs/>
    </w:rPr>
  </w:style>
  <w:style w:type="paragraph" w:customStyle="1" w:styleId="affff3">
    <w:name w:val="Подчёркнуный текст"/>
    <w:basedOn w:val="a"/>
    <w:next w:val="a"/>
    <w:uiPriority w:val="99"/>
    <w:qFormat/>
    <w:rsid w:val="00CF3E80"/>
    <w:pPr>
      <w:widowControl w:val="0"/>
      <w:pBdr>
        <w:bottom w:val="single" w:sz="4" w:space="0" w:color="auto"/>
      </w:pBdr>
      <w:autoSpaceDE w:val="0"/>
      <w:autoSpaceDN w:val="0"/>
      <w:adjustRightInd w:val="0"/>
      <w:spacing w:after="0" w:line="360" w:lineRule="auto"/>
      <w:ind w:firstLine="720"/>
      <w:jc w:val="both"/>
    </w:pPr>
    <w:rPr>
      <w:szCs w:val="24"/>
    </w:rPr>
  </w:style>
  <w:style w:type="paragraph" w:customStyle="1" w:styleId="affff4">
    <w:name w:val="Постоянная часть"/>
    <w:basedOn w:val="aff2"/>
    <w:next w:val="a"/>
    <w:uiPriority w:val="99"/>
    <w:qFormat/>
    <w:rsid w:val="00CF3E80"/>
    <w:rPr>
      <w:sz w:val="20"/>
      <w:szCs w:val="20"/>
    </w:rPr>
  </w:style>
  <w:style w:type="paragraph" w:customStyle="1" w:styleId="affff5">
    <w:name w:val="Прижатый влево"/>
    <w:basedOn w:val="a"/>
    <w:next w:val="a"/>
    <w:uiPriority w:val="99"/>
    <w:qFormat/>
    <w:rsid w:val="00CF3E80"/>
    <w:pPr>
      <w:widowControl w:val="0"/>
      <w:autoSpaceDE w:val="0"/>
      <w:autoSpaceDN w:val="0"/>
      <w:adjustRightInd w:val="0"/>
      <w:spacing w:after="0" w:line="360" w:lineRule="auto"/>
    </w:pPr>
    <w:rPr>
      <w:szCs w:val="24"/>
    </w:rPr>
  </w:style>
  <w:style w:type="paragraph" w:customStyle="1" w:styleId="affff6">
    <w:name w:val="Пример."/>
    <w:basedOn w:val="afc"/>
    <w:next w:val="a"/>
    <w:uiPriority w:val="99"/>
    <w:qFormat/>
    <w:rsid w:val="00CF3E80"/>
  </w:style>
  <w:style w:type="paragraph" w:customStyle="1" w:styleId="affff7">
    <w:name w:val="Примечание."/>
    <w:basedOn w:val="afc"/>
    <w:next w:val="a"/>
    <w:uiPriority w:val="99"/>
    <w:qFormat/>
    <w:rsid w:val="00CF3E80"/>
  </w:style>
  <w:style w:type="character" w:customStyle="1" w:styleId="affff8">
    <w:name w:val="Продолжение ссылки"/>
    <w:uiPriority w:val="99"/>
    <w:rsid w:val="00CF3E80"/>
  </w:style>
  <w:style w:type="paragraph" w:customStyle="1" w:styleId="affff9">
    <w:name w:val="Словарная статья"/>
    <w:basedOn w:val="a"/>
    <w:next w:val="a"/>
    <w:uiPriority w:val="99"/>
    <w:qFormat/>
    <w:rsid w:val="00CF3E80"/>
    <w:pPr>
      <w:widowControl w:val="0"/>
      <w:autoSpaceDE w:val="0"/>
      <w:autoSpaceDN w:val="0"/>
      <w:adjustRightInd w:val="0"/>
      <w:spacing w:after="0" w:line="360" w:lineRule="auto"/>
      <w:ind w:right="118"/>
      <w:jc w:val="both"/>
    </w:pPr>
    <w:rPr>
      <w:szCs w:val="24"/>
    </w:rPr>
  </w:style>
  <w:style w:type="character" w:customStyle="1" w:styleId="affffa">
    <w:name w:val="Сравнение редакций"/>
    <w:uiPriority w:val="99"/>
    <w:rsid w:val="00CF3E80"/>
    <w:rPr>
      <w:b/>
      <w:color w:val="26282F"/>
    </w:rPr>
  </w:style>
  <w:style w:type="character" w:customStyle="1" w:styleId="affffb">
    <w:name w:val="Сравнение редакций. Добавленный фрагмент"/>
    <w:uiPriority w:val="99"/>
    <w:rsid w:val="00CF3E80"/>
    <w:rPr>
      <w:color w:val="000000"/>
      <w:shd w:val="clear" w:color="auto" w:fill="C1D7FF"/>
    </w:rPr>
  </w:style>
  <w:style w:type="character" w:customStyle="1" w:styleId="affffc">
    <w:name w:val="Сравнение редакций. Удаленный фрагмент"/>
    <w:uiPriority w:val="99"/>
    <w:rsid w:val="00CF3E80"/>
    <w:rPr>
      <w:color w:val="000000"/>
      <w:shd w:val="clear" w:color="auto" w:fill="C4C413"/>
    </w:rPr>
  </w:style>
  <w:style w:type="paragraph" w:customStyle="1" w:styleId="affffd">
    <w:name w:val="Ссылка на официальную публикацию"/>
    <w:basedOn w:val="a"/>
    <w:next w:val="a"/>
    <w:uiPriority w:val="99"/>
    <w:qFormat/>
    <w:rsid w:val="00CF3E80"/>
    <w:pPr>
      <w:widowControl w:val="0"/>
      <w:autoSpaceDE w:val="0"/>
      <w:autoSpaceDN w:val="0"/>
      <w:adjustRightInd w:val="0"/>
      <w:spacing w:after="0" w:line="360" w:lineRule="auto"/>
      <w:ind w:firstLine="720"/>
      <w:jc w:val="both"/>
    </w:pPr>
    <w:rPr>
      <w:szCs w:val="24"/>
    </w:rPr>
  </w:style>
  <w:style w:type="character" w:customStyle="1" w:styleId="affffe">
    <w:name w:val="Ссылка на утративший силу документ"/>
    <w:uiPriority w:val="99"/>
    <w:rsid w:val="00CF3E80"/>
    <w:rPr>
      <w:b/>
      <w:color w:val="749232"/>
    </w:rPr>
  </w:style>
  <w:style w:type="paragraph" w:customStyle="1" w:styleId="afffff">
    <w:name w:val="Текст в таблице"/>
    <w:basedOn w:val="afffc"/>
    <w:next w:val="a"/>
    <w:uiPriority w:val="99"/>
    <w:qFormat/>
    <w:rsid w:val="00CF3E80"/>
    <w:pPr>
      <w:ind w:firstLine="500"/>
    </w:pPr>
  </w:style>
  <w:style w:type="paragraph" w:customStyle="1" w:styleId="afffff0">
    <w:name w:val="Текст ЭР (см. также)"/>
    <w:basedOn w:val="a"/>
    <w:next w:val="a"/>
    <w:uiPriority w:val="99"/>
    <w:qFormat/>
    <w:rsid w:val="00CF3E80"/>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qFormat/>
    <w:rsid w:val="00CF3E80"/>
    <w:pPr>
      <w:widowControl w:val="0"/>
      <w:autoSpaceDE w:val="0"/>
      <w:autoSpaceDN w:val="0"/>
      <w:adjustRightInd w:val="0"/>
      <w:spacing w:after="0" w:line="360" w:lineRule="auto"/>
    </w:pPr>
    <w:rPr>
      <w:color w:val="463F31"/>
      <w:szCs w:val="24"/>
      <w:shd w:val="clear" w:color="auto" w:fill="FFFFA6"/>
    </w:rPr>
  </w:style>
  <w:style w:type="character" w:customStyle="1" w:styleId="afffff2">
    <w:name w:val="Утратил силу"/>
    <w:uiPriority w:val="99"/>
    <w:rsid w:val="00CF3E80"/>
    <w:rPr>
      <w:b/>
      <w:strike/>
      <w:color w:val="666600"/>
    </w:rPr>
  </w:style>
  <w:style w:type="paragraph" w:customStyle="1" w:styleId="afffff3">
    <w:name w:val="Формула"/>
    <w:basedOn w:val="a"/>
    <w:next w:val="a"/>
    <w:uiPriority w:val="99"/>
    <w:qFormat/>
    <w:rsid w:val="00CF3E80"/>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ffff4">
    <w:name w:val="Центрированный (таблица)"/>
    <w:basedOn w:val="afffc"/>
    <w:next w:val="a"/>
    <w:uiPriority w:val="99"/>
    <w:qFormat/>
    <w:rsid w:val="00CF3E80"/>
    <w:pPr>
      <w:jc w:val="center"/>
    </w:pPr>
  </w:style>
  <w:style w:type="paragraph" w:customStyle="1" w:styleId="-">
    <w:name w:val="ЭР-содержание (правое окно)"/>
    <w:basedOn w:val="a"/>
    <w:next w:val="a"/>
    <w:uiPriority w:val="99"/>
    <w:qFormat/>
    <w:rsid w:val="00CF3E80"/>
    <w:pPr>
      <w:widowControl w:val="0"/>
      <w:autoSpaceDE w:val="0"/>
      <w:autoSpaceDN w:val="0"/>
      <w:adjustRightInd w:val="0"/>
      <w:spacing w:before="300" w:after="0" w:line="360" w:lineRule="auto"/>
    </w:pPr>
    <w:rPr>
      <w:szCs w:val="24"/>
    </w:rPr>
  </w:style>
  <w:style w:type="paragraph" w:customStyle="1" w:styleId="Default">
    <w:name w:val="Default"/>
    <w:uiPriority w:val="99"/>
    <w:qFormat/>
    <w:rsid w:val="00CF3E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F3E80"/>
    <w:rPr>
      <w:rFonts w:cs="Times New Roman"/>
      <w:sz w:val="16"/>
    </w:rPr>
  </w:style>
  <w:style w:type="paragraph" w:styleId="41">
    <w:name w:val="toc 4"/>
    <w:basedOn w:val="a"/>
    <w:next w:val="a"/>
    <w:autoRedefine/>
    <w:uiPriority w:val="39"/>
    <w:rsid w:val="00CF3E80"/>
    <w:pPr>
      <w:spacing w:after="0" w:line="240" w:lineRule="auto"/>
      <w:ind w:left="720"/>
    </w:pPr>
    <w:rPr>
      <w:rFonts w:ascii="Calibri" w:hAnsi="Calibri" w:cs="Calibri"/>
      <w:sz w:val="20"/>
      <w:szCs w:val="20"/>
    </w:rPr>
  </w:style>
  <w:style w:type="paragraph" w:styleId="5">
    <w:name w:val="toc 5"/>
    <w:basedOn w:val="a"/>
    <w:next w:val="a"/>
    <w:autoRedefine/>
    <w:uiPriority w:val="39"/>
    <w:rsid w:val="00CF3E80"/>
    <w:pPr>
      <w:spacing w:after="0" w:line="240" w:lineRule="auto"/>
      <w:ind w:left="960"/>
    </w:pPr>
    <w:rPr>
      <w:rFonts w:ascii="Calibri" w:hAnsi="Calibri" w:cs="Calibri"/>
      <w:sz w:val="20"/>
      <w:szCs w:val="20"/>
    </w:rPr>
  </w:style>
  <w:style w:type="paragraph" w:styleId="6">
    <w:name w:val="toc 6"/>
    <w:basedOn w:val="a"/>
    <w:next w:val="a"/>
    <w:autoRedefine/>
    <w:uiPriority w:val="39"/>
    <w:rsid w:val="00CF3E80"/>
    <w:pPr>
      <w:spacing w:after="0" w:line="240" w:lineRule="auto"/>
      <w:ind w:left="1200"/>
    </w:pPr>
    <w:rPr>
      <w:rFonts w:ascii="Calibri" w:hAnsi="Calibri" w:cs="Calibri"/>
      <w:sz w:val="20"/>
      <w:szCs w:val="20"/>
    </w:rPr>
  </w:style>
  <w:style w:type="paragraph" w:styleId="7">
    <w:name w:val="toc 7"/>
    <w:basedOn w:val="a"/>
    <w:next w:val="a"/>
    <w:autoRedefine/>
    <w:uiPriority w:val="39"/>
    <w:rsid w:val="00CF3E80"/>
    <w:pPr>
      <w:spacing w:after="0" w:line="240" w:lineRule="auto"/>
      <w:ind w:left="1440"/>
    </w:pPr>
    <w:rPr>
      <w:rFonts w:ascii="Calibri" w:hAnsi="Calibri" w:cs="Calibri"/>
      <w:sz w:val="20"/>
      <w:szCs w:val="20"/>
    </w:rPr>
  </w:style>
  <w:style w:type="paragraph" w:styleId="8">
    <w:name w:val="toc 8"/>
    <w:basedOn w:val="a"/>
    <w:next w:val="a"/>
    <w:autoRedefine/>
    <w:uiPriority w:val="39"/>
    <w:rsid w:val="00CF3E80"/>
    <w:pPr>
      <w:spacing w:after="0" w:line="240" w:lineRule="auto"/>
      <w:ind w:left="1680"/>
    </w:pPr>
    <w:rPr>
      <w:rFonts w:ascii="Calibri" w:hAnsi="Calibri" w:cs="Calibri"/>
      <w:sz w:val="20"/>
      <w:szCs w:val="20"/>
    </w:rPr>
  </w:style>
  <w:style w:type="paragraph" w:styleId="9">
    <w:name w:val="toc 9"/>
    <w:basedOn w:val="a"/>
    <w:next w:val="a"/>
    <w:autoRedefine/>
    <w:uiPriority w:val="39"/>
    <w:rsid w:val="00CF3E80"/>
    <w:pPr>
      <w:spacing w:after="0" w:line="240" w:lineRule="auto"/>
      <w:ind w:left="1920"/>
    </w:pPr>
    <w:rPr>
      <w:rFonts w:ascii="Calibri" w:hAnsi="Calibri" w:cs="Calibri"/>
      <w:sz w:val="20"/>
      <w:szCs w:val="20"/>
    </w:rPr>
  </w:style>
  <w:style w:type="paragraph" w:customStyle="1" w:styleId="s1">
    <w:name w:val="s_1"/>
    <w:basedOn w:val="a"/>
    <w:uiPriority w:val="99"/>
    <w:qFormat/>
    <w:rsid w:val="00CF3E80"/>
    <w:pPr>
      <w:spacing w:before="100" w:beforeAutospacing="1" w:after="100" w:afterAutospacing="1" w:line="240" w:lineRule="auto"/>
    </w:pPr>
    <w:rPr>
      <w:szCs w:val="24"/>
    </w:rPr>
  </w:style>
  <w:style w:type="table" w:styleId="afffff6">
    <w:name w:val="Table Grid"/>
    <w:basedOn w:val="a1"/>
    <w:uiPriority w:val="39"/>
    <w:rsid w:val="00CF3E8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CF3E80"/>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CF3E80"/>
    <w:rPr>
      <w:rFonts w:ascii="Times New Roman" w:eastAsia="Times New Roman" w:hAnsi="Times New Roman" w:cs="Times New Roman"/>
      <w:sz w:val="20"/>
      <w:szCs w:val="20"/>
      <w:lang w:val="x-none" w:eastAsia="x-none"/>
    </w:rPr>
  </w:style>
  <w:style w:type="character" w:styleId="afffff9">
    <w:name w:val="endnote reference"/>
    <w:uiPriority w:val="99"/>
    <w:semiHidden/>
    <w:unhideWhenUsed/>
    <w:rsid w:val="00CF3E80"/>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CF3E80"/>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CF3E80"/>
    <w:rPr>
      <w:rFonts w:ascii="Times New Roman" w:eastAsia="Times New Roman" w:hAnsi="Times New Roman" w:cs="Times New Roman"/>
      <w:sz w:val="24"/>
      <w:szCs w:val="24"/>
      <w:lang w:val="en-US" w:eastAsia="nl-NL"/>
    </w:rPr>
  </w:style>
  <w:style w:type="character" w:styleId="afffffa">
    <w:name w:val="Strong"/>
    <w:uiPriority w:val="22"/>
    <w:qFormat/>
    <w:rsid w:val="00CF3E80"/>
    <w:rPr>
      <w:b/>
      <w:bCs/>
    </w:rPr>
  </w:style>
  <w:style w:type="table" w:customStyle="1" w:styleId="TableNormal">
    <w:name w:val="Table Normal"/>
    <w:uiPriority w:val="2"/>
    <w:semiHidden/>
    <w:unhideWhenUsed/>
    <w:qFormat/>
    <w:rsid w:val="00CF3E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3E80"/>
    <w:pPr>
      <w:widowControl w:val="0"/>
      <w:autoSpaceDE w:val="0"/>
      <w:autoSpaceDN w:val="0"/>
      <w:spacing w:after="0" w:line="240" w:lineRule="auto"/>
      <w:ind w:left="9"/>
    </w:pPr>
    <w:rPr>
      <w:lang w:eastAsia="en-US"/>
    </w:rPr>
  </w:style>
  <w:style w:type="character" w:styleId="afffffb">
    <w:name w:val="FollowedHyperlink"/>
    <w:uiPriority w:val="99"/>
    <w:unhideWhenUsed/>
    <w:rsid w:val="00CF3E80"/>
    <w:rPr>
      <w:color w:val="0000FF"/>
      <w:u w:val="single"/>
    </w:rPr>
  </w:style>
  <w:style w:type="character" w:styleId="afffffc">
    <w:name w:val="Subtle Emphasis"/>
    <w:uiPriority w:val="19"/>
    <w:qFormat/>
    <w:rsid w:val="00CF3E80"/>
    <w:rPr>
      <w:i/>
      <w:iCs/>
      <w:color w:val="404040"/>
    </w:rPr>
  </w:style>
  <w:style w:type="paragraph" w:styleId="afffffd">
    <w:name w:val="Subtitle"/>
    <w:basedOn w:val="a"/>
    <w:next w:val="a"/>
    <w:link w:val="afffffe"/>
    <w:uiPriority w:val="11"/>
    <w:qFormat/>
    <w:rsid w:val="00CF3E80"/>
    <w:pPr>
      <w:spacing w:after="60"/>
      <w:jc w:val="center"/>
      <w:outlineLvl w:val="1"/>
    </w:pPr>
    <w:rPr>
      <w:rFonts w:ascii="Calibri Light" w:hAnsi="Calibri Light"/>
      <w:szCs w:val="24"/>
      <w:lang w:val="x-none" w:eastAsia="x-none"/>
    </w:rPr>
  </w:style>
  <w:style w:type="character" w:customStyle="1" w:styleId="afffffe">
    <w:name w:val="Подзаголовок Знак"/>
    <w:basedOn w:val="a0"/>
    <w:link w:val="afffffd"/>
    <w:uiPriority w:val="11"/>
    <w:rsid w:val="00CF3E80"/>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CF3E80"/>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CF3E8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CF3E80"/>
    <w:rPr>
      <w:color w:val="605E5C"/>
      <w:shd w:val="clear" w:color="auto" w:fill="E1DFDD"/>
    </w:rPr>
  </w:style>
  <w:style w:type="paragraph" w:customStyle="1" w:styleId="120">
    <w:name w:val="таблСлева12"/>
    <w:basedOn w:val="a"/>
    <w:uiPriority w:val="3"/>
    <w:qFormat/>
    <w:rsid w:val="00CF3E80"/>
    <w:pPr>
      <w:snapToGrid w:val="0"/>
      <w:spacing w:after="0" w:line="240" w:lineRule="auto"/>
    </w:pPr>
    <w:rPr>
      <w:iCs/>
      <w:szCs w:val="28"/>
    </w:rPr>
  </w:style>
  <w:style w:type="character" w:customStyle="1" w:styleId="FootnoteCharacters">
    <w:name w:val="Footnote Characters"/>
    <w:qFormat/>
    <w:rsid w:val="00CF3E80"/>
    <w:rPr>
      <w:rFonts w:cs="Times New Roman"/>
      <w:vertAlign w:val="superscript"/>
    </w:rPr>
  </w:style>
  <w:style w:type="character" w:customStyle="1" w:styleId="FootnoteAnchor">
    <w:name w:val="Footnote Anchor"/>
    <w:rsid w:val="00CF3E80"/>
    <w:rPr>
      <w:vertAlign w:val="superscript"/>
    </w:rPr>
  </w:style>
  <w:style w:type="paragraph" w:styleId="affffff1">
    <w:name w:val="Revision"/>
    <w:hidden/>
    <w:uiPriority w:val="99"/>
    <w:semiHidden/>
    <w:rsid w:val="00CF3E80"/>
    <w:pPr>
      <w:spacing w:after="0" w:line="240" w:lineRule="auto"/>
    </w:pPr>
    <w:rPr>
      <w:rFonts w:ascii="Calibri" w:eastAsia="Times New Roman" w:hAnsi="Calibri" w:cs="Times New Roman"/>
      <w:lang w:eastAsia="ru-RU"/>
    </w:rPr>
  </w:style>
  <w:style w:type="character" w:customStyle="1" w:styleId="affffff2">
    <w:name w:val="Символ сноски"/>
    <w:qFormat/>
    <w:rsid w:val="00CF3E80"/>
  </w:style>
  <w:style w:type="paragraph" w:customStyle="1" w:styleId="s16">
    <w:name w:val="s_16"/>
    <w:basedOn w:val="a"/>
    <w:uiPriority w:val="99"/>
    <w:qFormat/>
    <w:rsid w:val="00CF3E80"/>
    <w:pPr>
      <w:spacing w:before="100" w:beforeAutospacing="1" w:after="100" w:afterAutospacing="1" w:line="240" w:lineRule="auto"/>
    </w:pPr>
    <w:rPr>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F3E80"/>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CF3E80"/>
    <w:rPr>
      <w:sz w:val="22"/>
      <w:szCs w:val="22"/>
    </w:rPr>
  </w:style>
  <w:style w:type="character" w:customStyle="1" w:styleId="17">
    <w:name w:val="Заголовок Знак1"/>
    <w:link w:val="affffff3"/>
    <w:uiPriority w:val="10"/>
    <w:locked/>
    <w:rsid w:val="00CF3E80"/>
    <w:rPr>
      <w:rFonts w:ascii="Times New Roman" w:hAnsi="Times New Roman"/>
      <w:sz w:val="24"/>
      <w:szCs w:val="24"/>
      <w:lang w:val="x-none" w:eastAsia="x-none"/>
    </w:rPr>
  </w:style>
  <w:style w:type="paragraph" w:customStyle="1" w:styleId="pTextStyle">
    <w:name w:val="pTextStyle"/>
    <w:basedOn w:val="a"/>
    <w:uiPriority w:val="99"/>
    <w:qFormat/>
    <w:rsid w:val="00CF3E80"/>
    <w:pPr>
      <w:spacing w:after="0" w:line="249" w:lineRule="auto"/>
    </w:pPr>
    <w:rPr>
      <w:szCs w:val="24"/>
      <w:lang w:val="en-US"/>
    </w:rPr>
  </w:style>
  <w:style w:type="character" w:customStyle="1" w:styleId="18">
    <w:name w:val="Основной текст Знак1"/>
    <w:semiHidden/>
    <w:rsid w:val="00CF3E80"/>
    <w:rPr>
      <w:sz w:val="22"/>
      <w:szCs w:val="22"/>
    </w:rPr>
  </w:style>
  <w:style w:type="character" w:customStyle="1" w:styleId="210">
    <w:name w:val="Основной текст 2 Знак1"/>
    <w:semiHidden/>
    <w:rsid w:val="00CF3E80"/>
    <w:rPr>
      <w:sz w:val="22"/>
      <w:szCs w:val="22"/>
    </w:rPr>
  </w:style>
  <w:style w:type="character" w:customStyle="1" w:styleId="19">
    <w:name w:val="Текст выноски Знак1"/>
    <w:uiPriority w:val="99"/>
    <w:semiHidden/>
    <w:rsid w:val="00CF3E80"/>
    <w:rPr>
      <w:rFonts w:ascii="Tahoma" w:hAnsi="Tahoma" w:cs="Tahoma"/>
      <w:sz w:val="16"/>
      <w:szCs w:val="16"/>
    </w:rPr>
  </w:style>
  <w:style w:type="character" w:customStyle="1" w:styleId="1a">
    <w:name w:val="Верхний колонтитул Знак1"/>
    <w:uiPriority w:val="99"/>
    <w:semiHidden/>
    <w:rsid w:val="00CF3E80"/>
    <w:rPr>
      <w:sz w:val="22"/>
      <w:szCs w:val="22"/>
    </w:rPr>
  </w:style>
  <w:style w:type="character" w:customStyle="1" w:styleId="211">
    <w:name w:val="Основной текст с отступом 2 Знак1"/>
    <w:semiHidden/>
    <w:rsid w:val="00CF3E80"/>
    <w:rPr>
      <w:sz w:val="22"/>
      <w:szCs w:val="22"/>
    </w:rPr>
  </w:style>
  <w:style w:type="character" w:customStyle="1" w:styleId="1b">
    <w:name w:val="Текст концевой сноски Знак1"/>
    <w:basedOn w:val="a0"/>
    <w:uiPriority w:val="99"/>
    <w:semiHidden/>
    <w:rsid w:val="00CF3E80"/>
  </w:style>
  <w:style w:type="character" w:customStyle="1" w:styleId="1c">
    <w:name w:val="Подзаголовок Знак1"/>
    <w:uiPriority w:val="11"/>
    <w:rsid w:val="00CF3E80"/>
    <w:rPr>
      <w:rFonts w:ascii="Cambria" w:eastAsia="Times New Roman" w:hAnsi="Cambria" w:cs="Times New Roman"/>
      <w:i/>
      <w:iCs/>
      <w:color w:val="4F81BD"/>
      <w:spacing w:val="15"/>
      <w:sz w:val="24"/>
      <w:szCs w:val="24"/>
    </w:rPr>
  </w:style>
  <w:style w:type="character" w:customStyle="1" w:styleId="font81">
    <w:name w:val="font81"/>
    <w:rsid w:val="00CF3E80"/>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CF3E80"/>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CF3E80"/>
    <w:rPr>
      <w:rFonts w:ascii="Arial" w:hAnsi="Arial" w:cs="Arial" w:hint="default"/>
      <w:b w:val="0"/>
      <w:bCs w:val="0"/>
      <w:i w:val="0"/>
      <w:iCs w:val="0"/>
      <w:color w:val="1155CC"/>
      <w:sz w:val="20"/>
      <w:szCs w:val="20"/>
      <w:u w:val="single"/>
    </w:rPr>
  </w:style>
  <w:style w:type="paragraph" w:customStyle="1" w:styleId="affffff4">
    <w:basedOn w:val="a"/>
    <w:next w:val="a"/>
    <w:uiPriority w:val="10"/>
    <w:qFormat/>
    <w:rsid w:val="00CF3E80"/>
    <w:pPr>
      <w:pBdr>
        <w:bottom w:val="single" w:sz="8" w:space="4" w:color="4F81BD"/>
      </w:pBdr>
      <w:spacing w:after="300" w:line="240" w:lineRule="auto"/>
      <w:contextualSpacing/>
    </w:pPr>
    <w:rPr>
      <w:szCs w:val="24"/>
      <w:lang w:val="x-none" w:eastAsia="x-none"/>
    </w:rPr>
  </w:style>
  <w:style w:type="character" w:customStyle="1" w:styleId="1d">
    <w:name w:val="Название Знак1"/>
    <w:uiPriority w:val="10"/>
    <w:rsid w:val="00CF3E80"/>
    <w:rPr>
      <w:rFonts w:ascii="Cambria" w:eastAsia="Times New Roman" w:hAnsi="Cambria" w:cs="Times New Roman"/>
      <w:b/>
      <w:bCs/>
      <w:kern w:val="28"/>
      <w:sz w:val="32"/>
      <w:szCs w:val="32"/>
    </w:rPr>
  </w:style>
  <w:style w:type="paragraph" w:customStyle="1" w:styleId="msonormal0">
    <w:name w:val="msonormal"/>
    <w:basedOn w:val="a"/>
    <w:rsid w:val="00CF3E80"/>
    <w:pPr>
      <w:spacing w:before="100" w:beforeAutospacing="1" w:after="100" w:afterAutospacing="1" w:line="240" w:lineRule="auto"/>
    </w:pPr>
    <w:rPr>
      <w:szCs w:val="24"/>
    </w:rPr>
  </w:style>
  <w:style w:type="paragraph" w:customStyle="1" w:styleId="xl65">
    <w:name w:val="xl65"/>
    <w:basedOn w:val="a"/>
    <w:rsid w:val="00CF3E80"/>
    <w:pPr>
      <w:pBdr>
        <w:top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6">
    <w:name w:val="xl66"/>
    <w:basedOn w:val="a"/>
    <w:rsid w:val="00CF3E80"/>
    <w:pPr>
      <w:pBdr>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7">
    <w:name w:val="xl67"/>
    <w:basedOn w:val="a"/>
    <w:rsid w:val="00CF3E80"/>
    <w:pPr>
      <w:pBdr>
        <w:right w:val="single" w:sz="8" w:space="0" w:color="auto"/>
      </w:pBdr>
      <w:spacing w:before="100" w:beforeAutospacing="1" w:after="100" w:afterAutospacing="1" w:line="240" w:lineRule="auto"/>
      <w:textAlignment w:val="center"/>
    </w:pPr>
    <w:rPr>
      <w:szCs w:val="24"/>
    </w:rPr>
  </w:style>
  <w:style w:type="paragraph" w:customStyle="1" w:styleId="xl68">
    <w:name w:val="xl68"/>
    <w:basedOn w:val="a"/>
    <w:rsid w:val="00CF3E80"/>
    <w:pPr>
      <w:pBdr>
        <w:bottom w:val="single" w:sz="8" w:space="0" w:color="auto"/>
        <w:right w:val="single" w:sz="8" w:space="0" w:color="auto"/>
      </w:pBdr>
      <w:spacing w:before="100" w:beforeAutospacing="1" w:after="100" w:afterAutospacing="1" w:line="240" w:lineRule="auto"/>
      <w:textAlignment w:val="center"/>
    </w:pPr>
    <w:rPr>
      <w:szCs w:val="24"/>
    </w:rPr>
  </w:style>
  <w:style w:type="paragraph" w:customStyle="1" w:styleId="xl69">
    <w:name w:val="xl69"/>
    <w:basedOn w:val="a"/>
    <w:rsid w:val="00CF3E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0">
    <w:name w:val="xl70"/>
    <w:basedOn w:val="a"/>
    <w:rsid w:val="00CF3E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1">
    <w:name w:val="xl71"/>
    <w:basedOn w:val="a"/>
    <w:rsid w:val="00CF3E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72">
    <w:name w:val="xl72"/>
    <w:basedOn w:val="a"/>
    <w:rsid w:val="00CF3E80"/>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3">
    <w:name w:val="xl73"/>
    <w:basedOn w:val="a"/>
    <w:rsid w:val="00CF3E80"/>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4">
    <w:name w:val="xl74"/>
    <w:basedOn w:val="a"/>
    <w:rsid w:val="00CF3E80"/>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5">
    <w:name w:val="xl75"/>
    <w:basedOn w:val="a"/>
    <w:rsid w:val="00CF3E80"/>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76">
    <w:name w:val="xl76"/>
    <w:basedOn w:val="a"/>
    <w:rsid w:val="00CF3E80"/>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77">
    <w:name w:val="xl77"/>
    <w:basedOn w:val="a"/>
    <w:rsid w:val="00CF3E80"/>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8">
    <w:name w:val="xl78"/>
    <w:basedOn w:val="a"/>
    <w:rsid w:val="00CF3E80"/>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9">
    <w:name w:val="xl79"/>
    <w:basedOn w:val="a"/>
    <w:rsid w:val="00CF3E80"/>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0">
    <w:name w:val="xl80"/>
    <w:basedOn w:val="a"/>
    <w:rsid w:val="00CF3E80"/>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1">
    <w:name w:val="xl81"/>
    <w:basedOn w:val="a"/>
    <w:rsid w:val="00CF3E80"/>
    <w:pPr>
      <w:pBdr>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2">
    <w:name w:val="xl82"/>
    <w:basedOn w:val="a"/>
    <w:rsid w:val="00CF3E80"/>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83">
    <w:name w:val="xl83"/>
    <w:basedOn w:val="a"/>
    <w:rsid w:val="00CF3E80"/>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4">
    <w:name w:val="xl84"/>
    <w:basedOn w:val="a"/>
    <w:rsid w:val="00CF3E80"/>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85">
    <w:name w:val="xl85"/>
    <w:basedOn w:val="a"/>
    <w:rsid w:val="00CF3E80"/>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sz w:val="12"/>
      <w:szCs w:val="12"/>
    </w:rPr>
  </w:style>
  <w:style w:type="paragraph" w:customStyle="1" w:styleId="xl86">
    <w:name w:val="xl86"/>
    <w:basedOn w:val="a"/>
    <w:rsid w:val="00CF3E80"/>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sz w:val="12"/>
      <w:szCs w:val="12"/>
    </w:rPr>
  </w:style>
  <w:style w:type="paragraph" w:customStyle="1" w:styleId="xl87">
    <w:name w:val="xl87"/>
    <w:basedOn w:val="a"/>
    <w:rsid w:val="00CF3E80"/>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sz w:val="12"/>
      <w:szCs w:val="12"/>
    </w:rPr>
  </w:style>
  <w:style w:type="paragraph" w:customStyle="1" w:styleId="xl88">
    <w:name w:val="xl88"/>
    <w:basedOn w:val="a"/>
    <w:rsid w:val="00CF3E80"/>
    <w:pPr>
      <w:pBdr>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9">
    <w:name w:val="xl89"/>
    <w:basedOn w:val="a"/>
    <w:rsid w:val="00CF3E80"/>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90">
    <w:name w:val="xl90"/>
    <w:basedOn w:val="a"/>
    <w:rsid w:val="00CF3E80"/>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b/>
      <w:bCs/>
      <w:sz w:val="12"/>
      <w:szCs w:val="12"/>
    </w:rPr>
  </w:style>
  <w:style w:type="paragraph" w:customStyle="1" w:styleId="xl91">
    <w:name w:val="xl91"/>
    <w:basedOn w:val="a"/>
    <w:rsid w:val="00CF3E80"/>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92">
    <w:name w:val="xl92"/>
    <w:basedOn w:val="a"/>
    <w:rsid w:val="00CF3E80"/>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3">
    <w:name w:val="xl93"/>
    <w:basedOn w:val="a"/>
    <w:rsid w:val="00CF3E80"/>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4">
    <w:name w:val="xl94"/>
    <w:basedOn w:val="a"/>
    <w:rsid w:val="00CF3E80"/>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sz w:val="12"/>
      <w:szCs w:val="12"/>
    </w:rPr>
  </w:style>
  <w:style w:type="paragraph" w:customStyle="1" w:styleId="xl95">
    <w:name w:val="xl95"/>
    <w:basedOn w:val="a"/>
    <w:rsid w:val="00CF3E80"/>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color w:val="000000"/>
      <w:sz w:val="12"/>
      <w:szCs w:val="12"/>
    </w:rPr>
  </w:style>
  <w:style w:type="paragraph" w:customStyle="1" w:styleId="xl96">
    <w:name w:val="xl96"/>
    <w:basedOn w:val="a"/>
    <w:rsid w:val="00CF3E8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7">
    <w:name w:val="xl97"/>
    <w:basedOn w:val="a"/>
    <w:rsid w:val="00CF3E8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8">
    <w:name w:val="xl98"/>
    <w:basedOn w:val="a"/>
    <w:rsid w:val="00CF3E8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99">
    <w:name w:val="xl99"/>
    <w:basedOn w:val="a"/>
    <w:rsid w:val="00CF3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0">
    <w:name w:val="xl100"/>
    <w:basedOn w:val="a"/>
    <w:rsid w:val="00CF3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1">
    <w:name w:val="xl101"/>
    <w:basedOn w:val="a"/>
    <w:rsid w:val="00CF3E8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102">
    <w:name w:val="xl102"/>
    <w:basedOn w:val="a"/>
    <w:rsid w:val="00CF3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103">
    <w:name w:val="xl103"/>
    <w:basedOn w:val="a"/>
    <w:rsid w:val="00CF3E80"/>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4">
    <w:name w:val="xl104"/>
    <w:basedOn w:val="a"/>
    <w:rsid w:val="00CF3E80"/>
    <w:pPr>
      <w:pBdr>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05">
    <w:name w:val="xl105"/>
    <w:basedOn w:val="a"/>
    <w:rsid w:val="00CF3E80"/>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106">
    <w:name w:val="xl106"/>
    <w:basedOn w:val="a"/>
    <w:rsid w:val="00CF3E80"/>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7">
    <w:name w:val="xl107"/>
    <w:basedOn w:val="a"/>
    <w:rsid w:val="00CF3E80"/>
    <w:pPr>
      <w:pBdr>
        <w:bottom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8">
    <w:name w:val="xl108"/>
    <w:basedOn w:val="a"/>
    <w:rsid w:val="00CF3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2"/>
      <w:szCs w:val="12"/>
    </w:rPr>
  </w:style>
  <w:style w:type="paragraph" w:customStyle="1" w:styleId="xl109">
    <w:name w:val="xl109"/>
    <w:basedOn w:val="a"/>
    <w:rsid w:val="00CF3E80"/>
    <w:pPr>
      <w:pBdr>
        <w:right w:val="single" w:sz="8" w:space="0" w:color="auto"/>
      </w:pBdr>
      <w:spacing w:before="100" w:beforeAutospacing="1" w:after="100" w:afterAutospacing="1" w:line="240" w:lineRule="auto"/>
      <w:jc w:val="center"/>
      <w:textAlignment w:val="center"/>
    </w:pPr>
    <w:rPr>
      <w:sz w:val="12"/>
      <w:szCs w:val="12"/>
    </w:rPr>
  </w:style>
  <w:style w:type="paragraph" w:customStyle="1" w:styleId="xl110">
    <w:name w:val="xl110"/>
    <w:basedOn w:val="a"/>
    <w:rsid w:val="00CF3E80"/>
    <w:pPr>
      <w:pBdr>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111">
    <w:name w:val="xl111"/>
    <w:basedOn w:val="a"/>
    <w:rsid w:val="00CF3E80"/>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112">
    <w:name w:val="xl112"/>
    <w:basedOn w:val="a"/>
    <w:rsid w:val="00CF3E80"/>
    <w:pPr>
      <w:spacing w:before="100" w:beforeAutospacing="1" w:after="100" w:afterAutospacing="1" w:line="240" w:lineRule="auto"/>
    </w:pPr>
    <w:rPr>
      <w:szCs w:val="24"/>
    </w:rPr>
  </w:style>
  <w:style w:type="paragraph" w:customStyle="1" w:styleId="xl113">
    <w:name w:val="xl113"/>
    <w:basedOn w:val="a"/>
    <w:rsid w:val="00CF3E80"/>
    <w:pPr>
      <w:pBdr>
        <w:top w:val="single" w:sz="8" w:space="0" w:color="auto"/>
        <w:left w:val="single" w:sz="8" w:space="0" w:color="auto"/>
        <w:bottom w:val="single" w:sz="8" w:space="0" w:color="auto"/>
      </w:pBdr>
      <w:spacing w:before="100" w:beforeAutospacing="1" w:after="100" w:afterAutospacing="1" w:line="240" w:lineRule="auto"/>
      <w:textAlignment w:val="center"/>
    </w:pPr>
    <w:rPr>
      <w:b/>
      <w:bCs/>
      <w:sz w:val="12"/>
      <w:szCs w:val="12"/>
    </w:rPr>
  </w:style>
  <w:style w:type="paragraph" w:customStyle="1" w:styleId="xl114">
    <w:name w:val="xl114"/>
    <w:basedOn w:val="a"/>
    <w:rsid w:val="00CF3E80"/>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2"/>
      <w:szCs w:val="12"/>
    </w:rPr>
  </w:style>
  <w:style w:type="paragraph" w:customStyle="1" w:styleId="xl115">
    <w:name w:val="xl115"/>
    <w:basedOn w:val="a"/>
    <w:rsid w:val="00CF3E80"/>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6">
    <w:name w:val="xl116"/>
    <w:basedOn w:val="a"/>
    <w:rsid w:val="00CF3E8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7">
    <w:name w:val="xl117"/>
    <w:basedOn w:val="a"/>
    <w:rsid w:val="00CF3E80"/>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8">
    <w:name w:val="xl118"/>
    <w:basedOn w:val="a"/>
    <w:rsid w:val="00CF3E8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19">
    <w:name w:val="xl119"/>
    <w:basedOn w:val="a"/>
    <w:rsid w:val="00CF3E80"/>
    <w:pPr>
      <w:pBdr>
        <w:top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20">
    <w:name w:val="xl120"/>
    <w:basedOn w:val="a"/>
    <w:rsid w:val="00CF3E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1">
    <w:name w:val="xl121"/>
    <w:basedOn w:val="a"/>
    <w:rsid w:val="00CF3E8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2">
    <w:name w:val="xl122"/>
    <w:basedOn w:val="a"/>
    <w:rsid w:val="00CF3E80"/>
    <w:pPr>
      <w:pBdr>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3">
    <w:name w:val="xl123"/>
    <w:basedOn w:val="a"/>
    <w:rsid w:val="00CF3E8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4">
    <w:name w:val="xl124"/>
    <w:basedOn w:val="a"/>
    <w:rsid w:val="00CF3E8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styleId="affffff3">
    <w:name w:val="Title"/>
    <w:basedOn w:val="a"/>
    <w:next w:val="a"/>
    <w:link w:val="17"/>
    <w:uiPriority w:val="10"/>
    <w:qFormat/>
    <w:rsid w:val="00CF3E80"/>
    <w:pPr>
      <w:spacing w:after="0" w:line="240" w:lineRule="auto"/>
      <w:contextualSpacing/>
    </w:pPr>
    <w:rPr>
      <w:rFonts w:eastAsiaTheme="minorHAnsi" w:cstheme="minorBidi"/>
      <w:szCs w:val="24"/>
      <w:lang w:val="x-none" w:eastAsia="x-none"/>
    </w:rPr>
  </w:style>
  <w:style w:type="character" w:customStyle="1" w:styleId="affffff5">
    <w:name w:val="Заголовок Знак"/>
    <w:basedOn w:val="a0"/>
    <w:uiPriority w:val="10"/>
    <w:rsid w:val="00CF3E8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54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ofspo.ru/books/77010" TargetMode="External"/><Relationship Id="rId4" Type="http://schemas.openxmlformats.org/officeDocument/2006/relationships/webSettings" Target="webSettings.xml"/><Relationship Id="rId9" Type="http://schemas.openxmlformats.org/officeDocument/2006/relationships/hyperlink" Target="https://e.lanbook.com/book/195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4554</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2024-07-11T08:14:00Z</dcterms:created>
  <dcterms:modified xsi:type="dcterms:W3CDTF">2024-07-11T08:16:00Z</dcterms:modified>
</cp:coreProperties>
</file>