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33" w:rsidRPr="00FE7533" w:rsidRDefault="00FE7533" w:rsidP="00FE7533">
      <w:pPr>
        <w:spacing w:after="0" w:line="240" w:lineRule="auto"/>
        <w:jc w:val="center"/>
        <w:rPr>
          <w:rFonts w:ascii="Times New Roman" w:eastAsia="Calibri" w:hAnsi="Times New Roman" w:cs="Times New Roman"/>
          <w:b/>
          <w:sz w:val="24"/>
          <w:szCs w:val="28"/>
          <w:lang w:eastAsia="zh-CN"/>
        </w:rPr>
      </w:pPr>
      <w:r w:rsidRPr="00FE7533">
        <w:rPr>
          <w:rFonts w:ascii="Times New Roman" w:eastAsia="Calibri" w:hAnsi="Times New Roman" w:cs="Times New Roman"/>
          <w:b/>
          <w:sz w:val="24"/>
          <w:szCs w:val="28"/>
          <w:lang w:eastAsia="zh-CN"/>
        </w:rPr>
        <w:t xml:space="preserve">МИНИСТЕРСТВО СЕЛЬСКОГО ХОЗЯЙСТВА И ПРОДОВОЛЬСТВИЯ </w:t>
      </w:r>
    </w:p>
    <w:p w:rsidR="00FE7533" w:rsidRPr="00FE7533" w:rsidRDefault="00FE7533" w:rsidP="00FE7533">
      <w:pPr>
        <w:spacing w:after="0" w:line="240" w:lineRule="auto"/>
        <w:jc w:val="center"/>
        <w:rPr>
          <w:rFonts w:ascii="Times New Roman" w:eastAsia="Calibri" w:hAnsi="Times New Roman" w:cs="Times New Roman"/>
          <w:b/>
          <w:sz w:val="24"/>
          <w:szCs w:val="28"/>
          <w:lang w:eastAsia="zh-CN"/>
        </w:rPr>
      </w:pPr>
      <w:r w:rsidRPr="00FE7533">
        <w:rPr>
          <w:rFonts w:ascii="Times New Roman" w:eastAsia="Calibri" w:hAnsi="Times New Roman" w:cs="Times New Roman"/>
          <w:b/>
          <w:sz w:val="24"/>
          <w:szCs w:val="28"/>
          <w:lang w:eastAsia="zh-CN"/>
        </w:rPr>
        <w:t xml:space="preserve">РЕСПУБЛИКИ ДАГЕСТАН  </w:t>
      </w:r>
    </w:p>
    <w:p w:rsidR="00FE7533" w:rsidRPr="00FE7533" w:rsidRDefault="00FE7533" w:rsidP="00FE7533">
      <w:pPr>
        <w:spacing w:after="0" w:line="240" w:lineRule="auto"/>
        <w:jc w:val="center"/>
        <w:rPr>
          <w:rFonts w:ascii="Times New Roman" w:eastAsia="Calibri" w:hAnsi="Times New Roman" w:cs="Times New Roman"/>
          <w:b/>
          <w:sz w:val="24"/>
          <w:szCs w:val="28"/>
          <w:lang w:eastAsia="zh-CN"/>
        </w:rPr>
      </w:pPr>
      <w:r w:rsidRPr="00FE7533">
        <w:rPr>
          <w:rFonts w:ascii="Times New Roman" w:eastAsia="Calibri" w:hAnsi="Times New Roman" w:cs="Times New Roman"/>
          <w:b/>
          <w:sz w:val="24"/>
          <w:szCs w:val="28"/>
          <w:lang w:eastAsia="zh-CN"/>
        </w:rPr>
        <w:t>Государственное бюджетное профессиональное образовательное учреждение РД</w:t>
      </w:r>
    </w:p>
    <w:p w:rsidR="00FE7533" w:rsidRPr="00FE7533" w:rsidRDefault="00FE7533" w:rsidP="00FE7533">
      <w:pPr>
        <w:spacing w:after="0" w:line="240" w:lineRule="auto"/>
        <w:jc w:val="center"/>
        <w:rPr>
          <w:rFonts w:ascii="Times New Roman" w:eastAsia="Calibri" w:hAnsi="Times New Roman" w:cs="Times New Roman"/>
          <w:sz w:val="24"/>
          <w:szCs w:val="28"/>
          <w:lang w:eastAsia="zh-CN"/>
        </w:rPr>
      </w:pPr>
      <w:r w:rsidRPr="00FE7533">
        <w:rPr>
          <w:rFonts w:ascii="Times New Roman" w:eastAsia="Calibri" w:hAnsi="Times New Roman" w:cs="Times New Roman"/>
          <w:b/>
          <w:sz w:val="24"/>
          <w:szCs w:val="28"/>
          <w:lang w:eastAsia="zh-CN"/>
        </w:rPr>
        <w:t>«Сельскохозяйственный колледж им. Ш.И. Шихсаидова»</w:t>
      </w:r>
    </w:p>
    <w:p w:rsidR="00FE7533" w:rsidRPr="00FE7533" w:rsidRDefault="00FE7533" w:rsidP="00FE7533">
      <w:pPr>
        <w:spacing w:after="0" w:line="240" w:lineRule="auto"/>
        <w:jc w:val="center"/>
        <w:rPr>
          <w:rFonts w:ascii="Times New Roman" w:eastAsia="Calibri" w:hAnsi="Times New Roman" w:cs="Times New Roman"/>
          <w:b/>
          <w:i/>
          <w:sz w:val="24"/>
          <w:szCs w:val="24"/>
        </w:rPr>
      </w:pPr>
    </w:p>
    <w:p w:rsidR="00FE7533" w:rsidRPr="00FE7533" w:rsidRDefault="00FE7533" w:rsidP="00FE7533">
      <w:pPr>
        <w:spacing w:after="0" w:line="240" w:lineRule="auto"/>
        <w:jc w:val="center"/>
        <w:rPr>
          <w:rFonts w:ascii="Times New Roman" w:eastAsia="Calibri" w:hAnsi="Times New Roman" w:cs="Times New Roman"/>
          <w:b/>
          <w:i/>
          <w:sz w:val="24"/>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FE7533" w:rsidRPr="00FE7533" w:rsidTr="00752363">
        <w:tc>
          <w:tcPr>
            <w:tcW w:w="5098" w:type="dxa"/>
          </w:tcPr>
          <w:p w:rsidR="00FE7533" w:rsidRPr="00FE7533" w:rsidRDefault="00FE7533" w:rsidP="00FE7533">
            <w:pPr>
              <w:jc w:val="right"/>
              <w:rPr>
                <w:rFonts w:ascii="Times New Roman" w:eastAsia="Calibri" w:hAnsi="Times New Roman" w:cs="Times New Roman"/>
                <w:b/>
                <w:i/>
                <w:sz w:val="24"/>
                <w:szCs w:val="24"/>
              </w:rPr>
            </w:pPr>
          </w:p>
        </w:tc>
        <w:tc>
          <w:tcPr>
            <w:tcW w:w="4814" w:type="dxa"/>
          </w:tcPr>
          <w:p w:rsidR="00FE7533" w:rsidRPr="00FE7533" w:rsidRDefault="00FE7533" w:rsidP="00FE7533">
            <w:pPr>
              <w:spacing w:before="100" w:beforeAutospacing="1" w:after="100" w:afterAutospacing="1"/>
              <w:rPr>
                <w:rFonts w:ascii="Times New Roman" w:eastAsia="Times New Roman" w:hAnsi="Times New Roman" w:cs="Times New Roman"/>
                <w:sz w:val="24"/>
                <w:szCs w:val="24"/>
                <w:lang w:eastAsia="ru-RU"/>
              </w:rPr>
            </w:pPr>
            <w:r w:rsidRPr="00FE7533">
              <w:rPr>
                <w:rFonts w:ascii="Times New Roman" w:eastAsia="Times New Roman" w:hAnsi="Times New Roman" w:cs="Times New Roman"/>
                <w:noProof/>
                <w:sz w:val="24"/>
                <w:szCs w:val="24"/>
                <w:lang w:eastAsia="ru-RU"/>
              </w:rPr>
              <w:drawing>
                <wp:inline distT="0" distB="0" distL="0" distR="0" wp14:anchorId="6DF928C5" wp14:editId="0A9DEC81">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FE7533" w:rsidRPr="00FE7533" w:rsidRDefault="00FE7533" w:rsidP="00FE7533">
            <w:pPr>
              <w:spacing w:line="360" w:lineRule="auto"/>
              <w:jc w:val="center"/>
              <w:rPr>
                <w:rFonts w:ascii="Times New Roman" w:eastAsia="Calibri" w:hAnsi="Times New Roman" w:cs="Times New Roman"/>
                <w:b/>
                <w:sz w:val="32"/>
                <w:szCs w:val="24"/>
              </w:rPr>
            </w:pPr>
          </w:p>
        </w:tc>
      </w:tr>
    </w:tbl>
    <w:p w:rsidR="00FE7533" w:rsidRPr="00FE7533" w:rsidRDefault="00FE7533" w:rsidP="00FE7533">
      <w:pPr>
        <w:spacing w:after="0" w:line="240" w:lineRule="auto"/>
        <w:rPr>
          <w:rFonts w:ascii="Times New Roman" w:eastAsia="Calibri" w:hAnsi="Times New Roman" w:cs="Times New Roman"/>
          <w:b/>
          <w:bCs/>
          <w:sz w:val="24"/>
          <w:szCs w:val="24"/>
        </w:rPr>
      </w:pP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Рабочая программа дисциплины</w:t>
      </w:r>
    </w:p>
    <w:p w:rsidR="00FE7533" w:rsidRPr="00FE7533" w:rsidRDefault="00FE7533" w:rsidP="00FE753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Toc168494826"/>
      <w:r w:rsidRPr="00FE7533">
        <w:rPr>
          <w:rFonts w:ascii="Times New Roman" w:eastAsia="Times New Roman" w:hAnsi="Times New Roman" w:cs="Times New Roman"/>
          <w:b/>
          <w:bCs/>
          <w:kern w:val="36"/>
          <w:sz w:val="24"/>
          <w:szCs w:val="24"/>
          <w:lang w:eastAsia="ru-RU"/>
        </w:rPr>
        <w:t>«СГ.03 БЕЗОПАСНОСТЬ ЖИЗНЕДЕЯТЕЛЬНОСТИ»</w:t>
      </w:r>
      <w:bookmarkEnd w:id="0"/>
    </w:p>
    <w:p w:rsidR="00FE7533" w:rsidRPr="00FE7533" w:rsidRDefault="00FE7533" w:rsidP="00FE7533">
      <w:pPr>
        <w:spacing w:after="0" w:line="240" w:lineRule="auto"/>
        <w:rPr>
          <w:rFonts w:ascii="Times New Roman" w:eastAsia="Calibri" w:hAnsi="Times New Roman" w:cs="Times New Roman"/>
          <w:b/>
          <w:sz w:val="28"/>
          <w:szCs w:val="28"/>
        </w:rPr>
      </w:pPr>
      <w:r w:rsidRPr="00FE7533">
        <w:rPr>
          <w:rFonts w:ascii="Times New Roman" w:eastAsia="Calibri" w:hAnsi="Times New Roman" w:cs="Times New Roman"/>
          <w:b/>
          <w:sz w:val="28"/>
          <w:szCs w:val="28"/>
        </w:rPr>
        <w:t>Код и наименование специальности</w:t>
      </w:r>
    </w:p>
    <w:p w:rsidR="00FE7533" w:rsidRPr="00FE7533" w:rsidRDefault="00FE7533" w:rsidP="00FE7533">
      <w:pPr>
        <w:spacing w:after="0" w:line="240" w:lineRule="auto"/>
        <w:rPr>
          <w:rFonts w:ascii="Times New Roman" w:eastAsia="Calibri" w:hAnsi="Times New Roman" w:cs="Times New Roman"/>
          <w:b/>
          <w:sz w:val="28"/>
          <w:szCs w:val="28"/>
        </w:rPr>
      </w:pPr>
    </w:p>
    <w:p w:rsidR="00FE7533" w:rsidRPr="00FE7533" w:rsidRDefault="00FE7533" w:rsidP="00FE7533">
      <w:pPr>
        <w:spacing w:after="0" w:line="240" w:lineRule="auto"/>
        <w:rPr>
          <w:rFonts w:ascii="Times New Roman" w:eastAsia="Calibri" w:hAnsi="Times New Roman" w:cs="Times New Roman"/>
          <w:sz w:val="28"/>
          <w:szCs w:val="28"/>
        </w:rPr>
      </w:pPr>
      <w:r w:rsidRPr="00FE7533">
        <w:rPr>
          <w:rFonts w:ascii="Times New Roman" w:eastAsia="Calibri" w:hAnsi="Times New Roman" w:cs="Times New Roman"/>
          <w:sz w:val="28"/>
          <w:szCs w:val="28"/>
        </w:rPr>
        <w:t>29.01.34 – «Оператор производства швейного оборудования (по видам)»</w:t>
      </w:r>
    </w:p>
    <w:p w:rsidR="00FE7533" w:rsidRPr="00FE7533" w:rsidRDefault="00FE7533" w:rsidP="00FE7533">
      <w:pPr>
        <w:spacing w:after="0" w:line="240" w:lineRule="auto"/>
        <w:rPr>
          <w:rFonts w:ascii="Times New Roman" w:eastAsia="Calibri" w:hAnsi="Times New Roman" w:cs="Times New Roman"/>
          <w:sz w:val="28"/>
          <w:szCs w:val="28"/>
        </w:rPr>
      </w:pPr>
    </w:p>
    <w:p w:rsidR="00FE7533" w:rsidRPr="00FE7533" w:rsidRDefault="00FE7533" w:rsidP="00FE7533">
      <w:pPr>
        <w:spacing w:after="0" w:line="240" w:lineRule="auto"/>
        <w:rPr>
          <w:rFonts w:ascii="Times New Roman" w:eastAsia="Calibri" w:hAnsi="Times New Roman" w:cs="Times New Roman"/>
          <w:b/>
          <w:sz w:val="28"/>
          <w:szCs w:val="28"/>
        </w:rPr>
      </w:pPr>
      <w:r w:rsidRPr="00FE7533">
        <w:rPr>
          <w:rFonts w:ascii="Times New Roman" w:eastAsia="Calibri" w:hAnsi="Times New Roman" w:cs="Times New Roman"/>
          <w:b/>
          <w:sz w:val="28"/>
          <w:szCs w:val="28"/>
        </w:rPr>
        <w:t>Код и наименование укрупненной группы профессий, специальностей</w:t>
      </w:r>
    </w:p>
    <w:p w:rsidR="00FE7533" w:rsidRPr="00FE7533" w:rsidRDefault="00FE7533" w:rsidP="00FE7533">
      <w:pPr>
        <w:spacing w:after="0" w:line="240" w:lineRule="auto"/>
        <w:rPr>
          <w:rFonts w:ascii="Times New Roman" w:eastAsia="Calibri" w:hAnsi="Times New Roman" w:cs="Times New Roman"/>
          <w:b/>
          <w:sz w:val="28"/>
          <w:szCs w:val="28"/>
        </w:rPr>
      </w:pPr>
    </w:p>
    <w:p w:rsidR="00FE7533" w:rsidRPr="00FE7533" w:rsidRDefault="00FE7533" w:rsidP="00FE7533">
      <w:pPr>
        <w:spacing w:after="0" w:line="240" w:lineRule="auto"/>
        <w:rPr>
          <w:rFonts w:ascii="Times New Roman" w:eastAsia="Calibri" w:hAnsi="Times New Roman" w:cs="Times New Roman"/>
          <w:sz w:val="28"/>
          <w:szCs w:val="28"/>
        </w:rPr>
      </w:pPr>
      <w:r w:rsidRPr="00FE7533">
        <w:rPr>
          <w:rFonts w:ascii="Times New Roman" w:eastAsia="Calibri" w:hAnsi="Times New Roman" w:cs="Times New Roman"/>
          <w:sz w:val="28"/>
          <w:szCs w:val="28"/>
        </w:rPr>
        <w:t>29.00.00 – «</w:t>
      </w:r>
      <w:r w:rsidRPr="00FE7533">
        <w:rPr>
          <w:rFonts w:ascii="Times New Roman" w:eastAsia="Calibri" w:hAnsi="Times New Roman" w:cs="Times New Roman"/>
          <w:color w:val="000000"/>
          <w:sz w:val="28"/>
          <w:szCs w:val="28"/>
          <w:shd w:val="clear" w:color="auto" w:fill="FFFFFF"/>
        </w:rPr>
        <w:t>Технологии легкой промышленности</w:t>
      </w:r>
      <w:r w:rsidRPr="00FE7533">
        <w:rPr>
          <w:rFonts w:ascii="Times New Roman" w:eastAsia="Calibri" w:hAnsi="Times New Roman" w:cs="Times New Roman"/>
          <w:sz w:val="28"/>
          <w:szCs w:val="28"/>
        </w:rPr>
        <w:t>»</w:t>
      </w:r>
    </w:p>
    <w:p w:rsidR="00FE7533" w:rsidRPr="00FE7533" w:rsidRDefault="00FE7533" w:rsidP="00FE7533">
      <w:pPr>
        <w:spacing w:after="0" w:line="240" w:lineRule="auto"/>
        <w:rPr>
          <w:rFonts w:ascii="Times New Roman" w:eastAsia="Calibri" w:hAnsi="Times New Roman" w:cs="Times New Roman"/>
          <w:sz w:val="28"/>
          <w:szCs w:val="28"/>
        </w:rPr>
      </w:pPr>
    </w:p>
    <w:p w:rsidR="00FE7533" w:rsidRPr="00FE7533" w:rsidRDefault="00FE7533" w:rsidP="00FE7533">
      <w:pPr>
        <w:spacing w:after="0" w:line="240" w:lineRule="auto"/>
        <w:rPr>
          <w:rFonts w:ascii="Times New Roman" w:eastAsia="Calibri" w:hAnsi="Times New Roman" w:cs="Times New Roman"/>
          <w:b/>
          <w:sz w:val="28"/>
          <w:szCs w:val="28"/>
        </w:rPr>
      </w:pPr>
      <w:r w:rsidRPr="00FE7533">
        <w:rPr>
          <w:rFonts w:ascii="Times New Roman" w:eastAsia="Calibri" w:hAnsi="Times New Roman" w:cs="Times New Roman"/>
          <w:b/>
          <w:sz w:val="28"/>
          <w:szCs w:val="28"/>
        </w:rPr>
        <w:t>Форма обучения очная</w:t>
      </w:r>
    </w:p>
    <w:p w:rsidR="00FE7533" w:rsidRPr="00FE7533" w:rsidRDefault="00FE7533" w:rsidP="00FE7533">
      <w:pPr>
        <w:spacing w:after="0" w:line="240" w:lineRule="auto"/>
        <w:rPr>
          <w:rFonts w:ascii="Times New Roman" w:eastAsia="Calibri" w:hAnsi="Times New Roman" w:cs="Times New Roman"/>
          <w:b/>
          <w:sz w:val="28"/>
          <w:szCs w:val="28"/>
        </w:rPr>
      </w:pPr>
    </w:p>
    <w:p w:rsidR="00FE7533" w:rsidRPr="00FE7533" w:rsidRDefault="00FE7533" w:rsidP="00FE7533">
      <w:pPr>
        <w:spacing w:after="0" w:line="240" w:lineRule="auto"/>
        <w:rPr>
          <w:rFonts w:ascii="Times New Roman" w:eastAsia="Calibri" w:hAnsi="Times New Roman" w:cs="Times New Roman"/>
          <w:sz w:val="28"/>
          <w:szCs w:val="28"/>
        </w:rPr>
      </w:pPr>
      <w:r w:rsidRPr="00FE7533">
        <w:rPr>
          <w:rFonts w:ascii="Times New Roman" w:eastAsia="Calibri" w:hAnsi="Times New Roman" w:cs="Times New Roman"/>
          <w:b/>
          <w:sz w:val="28"/>
          <w:szCs w:val="28"/>
        </w:rPr>
        <w:t xml:space="preserve">Срок обучения: </w:t>
      </w:r>
      <w:r w:rsidRPr="00FE7533">
        <w:rPr>
          <w:rFonts w:ascii="Times New Roman" w:eastAsia="Calibri" w:hAnsi="Times New Roman" w:cs="Times New Roman"/>
          <w:sz w:val="28"/>
          <w:szCs w:val="28"/>
        </w:rPr>
        <w:t>на базе среднего общего образования –10 месяцев</w:t>
      </w:r>
    </w:p>
    <w:p w:rsidR="00FE7533" w:rsidRPr="00FE7533" w:rsidRDefault="00FE7533" w:rsidP="00FE7533">
      <w:pPr>
        <w:spacing w:after="0" w:line="360" w:lineRule="auto"/>
        <w:rPr>
          <w:rFonts w:ascii="Times New Roman" w:eastAsia="Calibri" w:hAnsi="Times New Roman" w:cs="Times New Roman"/>
          <w:b/>
          <w:i/>
        </w:rPr>
      </w:pPr>
    </w:p>
    <w:p w:rsidR="00FE7533" w:rsidRPr="00FE7533" w:rsidRDefault="00FE7533" w:rsidP="00FE7533">
      <w:pPr>
        <w:spacing w:after="0" w:line="360" w:lineRule="auto"/>
        <w:jc w:val="center"/>
        <w:rPr>
          <w:rFonts w:ascii="Times New Roman" w:eastAsia="Calibri" w:hAnsi="Times New Roman" w:cs="Times New Roman"/>
          <w:b/>
          <w:bCs/>
          <w:sz w:val="24"/>
          <w:szCs w:val="24"/>
        </w:rPr>
      </w:pPr>
    </w:p>
    <w:p w:rsidR="00FE7533" w:rsidRPr="00FE7533" w:rsidRDefault="00FE7533" w:rsidP="00FE7533">
      <w:pPr>
        <w:spacing w:after="0" w:line="360" w:lineRule="auto"/>
        <w:jc w:val="center"/>
        <w:rPr>
          <w:rFonts w:ascii="Times New Roman" w:eastAsia="Calibri" w:hAnsi="Times New Roman" w:cs="Times New Roman"/>
          <w:b/>
          <w:bCs/>
          <w:sz w:val="24"/>
          <w:szCs w:val="24"/>
        </w:rPr>
      </w:pPr>
    </w:p>
    <w:p w:rsidR="00FE7533" w:rsidRPr="00FE7533" w:rsidRDefault="00FE7533" w:rsidP="00FE7533">
      <w:pPr>
        <w:spacing w:after="0" w:line="360" w:lineRule="auto"/>
        <w:jc w:val="center"/>
        <w:rPr>
          <w:rFonts w:ascii="Times New Roman" w:eastAsia="Calibri" w:hAnsi="Times New Roman" w:cs="Times New Roman"/>
          <w:b/>
          <w:bCs/>
          <w:sz w:val="24"/>
          <w:szCs w:val="24"/>
        </w:rPr>
      </w:pPr>
    </w:p>
    <w:p w:rsidR="00FE7533" w:rsidRPr="00FE7533" w:rsidRDefault="00FE7533" w:rsidP="00FE7533">
      <w:pPr>
        <w:spacing w:after="0" w:line="360" w:lineRule="auto"/>
        <w:jc w:val="center"/>
        <w:rPr>
          <w:rFonts w:ascii="Times New Roman" w:eastAsia="Calibri" w:hAnsi="Times New Roman" w:cs="Times New Roman"/>
          <w:b/>
          <w:bCs/>
          <w:sz w:val="24"/>
          <w:szCs w:val="24"/>
        </w:rPr>
      </w:pPr>
    </w:p>
    <w:p w:rsidR="00FE7533" w:rsidRPr="00FE7533" w:rsidRDefault="00FE7533" w:rsidP="00FE7533">
      <w:pPr>
        <w:spacing w:after="0" w:line="360" w:lineRule="auto"/>
        <w:jc w:val="center"/>
        <w:rPr>
          <w:rFonts w:ascii="Times New Roman" w:eastAsia="Calibri" w:hAnsi="Times New Roman" w:cs="Times New Roman"/>
          <w:b/>
          <w:bCs/>
          <w:sz w:val="24"/>
          <w:szCs w:val="24"/>
        </w:rPr>
      </w:pPr>
    </w:p>
    <w:p w:rsidR="00FE7533" w:rsidRPr="00FE7533" w:rsidRDefault="00FE7533" w:rsidP="00FE7533">
      <w:pPr>
        <w:spacing w:after="0" w:line="36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2024 г.</w:t>
      </w:r>
    </w:p>
    <w:p w:rsidR="00FE7533" w:rsidRPr="00FE7533" w:rsidRDefault="00FE7533" w:rsidP="00FE7533">
      <w:pPr>
        <w:spacing w:after="0" w:line="360" w:lineRule="auto"/>
        <w:jc w:val="center"/>
        <w:rPr>
          <w:rFonts w:ascii="Times New Roman" w:eastAsia="Calibri" w:hAnsi="Times New Roman" w:cs="Times New Roman"/>
          <w:b/>
          <w:bCs/>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i/>
          <w:sz w:val="24"/>
          <w:szCs w:val="24"/>
        </w:rPr>
        <w:lastRenderedPageBreak/>
        <w:t xml:space="preserve">  </w:t>
      </w:r>
      <w:r w:rsidRPr="00FE7533">
        <w:rPr>
          <w:rFonts w:ascii="Times New Roman" w:eastAsia="Calibri" w:hAnsi="Times New Roman" w:cs="Times New Roman"/>
          <w:sz w:val="24"/>
          <w:szCs w:val="24"/>
        </w:rPr>
        <w:t>ОДОБРЕНА</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Решением предметно-цикловой</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комиссии СГ цикла</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 xml:space="preserve">      (наименование цикловой комиссии)</w:t>
      </w: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 xml:space="preserve">Протокол </w:t>
      </w:r>
      <w:proofErr w:type="gramStart"/>
      <w:r w:rsidRPr="00FE7533">
        <w:rPr>
          <w:rFonts w:ascii="Times New Roman" w:eastAsia="Calibri" w:hAnsi="Times New Roman" w:cs="Times New Roman"/>
          <w:sz w:val="24"/>
          <w:szCs w:val="24"/>
        </w:rPr>
        <w:t>№  8</w:t>
      </w:r>
      <w:proofErr w:type="gramEnd"/>
      <w:r w:rsidRPr="00FE7533">
        <w:rPr>
          <w:rFonts w:ascii="Times New Roman" w:eastAsia="Calibri" w:hAnsi="Times New Roman" w:cs="Times New Roman"/>
          <w:sz w:val="24"/>
          <w:szCs w:val="24"/>
        </w:rPr>
        <w:t xml:space="preserve">  от «16» _04 2024 г.</w:t>
      </w:r>
    </w:p>
    <w:p w:rsidR="00FE7533" w:rsidRPr="00FE7533" w:rsidRDefault="00FE7533" w:rsidP="00FE7533">
      <w:pPr>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rPr>
          <w:rFonts w:ascii="Times New Roman" w:eastAsia="Calibri" w:hAnsi="Times New Roman" w:cs="Times New Roman"/>
          <w:b/>
          <w:sz w:val="24"/>
          <w:szCs w:val="24"/>
        </w:rPr>
      </w:pPr>
    </w:p>
    <w:p w:rsidR="00FE7533" w:rsidRPr="00FE7533" w:rsidRDefault="00FE7533" w:rsidP="00FE7533">
      <w:pPr>
        <w:spacing w:after="0" w:line="240" w:lineRule="auto"/>
        <w:rPr>
          <w:rFonts w:ascii="Times New Roman" w:eastAsia="Calibri" w:hAnsi="Times New Roman" w:cs="Times New Roman"/>
          <w:b/>
          <w:sz w:val="24"/>
          <w:szCs w:val="24"/>
        </w:rPr>
      </w:pPr>
    </w:p>
    <w:p w:rsidR="00FE7533" w:rsidRPr="00FE7533" w:rsidRDefault="00FE7533" w:rsidP="00FE7533">
      <w:pPr>
        <w:spacing w:after="0" w:line="240" w:lineRule="auto"/>
        <w:rPr>
          <w:rFonts w:ascii="Times New Roman" w:eastAsia="Calibri" w:hAnsi="Times New Roman" w:cs="Times New Roman"/>
          <w:b/>
          <w:sz w:val="24"/>
          <w:szCs w:val="24"/>
        </w:rPr>
      </w:pPr>
    </w:p>
    <w:p w:rsidR="00FE7533" w:rsidRPr="00FE7533" w:rsidRDefault="00FE7533" w:rsidP="00FE7533">
      <w:pPr>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Составитель (автор):</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Коллектив преподавателей ГБПОУ РД «Сельскохозяйственный колледж им. Ш.И. Шихсаидова</w:t>
      </w:r>
      <w:proofErr w:type="gramStart"/>
      <w:r w:rsidRPr="00FE7533">
        <w:rPr>
          <w:rFonts w:ascii="Times New Roman" w:eastAsia="Calibri" w:hAnsi="Times New Roman" w:cs="Times New Roman"/>
          <w:sz w:val="24"/>
          <w:szCs w:val="24"/>
        </w:rPr>
        <w:t>»:  Беков</w:t>
      </w:r>
      <w:proofErr w:type="gramEnd"/>
      <w:r w:rsidRPr="00FE7533">
        <w:rPr>
          <w:rFonts w:ascii="Times New Roman" w:eastAsia="Calibri" w:hAnsi="Times New Roman" w:cs="Times New Roman"/>
          <w:sz w:val="24"/>
          <w:szCs w:val="24"/>
        </w:rPr>
        <w:t xml:space="preserve"> Р.Б, Насруллаева З.О., </w:t>
      </w:r>
      <w:proofErr w:type="spellStart"/>
      <w:r w:rsidRPr="00FE7533">
        <w:rPr>
          <w:rFonts w:ascii="Times New Roman" w:eastAsia="Calibri" w:hAnsi="Times New Roman" w:cs="Times New Roman"/>
          <w:sz w:val="24"/>
          <w:szCs w:val="24"/>
        </w:rPr>
        <w:t>Абулашева</w:t>
      </w:r>
      <w:proofErr w:type="spellEnd"/>
      <w:r w:rsidRPr="00FE7533">
        <w:rPr>
          <w:rFonts w:ascii="Times New Roman" w:eastAsia="Calibri" w:hAnsi="Times New Roman" w:cs="Times New Roman"/>
          <w:sz w:val="24"/>
          <w:szCs w:val="24"/>
        </w:rPr>
        <w:t xml:space="preserve"> С.А., </w:t>
      </w:r>
      <w:proofErr w:type="spellStart"/>
      <w:r w:rsidRPr="00FE7533">
        <w:rPr>
          <w:rFonts w:ascii="Times New Roman" w:eastAsia="Calibri" w:hAnsi="Times New Roman" w:cs="Times New Roman"/>
          <w:sz w:val="24"/>
          <w:szCs w:val="24"/>
        </w:rPr>
        <w:t>Мустафаева</w:t>
      </w:r>
      <w:proofErr w:type="spellEnd"/>
      <w:r w:rsidRPr="00FE7533">
        <w:rPr>
          <w:rFonts w:ascii="Times New Roman" w:eastAsia="Calibri" w:hAnsi="Times New Roman" w:cs="Times New Roman"/>
          <w:sz w:val="24"/>
          <w:szCs w:val="24"/>
        </w:rPr>
        <w:t xml:space="preserve"> С.А.</w:t>
      </w:r>
    </w:p>
    <w:p w:rsidR="00FE7533" w:rsidRPr="00FE7533" w:rsidRDefault="00FE7533" w:rsidP="00FE7533">
      <w:pPr>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Рабочая программа разработана на основе ФГОС СПО по специальности</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29.01.34 – «Оператор производства швейного оборудования (по видам)»</w:t>
      </w:r>
    </w:p>
    <w:p w:rsidR="00FE7533" w:rsidRPr="00FE7533" w:rsidRDefault="00FE7533" w:rsidP="00FE7533">
      <w:pPr>
        <w:spacing w:after="0" w:line="240" w:lineRule="auto"/>
        <w:rPr>
          <w:rFonts w:ascii="Times New Roman" w:eastAsia="Calibri" w:hAnsi="Times New Roman" w:cs="Times New Roman"/>
          <w:b/>
          <w:sz w:val="24"/>
          <w:szCs w:val="24"/>
        </w:rPr>
      </w:pPr>
    </w:p>
    <w:p w:rsidR="00FE7533" w:rsidRPr="00FE7533" w:rsidRDefault="00FE7533" w:rsidP="00FE7533">
      <w:pPr>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Организация-разработчик:</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FE7533">
        <w:rPr>
          <w:rFonts w:ascii="Times New Roman" w:eastAsia="Calibri" w:hAnsi="Times New Roman" w:cs="Times New Roman"/>
          <w:sz w:val="24"/>
          <w:szCs w:val="24"/>
        </w:rPr>
        <w:t>им.Ш.И</w:t>
      </w:r>
      <w:proofErr w:type="spellEnd"/>
      <w:r w:rsidRPr="00FE7533">
        <w:rPr>
          <w:rFonts w:ascii="Times New Roman" w:eastAsia="Calibri" w:hAnsi="Times New Roman" w:cs="Times New Roman"/>
          <w:sz w:val="24"/>
          <w:szCs w:val="24"/>
        </w:rPr>
        <w:t>. Шихсаидова», г. Буйнакск.</w:t>
      </w: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sz w:val="24"/>
          <w:szCs w:val="24"/>
        </w:rPr>
      </w:pPr>
    </w:p>
    <w:p w:rsidR="00FE7533" w:rsidRPr="00FE7533" w:rsidRDefault="00FE7533" w:rsidP="00FE7533">
      <w:pPr>
        <w:tabs>
          <w:tab w:val="left" w:pos="7230"/>
        </w:tabs>
        <w:spacing w:after="0" w:line="240" w:lineRule="auto"/>
        <w:rPr>
          <w:rFonts w:ascii="Times New Roman" w:eastAsia="Calibri" w:hAnsi="Times New Roman" w:cs="Times New Roman"/>
          <w:sz w:val="24"/>
          <w:szCs w:val="24"/>
        </w:rPr>
      </w:pPr>
    </w:p>
    <w:p w:rsidR="00FE7533" w:rsidRPr="00FE7533" w:rsidRDefault="00FE7533" w:rsidP="00FE7533">
      <w:pPr>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jc w:val="center"/>
        <w:rPr>
          <w:rFonts w:ascii="Times New Roman" w:eastAsia="Calibri" w:hAnsi="Times New Roman" w:cs="Times New Roman"/>
          <w:b/>
          <w:iCs/>
          <w:sz w:val="24"/>
          <w:szCs w:val="24"/>
        </w:rPr>
      </w:pPr>
      <w:r w:rsidRPr="00FE7533">
        <w:rPr>
          <w:rFonts w:ascii="Times New Roman" w:eastAsia="Calibri" w:hAnsi="Times New Roman" w:cs="Times New Roman"/>
          <w:b/>
          <w:iCs/>
          <w:sz w:val="24"/>
          <w:szCs w:val="24"/>
        </w:rPr>
        <w:t>СОДЕРЖАНИЕ</w:t>
      </w:r>
    </w:p>
    <w:p w:rsidR="00FE7533" w:rsidRPr="00FE7533" w:rsidRDefault="00FE7533" w:rsidP="00FE7533">
      <w:pPr>
        <w:spacing w:after="0" w:line="240" w:lineRule="auto"/>
        <w:rPr>
          <w:rFonts w:ascii="Times New Roman" w:eastAsia="Calibri" w:hAnsi="Times New Roman" w:cs="Times New Roman"/>
          <w:b/>
          <w:i/>
          <w:sz w:val="24"/>
          <w:szCs w:val="24"/>
        </w:rPr>
      </w:pPr>
    </w:p>
    <w:tbl>
      <w:tblPr>
        <w:tblW w:w="5000" w:type="pct"/>
        <w:tblLook w:val="01E0" w:firstRow="1" w:lastRow="1" w:firstColumn="1" w:lastColumn="1" w:noHBand="0" w:noVBand="0"/>
      </w:tblPr>
      <w:tblGrid>
        <w:gridCol w:w="8019"/>
        <w:gridCol w:w="1619"/>
      </w:tblGrid>
      <w:tr w:rsidR="00FE7533" w:rsidRPr="00FE7533" w:rsidTr="00752363">
        <w:tc>
          <w:tcPr>
            <w:tcW w:w="4160" w:type="pct"/>
          </w:tcPr>
          <w:p w:rsidR="00FE7533" w:rsidRPr="00FE7533" w:rsidRDefault="00FE7533" w:rsidP="00FE7533">
            <w:pPr>
              <w:numPr>
                <w:ilvl w:val="0"/>
                <w:numId w:val="4"/>
              </w:numPr>
              <w:suppressAutoHyphens/>
              <w:spacing w:after="12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 xml:space="preserve">ОБЩАЯ ХАРАКТЕРИСТИКА </w:t>
            </w:r>
            <w:r w:rsidRPr="00FE7533">
              <w:rPr>
                <w:rFonts w:ascii="Times New Roman" w:eastAsia="Calibri" w:hAnsi="Times New Roman" w:cs="Times New Roman"/>
                <w:b/>
                <w:color w:val="000000"/>
                <w:sz w:val="24"/>
                <w:szCs w:val="24"/>
              </w:rPr>
              <w:t>РАБОЧЕЙ ПРОГРАММЫ</w:t>
            </w:r>
            <w:r w:rsidRPr="00FE7533">
              <w:rPr>
                <w:rFonts w:ascii="Times New Roman" w:eastAsia="Calibri" w:hAnsi="Times New Roman" w:cs="Times New Roman"/>
                <w:b/>
                <w:sz w:val="24"/>
                <w:szCs w:val="24"/>
              </w:rPr>
              <w:t xml:space="preserve"> УЧЕБНОЙ ДИСЦИПЛИНЫ</w:t>
            </w:r>
          </w:p>
        </w:tc>
        <w:tc>
          <w:tcPr>
            <w:tcW w:w="840" w:type="pct"/>
          </w:tcPr>
          <w:p w:rsidR="00FE7533" w:rsidRPr="00FE7533" w:rsidRDefault="00FE7533" w:rsidP="00FE7533">
            <w:pPr>
              <w:spacing w:after="0" w:line="240" w:lineRule="auto"/>
              <w:rPr>
                <w:rFonts w:ascii="Times New Roman" w:eastAsia="Calibri" w:hAnsi="Times New Roman" w:cs="Times New Roman"/>
                <w:b/>
                <w:sz w:val="24"/>
                <w:szCs w:val="24"/>
              </w:rPr>
            </w:pPr>
          </w:p>
        </w:tc>
      </w:tr>
      <w:tr w:rsidR="00FE7533" w:rsidRPr="00FE7533" w:rsidTr="00752363">
        <w:tc>
          <w:tcPr>
            <w:tcW w:w="4160" w:type="pct"/>
          </w:tcPr>
          <w:p w:rsidR="00FE7533" w:rsidRPr="00FE7533" w:rsidRDefault="00FE7533" w:rsidP="00FE7533">
            <w:pPr>
              <w:numPr>
                <w:ilvl w:val="0"/>
                <w:numId w:val="4"/>
              </w:numPr>
              <w:suppressAutoHyphens/>
              <w:spacing w:after="12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СТРУКТУРА И СОДЕРЖАНИЕ УЧЕБНОЙ ДИСЦИПЛИНЫ</w:t>
            </w:r>
          </w:p>
          <w:p w:rsidR="00FE7533" w:rsidRPr="00FE7533" w:rsidRDefault="00FE7533" w:rsidP="00FE7533">
            <w:pPr>
              <w:numPr>
                <w:ilvl w:val="0"/>
                <w:numId w:val="4"/>
              </w:numPr>
              <w:suppressAutoHyphens/>
              <w:spacing w:after="12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УСЛОВИЯ РЕАЛИЗАЦИИ УЧЕБНОЙ ДИСЦИПЛИНЫ</w:t>
            </w:r>
          </w:p>
        </w:tc>
        <w:tc>
          <w:tcPr>
            <w:tcW w:w="840" w:type="pct"/>
          </w:tcPr>
          <w:p w:rsidR="00FE7533" w:rsidRPr="00FE7533" w:rsidRDefault="00FE7533" w:rsidP="00FE7533">
            <w:pPr>
              <w:spacing w:after="0" w:line="240" w:lineRule="auto"/>
              <w:rPr>
                <w:rFonts w:ascii="Times New Roman" w:eastAsia="Calibri" w:hAnsi="Times New Roman" w:cs="Times New Roman"/>
                <w:b/>
                <w:sz w:val="24"/>
                <w:szCs w:val="24"/>
              </w:rPr>
            </w:pPr>
          </w:p>
        </w:tc>
      </w:tr>
      <w:tr w:rsidR="00FE7533" w:rsidRPr="00FE7533" w:rsidTr="00752363">
        <w:tc>
          <w:tcPr>
            <w:tcW w:w="4160" w:type="pct"/>
          </w:tcPr>
          <w:p w:rsidR="00FE7533" w:rsidRPr="00FE7533" w:rsidRDefault="00FE7533" w:rsidP="00FE7533">
            <w:pPr>
              <w:numPr>
                <w:ilvl w:val="0"/>
                <w:numId w:val="4"/>
              </w:numPr>
              <w:suppressAutoHyphens/>
              <w:spacing w:after="12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КОНТРОЛЬ И ОЦЕНКА РЕЗУЛЬТАТОВ ОСВОЕНИЯ УЧЕБНОЙ ДИСЦИПЛИНЫ</w:t>
            </w:r>
          </w:p>
          <w:p w:rsidR="00FE7533" w:rsidRPr="00FE7533" w:rsidRDefault="00FE7533" w:rsidP="00FE7533">
            <w:pPr>
              <w:suppressAutoHyphens/>
              <w:spacing w:after="120" w:line="240" w:lineRule="auto"/>
              <w:rPr>
                <w:rFonts w:ascii="Times New Roman" w:eastAsia="Calibri" w:hAnsi="Times New Roman" w:cs="Times New Roman"/>
                <w:b/>
                <w:sz w:val="24"/>
                <w:szCs w:val="24"/>
              </w:rPr>
            </w:pPr>
          </w:p>
        </w:tc>
        <w:tc>
          <w:tcPr>
            <w:tcW w:w="840" w:type="pct"/>
          </w:tcPr>
          <w:p w:rsidR="00FE7533" w:rsidRPr="00FE7533" w:rsidRDefault="00FE7533" w:rsidP="00FE7533">
            <w:pPr>
              <w:spacing w:after="0" w:line="240" w:lineRule="auto"/>
              <w:rPr>
                <w:rFonts w:ascii="Times New Roman" w:eastAsia="Calibri" w:hAnsi="Times New Roman" w:cs="Times New Roman"/>
                <w:b/>
                <w:sz w:val="24"/>
                <w:szCs w:val="24"/>
              </w:rPr>
            </w:pPr>
          </w:p>
        </w:tc>
      </w:tr>
    </w:tbl>
    <w:p w:rsidR="00FE7533" w:rsidRPr="00FE7533" w:rsidRDefault="00FE7533" w:rsidP="00FE7533">
      <w:pPr>
        <w:numPr>
          <w:ilvl w:val="0"/>
          <w:numId w:val="3"/>
        </w:numPr>
        <w:suppressAutoHyphens/>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i/>
          <w:sz w:val="24"/>
          <w:szCs w:val="24"/>
          <w:u w:val="single"/>
        </w:rPr>
        <w:br w:type="page"/>
      </w:r>
      <w:r w:rsidRPr="00FE7533">
        <w:rPr>
          <w:rFonts w:ascii="Times New Roman" w:eastAsia="Calibri" w:hAnsi="Times New Roman" w:cs="Times New Roman"/>
          <w:b/>
          <w:sz w:val="24"/>
          <w:szCs w:val="24"/>
        </w:rPr>
        <w:lastRenderedPageBreak/>
        <w:t xml:space="preserve">ОБЩАЯ ХАРАКТЕРИСТИКА </w:t>
      </w:r>
      <w:r w:rsidRPr="00FE7533">
        <w:rPr>
          <w:rFonts w:ascii="Times New Roman" w:eastAsia="Calibri" w:hAnsi="Times New Roman" w:cs="Times New Roman"/>
          <w:b/>
          <w:color w:val="000000"/>
          <w:sz w:val="24"/>
          <w:szCs w:val="24"/>
        </w:rPr>
        <w:t>РАБОЧЕЙ ПРОГРАММЫ</w:t>
      </w:r>
      <w:r w:rsidRPr="00FE7533">
        <w:rPr>
          <w:rFonts w:ascii="Times New Roman" w:eastAsia="Calibri" w:hAnsi="Times New Roman" w:cs="Times New Roman"/>
          <w:b/>
          <w:sz w:val="24"/>
          <w:szCs w:val="24"/>
        </w:rPr>
        <w:t xml:space="preserve"> </w:t>
      </w:r>
      <w:r w:rsidRPr="00FE7533">
        <w:rPr>
          <w:rFonts w:ascii="Times New Roman" w:eastAsia="Calibri" w:hAnsi="Times New Roman" w:cs="Times New Roman"/>
          <w:b/>
          <w:sz w:val="24"/>
          <w:szCs w:val="24"/>
        </w:rPr>
        <w:br/>
        <w:t>УЧЕБНОЙ ДИСЦИПЛИНЫ</w:t>
      </w:r>
    </w:p>
    <w:p w:rsidR="00FE7533" w:rsidRPr="00FE7533" w:rsidRDefault="00FE7533" w:rsidP="00FE7533">
      <w:pPr>
        <w:suppressAutoHyphens/>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СГ.03 БЕЗОПАСНОСТЬ ЖИЗНЕДЕЯТЕЛЬНОСТИ</w:t>
      </w:r>
    </w:p>
    <w:p w:rsidR="00FE7533" w:rsidRPr="00FE7533" w:rsidRDefault="00FE7533" w:rsidP="00FE7533">
      <w:pPr>
        <w:spacing w:after="0" w:line="240" w:lineRule="auto"/>
        <w:ind w:firstLine="709"/>
        <w:jc w:val="center"/>
        <w:rPr>
          <w:rFonts w:ascii="Times New Roman" w:eastAsia="Calibri" w:hAnsi="Times New Roman" w:cs="Times New Roman"/>
          <w:sz w:val="24"/>
          <w:szCs w:val="24"/>
          <w:vertAlign w:val="superscript"/>
        </w:rPr>
      </w:pPr>
    </w:p>
    <w:p w:rsidR="00FE7533" w:rsidRPr="00FE7533" w:rsidRDefault="00FE7533" w:rsidP="00FE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FE7533">
        <w:rPr>
          <w:rFonts w:ascii="Times New Roman" w:eastAsia="Calibri" w:hAnsi="Times New Roman" w:cs="Times New Roman"/>
          <w:b/>
          <w:sz w:val="24"/>
          <w:szCs w:val="24"/>
        </w:rPr>
        <w:t xml:space="preserve">1.1. Место дисциплины в структуре основной образовательной программы: </w:t>
      </w:r>
    </w:p>
    <w:p w:rsidR="00FE7533" w:rsidRPr="00FE7533" w:rsidRDefault="00FE7533" w:rsidP="00FE75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 xml:space="preserve">Учебная дисциплина «Безопасность жизнедеятельности» является обязательной частью социально-гуманитарного цикла примерной основной образовательной программы </w:t>
      </w:r>
      <w:r w:rsidRPr="00FE7533">
        <w:rPr>
          <w:rFonts w:ascii="Times New Roman" w:eastAsia="Calibri" w:hAnsi="Times New Roman" w:cs="Times New Roman"/>
          <w:sz w:val="24"/>
          <w:szCs w:val="24"/>
        </w:rPr>
        <w:br/>
        <w:t xml:space="preserve">в соответствии с ФГОС СПО по </w:t>
      </w:r>
      <w:r w:rsidRPr="00FE7533">
        <w:rPr>
          <w:rFonts w:ascii="Times New Roman" w:eastAsia="Calibri" w:hAnsi="Times New Roman" w:cs="Times New Roman"/>
          <w:iCs/>
          <w:sz w:val="24"/>
          <w:szCs w:val="24"/>
        </w:rPr>
        <w:t>специальности 20.02.04 Пожарная безопасность.</w:t>
      </w:r>
      <w:r w:rsidRPr="00FE7533">
        <w:rPr>
          <w:rFonts w:ascii="Times New Roman" w:eastAsia="Calibri" w:hAnsi="Times New Roman" w:cs="Times New Roman"/>
          <w:iCs/>
          <w:color w:val="FF0000"/>
          <w:sz w:val="24"/>
          <w:szCs w:val="24"/>
        </w:rPr>
        <w:t xml:space="preserve"> </w:t>
      </w:r>
    </w:p>
    <w:p w:rsidR="00FE7533" w:rsidRPr="00FE7533" w:rsidRDefault="00FE7533" w:rsidP="00FE75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Особое значение дисциплина имеет при формировании и развитии ОК 01, 02, 04, 07.</w:t>
      </w:r>
    </w:p>
    <w:p w:rsidR="00FE7533" w:rsidRPr="00FE7533" w:rsidRDefault="00FE7533" w:rsidP="00FE7533">
      <w:pPr>
        <w:spacing w:after="0" w:line="240" w:lineRule="auto"/>
        <w:ind w:firstLine="709"/>
        <w:rPr>
          <w:rFonts w:ascii="Times New Roman" w:eastAsia="Calibri" w:hAnsi="Times New Roman" w:cs="Times New Roman"/>
          <w:b/>
          <w:sz w:val="24"/>
          <w:szCs w:val="24"/>
        </w:rPr>
      </w:pPr>
    </w:p>
    <w:p w:rsidR="00FE7533" w:rsidRPr="00FE7533" w:rsidRDefault="00FE7533" w:rsidP="00FE7533">
      <w:pPr>
        <w:spacing w:after="0" w:line="240" w:lineRule="auto"/>
        <w:ind w:firstLine="709"/>
        <w:rPr>
          <w:rFonts w:ascii="Times New Roman" w:eastAsia="Calibri" w:hAnsi="Times New Roman" w:cs="Times New Roman"/>
          <w:b/>
          <w:sz w:val="24"/>
          <w:szCs w:val="24"/>
        </w:rPr>
      </w:pPr>
      <w:r w:rsidRPr="00FE7533">
        <w:rPr>
          <w:rFonts w:ascii="Times New Roman" w:eastAsia="Calibri" w:hAnsi="Times New Roman" w:cs="Times New Roman"/>
          <w:b/>
          <w:sz w:val="24"/>
          <w:szCs w:val="24"/>
        </w:rPr>
        <w:t>1.2. Цель и планируемые результаты освоения дисциплины:</w:t>
      </w:r>
    </w:p>
    <w:p w:rsidR="00FE7533" w:rsidRPr="00FE7533" w:rsidRDefault="00FE7533" w:rsidP="00FE7533">
      <w:pPr>
        <w:suppressAutoHyphens/>
        <w:spacing w:after="0" w:line="240" w:lineRule="auto"/>
        <w:ind w:firstLine="709"/>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849"/>
        <w:gridCol w:w="4288"/>
      </w:tblGrid>
      <w:tr w:rsidR="00FE7533" w:rsidRPr="00FE7533" w:rsidTr="00752363">
        <w:trPr>
          <w:trHeight w:val="649"/>
        </w:trPr>
        <w:tc>
          <w:tcPr>
            <w:tcW w:w="774" w:type="pct"/>
            <w:hideMark/>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Код</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ПК, ОК</w:t>
            </w:r>
          </w:p>
        </w:tc>
        <w:tc>
          <w:tcPr>
            <w:tcW w:w="1999" w:type="pct"/>
            <w:hideMark/>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Умения</w:t>
            </w:r>
          </w:p>
        </w:tc>
        <w:tc>
          <w:tcPr>
            <w:tcW w:w="2227" w:type="pct"/>
            <w:hideMark/>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Знания</w:t>
            </w:r>
          </w:p>
        </w:tc>
      </w:tr>
      <w:tr w:rsidR="00FE7533" w:rsidRPr="00FE7533" w:rsidTr="00752363">
        <w:trPr>
          <w:trHeight w:val="649"/>
        </w:trPr>
        <w:tc>
          <w:tcPr>
            <w:tcW w:w="774" w:type="pct"/>
          </w:tcPr>
          <w:p w:rsidR="00FE7533" w:rsidRPr="00FE7533" w:rsidRDefault="00FE7533" w:rsidP="00FE7533">
            <w:pPr>
              <w:tabs>
                <w:tab w:val="left" w:pos="720"/>
              </w:tabs>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tabs>
                <w:tab w:val="left" w:pos="720"/>
              </w:tabs>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tabs>
                <w:tab w:val="left" w:pos="720"/>
              </w:tabs>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tabs>
                <w:tab w:val="left" w:pos="720"/>
              </w:tabs>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tabs>
                <w:tab w:val="left" w:pos="720"/>
              </w:tabs>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ПК 1.3, 1.5</w:t>
            </w:r>
          </w:p>
        </w:tc>
        <w:tc>
          <w:tcPr>
            <w:tcW w:w="1999" w:type="pct"/>
          </w:tcPr>
          <w:p w:rsidR="00FE7533" w:rsidRPr="00FE7533" w:rsidRDefault="00FE7533" w:rsidP="00FE7533">
            <w:pPr>
              <w:suppressAutoHyphens/>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пользоваться первичными средствами пожаротушения;</w:t>
            </w:r>
          </w:p>
          <w:p w:rsidR="00FE7533" w:rsidRPr="00FE7533" w:rsidRDefault="00FE7533" w:rsidP="00FE7533">
            <w:pPr>
              <w:suppressAutoHyphens/>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обеспечивать устойчивость объектов экономики;</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применять правила поведения и действия по сигналам гражданской обороны;</w:t>
            </w:r>
          </w:p>
          <w:p w:rsidR="00FE7533" w:rsidRPr="00FE7533" w:rsidRDefault="00FE7533" w:rsidP="00FE7533">
            <w:pPr>
              <w:suppressAutoHyphens/>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соблюдать нормы экологической безопасности;</w:t>
            </w:r>
          </w:p>
          <w:p w:rsidR="00FE7533" w:rsidRPr="00FE7533" w:rsidRDefault="00FE7533" w:rsidP="00FE7533">
            <w:pPr>
              <w:suppressAutoHyphens/>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Cs/>
                <w:iCs/>
                <w:sz w:val="24"/>
                <w:szCs w:val="24"/>
              </w:rPr>
              <w:t xml:space="preserve">определять направления ресурсосбережения в рамках профессиональной деятельности по </w:t>
            </w:r>
            <w:r w:rsidRPr="00FE7533">
              <w:rPr>
                <w:rFonts w:ascii="Times New Roman" w:eastAsia="Calibri" w:hAnsi="Times New Roman" w:cs="Times New Roman"/>
                <w:bCs/>
                <w:sz w:val="24"/>
                <w:szCs w:val="24"/>
              </w:rPr>
              <w:t>специальности</w:t>
            </w:r>
          </w:p>
        </w:tc>
        <w:tc>
          <w:tcPr>
            <w:tcW w:w="2227" w:type="pct"/>
          </w:tcPr>
          <w:p w:rsidR="00FE7533" w:rsidRPr="00FE7533" w:rsidRDefault="00FE7533" w:rsidP="00FE7533">
            <w:pPr>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основы пожаробезопасности и электробезопасности;</w:t>
            </w:r>
          </w:p>
          <w:p w:rsidR="00FE7533" w:rsidRPr="00FE7533" w:rsidRDefault="00FE7533" w:rsidP="00FE7533">
            <w:pPr>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меры пожарной безопасности и правила безопасного поведения при пожарах;</w:t>
            </w:r>
          </w:p>
          <w:p w:rsidR="00FE7533" w:rsidRPr="00FE7533" w:rsidRDefault="00FE7533" w:rsidP="00FE7533">
            <w:pPr>
              <w:spacing w:after="0" w:line="240" w:lineRule="auto"/>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способы защиты населения от оружия массового поражения;</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E7533" w:rsidRPr="00FE7533" w:rsidRDefault="00FE7533" w:rsidP="00FE7533">
            <w:pPr>
              <w:suppressAutoHyphens/>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iCs/>
                <w:sz w:val="24"/>
                <w:szCs w:val="24"/>
              </w:rPr>
              <w:t>задачи и основные мероприятия гражданской обороны</w:t>
            </w:r>
          </w:p>
        </w:tc>
      </w:tr>
      <w:tr w:rsidR="00FE7533" w:rsidRPr="00FE7533" w:rsidTr="00752363">
        <w:trPr>
          <w:trHeight w:val="649"/>
        </w:trPr>
        <w:tc>
          <w:tcPr>
            <w:tcW w:w="774" w:type="pc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ПК 1.1</w:t>
            </w:r>
          </w:p>
        </w:tc>
        <w:tc>
          <w:tcPr>
            <w:tcW w:w="1999" w:type="pct"/>
          </w:tcPr>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определять виды Вооруженных Сил, рода войск;</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ориентироваться в воинских званиях военнослужащих Вооруженных Сил Российской Федерации;</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владеть общей физической и строевой подготовкой;</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пользоваться знаниями в области обязательной подготовки граждан к военной службе;</w:t>
            </w:r>
          </w:p>
          <w:p w:rsidR="00FE7533" w:rsidRPr="00FE7533" w:rsidRDefault="00FE7533" w:rsidP="00FE7533">
            <w:pPr>
              <w:suppressAutoHyphens/>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iCs/>
                <w:sz w:val="24"/>
                <w:szCs w:val="24"/>
              </w:rPr>
              <w:lastRenderedPageBreak/>
              <w:t>демонстрировать основы оказания первой доврачебной помощи пострадавшим</w:t>
            </w:r>
          </w:p>
        </w:tc>
        <w:tc>
          <w:tcPr>
            <w:tcW w:w="2227" w:type="pct"/>
          </w:tcPr>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lastRenderedPageBreak/>
              <w:t>основы военной службы и обороны государства;</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организацию и порядок призыва граждан на военную службу и поступления на нее в добровольном порядке;</w:t>
            </w:r>
          </w:p>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lastRenderedPageBreak/>
              <w:t>область применения получаемых профессиональных знаний при исполнении обязанностей военной службы;</w:t>
            </w:r>
          </w:p>
          <w:p w:rsidR="00FE7533" w:rsidRPr="00FE7533" w:rsidRDefault="00FE7533" w:rsidP="00FE7533">
            <w:pPr>
              <w:suppressAutoHyphens/>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iCs/>
                <w:sz w:val="24"/>
                <w:szCs w:val="24"/>
              </w:rPr>
              <w:t>основы оказания первой доврачебной помощи пострадавшим</w:t>
            </w:r>
          </w:p>
        </w:tc>
      </w:tr>
      <w:tr w:rsidR="00FE7533" w:rsidRPr="00FE7533" w:rsidTr="00752363">
        <w:trPr>
          <w:trHeight w:val="212"/>
        </w:trPr>
        <w:tc>
          <w:tcPr>
            <w:tcW w:w="774" w:type="pc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lastRenderedPageBreak/>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uppressAutoHyphens/>
              <w:spacing w:after="0" w:line="240" w:lineRule="auto"/>
              <w:jc w:val="center"/>
              <w:rPr>
                <w:rFonts w:ascii="Times New Roman" w:eastAsia="Calibri" w:hAnsi="Times New Roman" w:cs="Times New Roman"/>
                <w:iCs/>
                <w:sz w:val="24"/>
                <w:szCs w:val="24"/>
              </w:rPr>
            </w:pPr>
            <w:r w:rsidRPr="00FE7533">
              <w:rPr>
                <w:rFonts w:ascii="Times New Roman" w:eastAsia="Calibri" w:hAnsi="Times New Roman" w:cs="Times New Roman"/>
                <w:sz w:val="24"/>
                <w:szCs w:val="24"/>
              </w:rPr>
              <w:t>ПК 1.3</w:t>
            </w:r>
          </w:p>
        </w:tc>
        <w:tc>
          <w:tcPr>
            <w:tcW w:w="1999" w:type="pct"/>
          </w:tcPr>
          <w:p w:rsidR="00FE7533" w:rsidRPr="00FE7533" w:rsidRDefault="00FE7533" w:rsidP="00FE7533">
            <w:pPr>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оказывать первую медицинскую помощь в различных ситуациях;</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осуществлять профилактику инфекционных заболеваний;</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определять показатели здоровья и оценивать физическое состояние;</w:t>
            </w:r>
          </w:p>
          <w:p w:rsidR="00FE7533" w:rsidRPr="00FE7533" w:rsidRDefault="00FE7533" w:rsidP="00FE7533">
            <w:pPr>
              <w:suppressAutoHyphens/>
              <w:spacing w:after="0" w:line="240" w:lineRule="auto"/>
              <w:jc w:val="both"/>
              <w:rPr>
                <w:rFonts w:ascii="Times New Roman" w:eastAsia="Calibri" w:hAnsi="Times New Roman" w:cs="Times New Roman"/>
                <w:i/>
                <w:sz w:val="24"/>
                <w:szCs w:val="24"/>
              </w:rPr>
            </w:pPr>
            <w:r w:rsidRPr="00FE7533">
              <w:rPr>
                <w:rFonts w:ascii="Times New Roman" w:eastAsia="Calibri" w:hAnsi="Times New Roman" w:cs="Times New Roman"/>
                <w:bCs/>
                <w:iCs/>
                <w:sz w:val="24"/>
                <w:szCs w:val="24"/>
              </w:rPr>
              <w:t>составлять индивидуальные карты здоровья с режимом дня, графиком питания</w:t>
            </w:r>
          </w:p>
        </w:tc>
        <w:tc>
          <w:tcPr>
            <w:tcW w:w="2227" w:type="pct"/>
          </w:tcPr>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общие характеристики поражений организма человека от воздействия опасных факторов;</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классификация и общие признаки инфекционных заболеваний;</w:t>
            </w:r>
          </w:p>
          <w:p w:rsidR="00FE7533" w:rsidRPr="00FE7533" w:rsidRDefault="00FE7533" w:rsidP="00FE7533">
            <w:pPr>
              <w:suppressAutoHyphens/>
              <w:spacing w:after="0" w:line="240" w:lineRule="auto"/>
              <w:jc w:val="both"/>
              <w:rPr>
                <w:rFonts w:ascii="Times New Roman" w:eastAsia="Calibri" w:hAnsi="Times New Roman" w:cs="Times New Roman"/>
                <w:i/>
                <w:sz w:val="24"/>
                <w:szCs w:val="24"/>
              </w:rPr>
            </w:pPr>
            <w:r w:rsidRPr="00FE7533">
              <w:rPr>
                <w:rFonts w:ascii="Times New Roman" w:eastAsia="Calibri" w:hAnsi="Times New Roman" w:cs="Times New Roman"/>
                <w:iCs/>
                <w:sz w:val="24"/>
                <w:szCs w:val="24"/>
              </w:rPr>
              <w:t>основы здорового образа жизни</w:t>
            </w:r>
          </w:p>
        </w:tc>
      </w:tr>
    </w:tbl>
    <w:p w:rsidR="00FE7533" w:rsidRPr="00FE7533" w:rsidRDefault="00FE7533" w:rsidP="00FE7533">
      <w:pPr>
        <w:suppressAutoHyphens/>
        <w:spacing w:after="0" w:line="240" w:lineRule="auto"/>
        <w:ind w:firstLine="709"/>
        <w:rPr>
          <w:rFonts w:ascii="Times New Roman" w:eastAsia="Calibri" w:hAnsi="Times New Roman" w:cs="Times New Roman"/>
          <w:b/>
          <w:sz w:val="24"/>
          <w:szCs w:val="24"/>
        </w:rPr>
      </w:pPr>
    </w:p>
    <w:p w:rsidR="00FE7533" w:rsidRPr="00FE7533" w:rsidRDefault="00FE7533" w:rsidP="00FE7533">
      <w:pPr>
        <w:suppressAutoHyphens/>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2. СТРУКТУРА И СОДЕРЖАНИЕ УЧЕБНОЙ ДИСЦИПЛИНЫ</w:t>
      </w:r>
    </w:p>
    <w:p w:rsidR="00FE7533" w:rsidRPr="00FE7533" w:rsidRDefault="00FE7533" w:rsidP="00FE7533">
      <w:pPr>
        <w:suppressAutoHyphens/>
        <w:spacing w:after="0" w:line="240" w:lineRule="auto"/>
        <w:ind w:firstLine="709"/>
        <w:rPr>
          <w:rFonts w:ascii="Times New Roman" w:eastAsia="Calibri" w:hAnsi="Times New Roman" w:cs="Times New Roman"/>
          <w:b/>
          <w:sz w:val="24"/>
          <w:szCs w:val="24"/>
        </w:rPr>
      </w:pPr>
      <w:r w:rsidRPr="00FE7533">
        <w:rPr>
          <w:rFonts w:ascii="Times New Roman" w:eastAsia="Calibri"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FE7533" w:rsidRPr="00FE7533" w:rsidTr="00752363">
        <w:trPr>
          <w:trHeight w:val="490"/>
        </w:trPr>
        <w:tc>
          <w:tcPr>
            <w:tcW w:w="3685" w:type="pct"/>
            <w:vAlign w:val="center"/>
          </w:tcPr>
          <w:p w:rsidR="00FE7533" w:rsidRPr="00FE7533" w:rsidRDefault="00FE7533" w:rsidP="00FE7533">
            <w:pPr>
              <w:suppressAutoHyphens/>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Вид учебной работы</w:t>
            </w:r>
          </w:p>
        </w:tc>
        <w:tc>
          <w:tcPr>
            <w:tcW w:w="1315" w:type="pct"/>
            <w:vAlign w:val="center"/>
          </w:tcPr>
          <w:p w:rsidR="00FE7533" w:rsidRPr="00FE7533" w:rsidRDefault="00FE7533" w:rsidP="00FE7533">
            <w:pPr>
              <w:suppressAutoHyphens/>
              <w:spacing w:after="0" w:line="240" w:lineRule="auto"/>
              <w:rPr>
                <w:rFonts w:ascii="Times New Roman" w:eastAsia="Calibri" w:hAnsi="Times New Roman" w:cs="Times New Roman"/>
                <w:b/>
                <w:iCs/>
                <w:sz w:val="24"/>
                <w:szCs w:val="24"/>
              </w:rPr>
            </w:pPr>
            <w:r w:rsidRPr="00FE7533">
              <w:rPr>
                <w:rFonts w:ascii="Times New Roman" w:eastAsia="Calibri" w:hAnsi="Times New Roman" w:cs="Times New Roman"/>
                <w:b/>
                <w:iCs/>
                <w:sz w:val="24"/>
                <w:szCs w:val="24"/>
              </w:rPr>
              <w:t>Объем в часах</w:t>
            </w:r>
          </w:p>
        </w:tc>
      </w:tr>
      <w:tr w:rsidR="00FE7533" w:rsidRPr="00FE7533" w:rsidTr="00752363">
        <w:trPr>
          <w:trHeight w:val="490"/>
        </w:trPr>
        <w:tc>
          <w:tcPr>
            <w:tcW w:w="3685" w:type="pct"/>
            <w:vAlign w:val="center"/>
          </w:tcPr>
          <w:p w:rsidR="00FE7533" w:rsidRPr="00FE7533" w:rsidRDefault="00FE7533" w:rsidP="00FE7533">
            <w:pPr>
              <w:suppressAutoHyphens/>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iCs/>
                <w:sz w:val="24"/>
                <w:szCs w:val="24"/>
              </w:rPr>
            </w:pPr>
            <w:r w:rsidRPr="00FE7533">
              <w:rPr>
                <w:rFonts w:ascii="Times New Roman" w:eastAsia="Calibri" w:hAnsi="Times New Roman" w:cs="Times New Roman"/>
                <w:b/>
                <w:iCs/>
                <w:sz w:val="24"/>
                <w:szCs w:val="24"/>
              </w:rPr>
              <w:t>36</w:t>
            </w:r>
          </w:p>
        </w:tc>
      </w:tr>
      <w:tr w:rsidR="00FE7533" w:rsidRPr="00FE7533" w:rsidTr="00752363">
        <w:trPr>
          <w:trHeight w:val="490"/>
        </w:trPr>
        <w:tc>
          <w:tcPr>
            <w:tcW w:w="3685" w:type="pct"/>
            <w:shd w:val="clear" w:color="auto" w:fill="auto"/>
            <w:vAlign w:val="center"/>
          </w:tcPr>
          <w:p w:rsidR="00FE7533" w:rsidRPr="00FE7533" w:rsidRDefault="00FE7533" w:rsidP="00FE7533">
            <w:pPr>
              <w:suppressAutoHyphens/>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 xml:space="preserve">в </w:t>
            </w:r>
            <w:proofErr w:type="spellStart"/>
            <w:r w:rsidRPr="00FE7533">
              <w:rPr>
                <w:rFonts w:ascii="Times New Roman" w:eastAsia="Calibri" w:hAnsi="Times New Roman" w:cs="Times New Roman"/>
                <w:b/>
                <w:sz w:val="24"/>
                <w:szCs w:val="24"/>
              </w:rPr>
              <w:t>т.ч</w:t>
            </w:r>
            <w:proofErr w:type="spellEnd"/>
            <w:r w:rsidRPr="00FE7533">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FE7533" w:rsidRPr="00FE7533" w:rsidRDefault="00FE7533" w:rsidP="00FE7533">
            <w:pPr>
              <w:suppressAutoHyphens/>
              <w:spacing w:after="0" w:line="240" w:lineRule="auto"/>
              <w:jc w:val="center"/>
              <w:rPr>
                <w:rFonts w:ascii="Times New Roman" w:eastAsia="Calibri" w:hAnsi="Times New Roman" w:cs="Times New Roman"/>
                <w:b/>
                <w:iCs/>
                <w:sz w:val="24"/>
                <w:szCs w:val="24"/>
              </w:rPr>
            </w:pPr>
            <w:r w:rsidRPr="00FE7533">
              <w:rPr>
                <w:rFonts w:ascii="Times New Roman" w:eastAsia="Calibri" w:hAnsi="Times New Roman" w:cs="Times New Roman"/>
                <w:b/>
                <w:iCs/>
                <w:sz w:val="24"/>
                <w:szCs w:val="24"/>
              </w:rPr>
              <w:t>34</w:t>
            </w:r>
          </w:p>
        </w:tc>
      </w:tr>
      <w:tr w:rsidR="00FE7533" w:rsidRPr="00FE7533" w:rsidTr="00752363">
        <w:trPr>
          <w:trHeight w:val="336"/>
        </w:trPr>
        <w:tc>
          <w:tcPr>
            <w:tcW w:w="5000" w:type="pct"/>
            <w:gridSpan w:val="2"/>
            <w:vAlign w:val="center"/>
          </w:tcPr>
          <w:p w:rsidR="00FE7533" w:rsidRPr="00FE7533" w:rsidRDefault="00FE7533" w:rsidP="00FE7533">
            <w:pPr>
              <w:suppressAutoHyphens/>
              <w:spacing w:after="0" w:line="240" w:lineRule="auto"/>
              <w:rPr>
                <w:rFonts w:ascii="Times New Roman" w:eastAsia="Calibri" w:hAnsi="Times New Roman" w:cs="Times New Roman"/>
                <w:iCs/>
                <w:sz w:val="24"/>
                <w:szCs w:val="24"/>
              </w:rPr>
            </w:pPr>
            <w:r w:rsidRPr="00FE7533">
              <w:rPr>
                <w:rFonts w:ascii="Times New Roman" w:eastAsia="Calibri" w:hAnsi="Times New Roman" w:cs="Times New Roman"/>
                <w:sz w:val="24"/>
                <w:szCs w:val="24"/>
              </w:rPr>
              <w:t>в т. ч.:</w:t>
            </w:r>
          </w:p>
        </w:tc>
      </w:tr>
      <w:tr w:rsidR="00FE7533" w:rsidRPr="00FE7533" w:rsidTr="00752363">
        <w:trPr>
          <w:trHeight w:val="490"/>
        </w:trPr>
        <w:tc>
          <w:tcPr>
            <w:tcW w:w="3685" w:type="pct"/>
            <w:vAlign w:val="center"/>
          </w:tcPr>
          <w:p w:rsidR="00FE7533" w:rsidRPr="00FE7533" w:rsidRDefault="00FE7533" w:rsidP="00FE7533">
            <w:pPr>
              <w:suppressAutoHyphens/>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теоретическое обучение</w:t>
            </w:r>
          </w:p>
        </w:tc>
        <w:tc>
          <w:tcPr>
            <w:tcW w:w="1315"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2</w:t>
            </w:r>
          </w:p>
        </w:tc>
      </w:tr>
      <w:tr w:rsidR="00FE7533" w:rsidRPr="00FE7533" w:rsidTr="00752363">
        <w:trPr>
          <w:trHeight w:val="490"/>
        </w:trPr>
        <w:tc>
          <w:tcPr>
            <w:tcW w:w="3685" w:type="pct"/>
            <w:vAlign w:val="center"/>
          </w:tcPr>
          <w:p w:rsidR="00FE7533" w:rsidRPr="00FE7533" w:rsidRDefault="00FE7533" w:rsidP="00FE7533">
            <w:pPr>
              <w:suppressAutoHyphens/>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практические занятия</w:t>
            </w:r>
          </w:p>
        </w:tc>
        <w:tc>
          <w:tcPr>
            <w:tcW w:w="1315"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34</w:t>
            </w:r>
          </w:p>
        </w:tc>
      </w:tr>
      <w:tr w:rsidR="00FE7533" w:rsidRPr="00FE7533" w:rsidTr="00752363">
        <w:trPr>
          <w:trHeight w:val="267"/>
        </w:trPr>
        <w:tc>
          <w:tcPr>
            <w:tcW w:w="3685" w:type="pct"/>
            <w:vAlign w:val="center"/>
          </w:tcPr>
          <w:p w:rsidR="00FE7533" w:rsidRPr="00FE7533" w:rsidRDefault="00FE7533" w:rsidP="00FE7533">
            <w:pPr>
              <w:suppressAutoHyphens/>
              <w:spacing w:after="0" w:line="240" w:lineRule="auto"/>
              <w:rPr>
                <w:rFonts w:ascii="Times New Roman" w:eastAsia="Calibri" w:hAnsi="Times New Roman" w:cs="Times New Roman"/>
                <w:i/>
                <w:sz w:val="24"/>
                <w:szCs w:val="24"/>
              </w:rPr>
            </w:pPr>
            <w:r w:rsidRPr="00FE7533">
              <w:rPr>
                <w:rFonts w:ascii="Times New Roman" w:eastAsia="Calibri" w:hAnsi="Times New Roman" w:cs="Times New Roman"/>
                <w:i/>
                <w:sz w:val="24"/>
                <w:szCs w:val="24"/>
              </w:rPr>
              <w:t xml:space="preserve">Самостоятельная работа </w:t>
            </w:r>
            <w:r w:rsidRPr="00FE7533">
              <w:rPr>
                <w:rFonts w:ascii="Times New Roman" w:eastAsia="Calibri" w:hAnsi="Times New Roman" w:cs="Times New Roman"/>
                <w:b/>
                <w:i/>
                <w:sz w:val="24"/>
                <w:szCs w:val="24"/>
                <w:vertAlign w:val="superscript"/>
              </w:rPr>
              <w:footnoteReference w:id="1"/>
            </w:r>
            <w:r w:rsidRPr="00FE7533">
              <w:rPr>
                <w:rFonts w:ascii="Times New Roman" w:eastAsia="Calibri" w:hAnsi="Times New Roman" w:cs="Times New Roman"/>
                <w:i/>
                <w:sz w:val="24"/>
                <w:szCs w:val="24"/>
              </w:rPr>
              <w:t xml:space="preserve"> </w:t>
            </w:r>
          </w:p>
        </w:tc>
        <w:tc>
          <w:tcPr>
            <w:tcW w:w="1315"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iCs/>
                <w:sz w:val="24"/>
                <w:szCs w:val="24"/>
              </w:rPr>
            </w:pPr>
          </w:p>
        </w:tc>
      </w:tr>
      <w:tr w:rsidR="00FE7533" w:rsidRPr="00FE7533" w:rsidTr="00752363">
        <w:trPr>
          <w:trHeight w:val="331"/>
        </w:trPr>
        <w:tc>
          <w:tcPr>
            <w:tcW w:w="3685" w:type="pct"/>
            <w:vAlign w:val="center"/>
          </w:tcPr>
          <w:p w:rsidR="00FE7533" w:rsidRPr="00FE7533" w:rsidRDefault="00FE7533" w:rsidP="00FE7533">
            <w:pPr>
              <w:suppressAutoHyphens/>
              <w:spacing w:after="0" w:line="240" w:lineRule="auto"/>
              <w:rPr>
                <w:rFonts w:ascii="Times New Roman" w:eastAsia="Calibri" w:hAnsi="Times New Roman" w:cs="Times New Roman"/>
                <w:i/>
                <w:sz w:val="24"/>
                <w:szCs w:val="24"/>
              </w:rPr>
            </w:pPr>
            <w:r w:rsidRPr="00FE7533">
              <w:rPr>
                <w:rFonts w:ascii="Times New Roman" w:eastAsia="Calibri" w:hAnsi="Times New Roman" w:cs="Times New Roman"/>
                <w:b/>
                <w:iCs/>
                <w:sz w:val="24"/>
                <w:szCs w:val="24"/>
              </w:rPr>
              <w:t>Промежуточная аттестация</w:t>
            </w:r>
          </w:p>
        </w:tc>
        <w:tc>
          <w:tcPr>
            <w:tcW w:w="1315"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iCs/>
                <w:sz w:val="24"/>
                <w:szCs w:val="24"/>
              </w:rPr>
            </w:pPr>
          </w:p>
        </w:tc>
      </w:tr>
    </w:tbl>
    <w:p w:rsidR="00FE7533" w:rsidRPr="00FE7533" w:rsidRDefault="00FE7533" w:rsidP="00FE7533">
      <w:pPr>
        <w:suppressAutoHyphens/>
        <w:spacing w:after="0" w:line="240" w:lineRule="auto"/>
        <w:rPr>
          <w:rFonts w:ascii="Times New Roman" w:eastAsia="Calibri" w:hAnsi="Times New Roman" w:cs="Times New Roman"/>
          <w:b/>
          <w:i/>
          <w:sz w:val="24"/>
          <w:szCs w:val="24"/>
        </w:rPr>
      </w:pPr>
    </w:p>
    <w:p w:rsidR="00FE7533" w:rsidRPr="00FE7533" w:rsidRDefault="00FE7533" w:rsidP="00FE7533">
      <w:pPr>
        <w:spacing w:after="0" w:line="240" w:lineRule="auto"/>
        <w:rPr>
          <w:rFonts w:ascii="Times New Roman" w:eastAsia="Calibri" w:hAnsi="Times New Roman" w:cs="Times New Roman"/>
          <w:b/>
          <w:i/>
          <w:sz w:val="24"/>
          <w:szCs w:val="24"/>
        </w:rPr>
        <w:sectPr w:rsidR="00FE7533" w:rsidRPr="00FE7533" w:rsidSect="00746779">
          <w:pgSz w:w="11906" w:h="16838"/>
          <w:pgMar w:top="1134" w:right="567" w:bottom="1134" w:left="1701" w:header="709" w:footer="709" w:gutter="0"/>
          <w:cols w:space="720"/>
          <w:docGrid w:linePitch="299"/>
        </w:sectPr>
      </w:pPr>
    </w:p>
    <w:p w:rsidR="00FE7533" w:rsidRPr="00FE7533" w:rsidRDefault="00FE7533" w:rsidP="00FE7533">
      <w:pPr>
        <w:spacing w:after="0" w:line="240" w:lineRule="auto"/>
        <w:ind w:firstLine="709"/>
        <w:rPr>
          <w:rFonts w:ascii="Times New Roman" w:eastAsia="Calibri" w:hAnsi="Times New Roman" w:cs="Times New Roman"/>
          <w:b/>
          <w:bCs/>
          <w:sz w:val="24"/>
          <w:szCs w:val="24"/>
        </w:rPr>
      </w:pPr>
      <w:r w:rsidRPr="00FE7533">
        <w:rPr>
          <w:rFonts w:ascii="Times New Roman" w:eastAsia="Calibri"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8265"/>
        <w:gridCol w:w="1748"/>
        <w:gridCol w:w="2234"/>
      </w:tblGrid>
      <w:tr w:rsidR="00FE7533" w:rsidRPr="00FE7533" w:rsidTr="00752363">
        <w:trPr>
          <w:trHeight w:val="20"/>
        </w:trPr>
        <w:tc>
          <w:tcPr>
            <w:tcW w:w="800"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Наименование разделов и тем</w:t>
            </w:r>
          </w:p>
        </w:tc>
        <w:tc>
          <w:tcPr>
            <w:tcW w:w="2844"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Содержание учебного материала и формы организации деятельности обучающихся</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Объем, </w:t>
            </w:r>
            <w:proofErr w:type="spellStart"/>
            <w:r w:rsidRPr="00FE7533">
              <w:rPr>
                <w:rFonts w:ascii="Times New Roman" w:eastAsia="Calibri" w:hAnsi="Times New Roman" w:cs="Times New Roman"/>
                <w:b/>
                <w:bCs/>
                <w:sz w:val="24"/>
                <w:szCs w:val="24"/>
              </w:rPr>
              <w:t>ак</w:t>
            </w:r>
            <w:proofErr w:type="spellEnd"/>
            <w:r w:rsidRPr="00FE7533">
              <w:rPr>
                <w:rFonts w:ascii="Times New Roman" w:eastAsia="Calibri" w:hAnsi="Times New Roman" w:cs="Times New Roman"/>
                <w:b/>
                <w:bCs/>
                <w:sz w:val="24"/>
                <w:szCs w:val="24"/>
              </w:rPr>
              <w:t xml:space="preserve">. ч / </w:t>
            </w:r>
            <w:r w:rsidRPr="00FE7533">
              <w:rPr>
                <w:rFonts w:ascii="Times New Roman" w:eastAsia="Calibri" w:hAnsi="Times New Roman" w:cs="Times New Roman"/>
                <w:b/>
                <w:bCs/>
                <w:sz w:val="24"/>
                <w:szCs w:val="24"/>
              </w:rPr>
              <w:br/>
              <w:t xml:space="preserve">в т. ч. в форме практической подготовки, </w:t>
            </w:r>
            <w:proofErr w:type="spellStart"/>
            <w:r w:rsidRPr="00FE7533">
              <w:rPr>
                <w:rFonts w:ascii="Times New Roman" w:eastAsia="Calibri" w:hAnsi="Times New Roman" w:cs="Times New Roman"/>
                <w:b/>
                <w:bCs/>
                <w:sz w:val="24"/>
                <w:szCs w:val="24"/>
              </w:rPr>
              <w:t>ак</w:t>
            </w:r>
            <w:proofErr w:type="spellEnd"/>
            <w:r w:rsidRPr="00FE7533">
              <w:rPr>
                <w:rFonts w:ascii="Times New Roman" w:eastAsia="Calibri" w:hAnsi="Times New Roman" w:cs="Times New Roman"/>
                <w:b/>
                <w:bCs/>
                <w:sz w:val="24"/>
                <w:szCs w:val="24"/>
              </w:rPr>
              <w:t>. ч</w:t>
            </w:r>
          </w:p>
        </w:tc>
        <w:tc>
          <w:tcPr>
            <w:tcW w:w="77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Коды компетенций, формированию которых способствует элемент программы </w:t>
            </w:r>
          </w:p>
        </w:tc>
      </w:tr>
      <w:tr w:rsidR="00FE7533" w:rsidRPr="00FE7533" w:rsidTr="00752363">
        <w:trPr>
          <w:trHeight w:val="371"/>
        </w:trPr>
        <w:tc>
          <w:tcPr>
            <w:tcW w:w="800" w:type="pct"/>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1</w:t>
            </w:r>
          </w:p>
        </w:tc>
        <w:tc>
          <w:tcPr>
            <w:tcW w:w="2844" w:type="pct"/>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2</w:t>
            </w:r>
          </w:p>
        </w:tc>
        <w:tc>
          <w:tcPr>
            <w:tcW w:w="583" w:type="pct"/>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3</w:t>
            </w:r>
          </w:p>
        </w:tc>
        <w:tc>
          <w:tcPr>
            <w:tcW w:w="773" w:type="pct"/>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4</w:t>
            </w:r>
          </w:p>
        </w:tc>
      </w:tr>
      <w:tr w:rsidR="00FE7533" w:rsidRPr="00FE7533" w:rsidTr="00752363">
        <w:trPr>
          <w:trHeight w:val="371"/>
        </w:trPr>
        <w:tc>
          <w:tcPr>
            <w:tcW w:w="3644" w:type="pct"/>
            <w:gridSpan w:val="2"/>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Раздел 1. Безопасность жизнедеятельности в чрезвычайных ситуациях</w:t>
            </w:r>
          </w:p>
        </w:tc>
        <w:tc>
          <w:tcPr>
            <w:tcW w:w="583" w:type="pct"/>
          </w:tcPr>
          <w:p w:rsidR="00FE7533" w:rsidRPr="00FE7533" w:rsidRDefault="00FE7533" w:rsidP="00FE7533">
            <w:pPr>
              <w:suppressAutoHyphens/>
              <w:spacing w:after="0" w:line="240" w:lineRule="auto"/>
              <w:jc w:val="center"/>
              <w:rPr>
                <w:rFonts w:ascii="Times New Roman" w:eastAsia="Calibri" w:hAnsi="Times New Roman" w:cs="Times New Roman"/>
                <w:b/>
                <w:bCs/>
                <w:iCs/>
                <w:sz w:val="24"/>
                <w:szCs w:val="24"/>
              </w:rPr>
            </w:pPr>
            <w:r w:rsidRPr="00FE7533">
              <w:rPr>
                <w:rFonts w:ascii="Times New Roman" w:eastAsia="Calibri" w:hAnsi="Times New Roman" w:cs="Times New Roman"/>
                <w:b/>
                <w:bCs/>
                <w:iCs/>
                <w:sz w:val="24"/>
                <w:szCs w:val="24"/>
              </w:rPr>
              <w:t>20/10</w:t>
            </w:r>
          </w:p>
        </w:tc>
        <w:tc>
          <w:tcPr>
            <w:tcW w:w="773" w:type="pct"/>
          </w:tcPr>
          <w:p w:rsidR="00FE7533" w:rsidRPr="00FE7533" w:rsidRDefault="00FE7533" w:rsidP="00FE7533">
            <w:pPr>
              <w:spacing w:after="0" w:line="240" w:lineRule="auto"/>
              <w:jc w:val="center"/>
              <w:rPr>
                <w:rFonts w:ascii="Times New Roman" w:eastAsia="Calibri" w:hAnsi="Times New Roman" w:cs="Times New Roman"/>
                <w:b/>
                <w:bCs/>
                <w:i/>
                <w:i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Тема 1.1.</w:t>
            </w:r>
          </w:p>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Чрезвычайные ситуации мирного времени и защита от них</w:t>
            </w:r>
          </w:p>
        </w:tc>
        <w:tc>
          <w:tcPr>
            <w:tcW w:w="2844" w:type="pct"/>
          </w:tcPr>
          <w:p w:rsidR="00FE7533" w:rsidRPr="00FE7533" w:rsidRDefault="00FE7533" w:rsidP="00FE7533">
            <w:pPr>
              <w:spacing w:after="0" w:line="240" w:lineRule="auto"/>
              <w:rPr>
                <w:rFonts w:ascii="Times New Roman" w:eastAsia="Calibri" w:hAnsi="Times New Roman" w:cs="Times New Roman"/>
                <w:b/>
                <w:bCs/>
                <w:i/>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i/>
                <w:iCs/>
                <w:sz w:val="24"/>
                <w:szCs w:val="24"/>
              </w:rPr>
            </w:pPr>
            <w:r w:rsidRPr="00FE7533">
              <w:rPr>
                <w:rFonts w:ascii="Times New Roman" w:eastAsia="Calibri" w:hAnsi="Times New Roman" w:cs="Times New Roman"/>
                <w:b/>
                <w:bCs/>
                <w:iCs/>
                <w:sz w:val="24"/>
                <w:szCs w:val="24"/>
              </w:rPr>
              <w:t>8</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i/>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1205"/>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
                <w:bCs/>
                <w:sz w:val="24"/>
                <w:szCs w:val="24"/>
              </w:rPr>
            </w:pPr>
            <w:r w:rsidRPr="00FE7533">
              <w:rPr>
                <w:rFonts w:ascii="Times New Roman" w:eastAsia="Calibri" w:hAnsi="Times New Roman" w:cs="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i/>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iCs/>
                <w:sz w:val="24"/>
                <w:szCs w:val="24"/>
              </w:rPr>
            </w:pPr>
            <w:r w:rsidRPr="00FE7533">
              <w:rPr>
                <w:rFonts w:ascii="Times New Roman" w:eastAsia="Calibri" w:hAnsi="Times New Roman" w:cs="Times New Roman"/>
                <w:b/>
                <w:bCs/>
                <w:iCs/>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Практическое занятие № 1. Правила поведения в чрезвычайных ситуациях природного и техногенного характера</w:t>
            </w:r>
          </w:p>
        </w:tc>
        <w:tc>
          <w:tcPr>
            <w:tcW w:w="583" w:type="pct"/>
            <w:vAlign w:val="bottom"/>
          </w:tcPr>
          <w:p w:rsidR="00FE7533" w:rsidRPr="00FE7533" w:rsidRDefault="00FE7533" w:rsidP="00FE7533">
            <w:pPr>
              <w:suppressAutoHyphens/>
              <w:spacing w:after="0" w:line="240" w:lineRule="auto"/>
              <w:jc w:val="center"/>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Практическое занятие № 2. Правила безопасного поведения при угрозе террористического акта</w:t>
            </w:r>
          </w:p>
        </w:tc>
        <w:tc>
          <w:tcPr>
            <w:tcW w:w="583" w:type="pct"/>
            <w:vAlign w:val="bottom"/>
          </w:tcPr>
          <w:p w:rsidR="00FE7533" w:rsidRPr="00FE7533" w:rsidRDefault="00FE7533" w:rsidP="00FE7533">
            <w:pPr>
              <w:suppressAutoHyphens/>
              <w:spacing w:after="0" w:line="240" w:lineRule="auto"/>
              <w:jc w:val="center"/>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rPr>
              <w:t>*</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i/>
                <w:iCs/>
                <w:sz w:val="24"/>
                <w:szCs w:val="24"/>
              </w:rPr>
            </w:pPr>
            <w:r w:rsidRPr="00FE7533">
              <w:rPr>
                <w:rFonts w:ascii="Times New Roman" w:eastAsia="Calibri" w:hAnsi="Times New Roman" w:cs="Times New Roman"/>
                <w:b/>
                <w:i/>
                <w:iCs/>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Тема 1.2. </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Способы защиты населения от оружия массового поражения</w:t>
            </w: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Содержание учебного материала </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8</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Cs/>
                <w:iCs/>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sz w:val="24"/>
                <w:szCs w:val="24"/>
              </w:rPr>
            </w:pPr>
            <w:r w:rsidRPr="00FE7533">
              <w:rPr>
                <w:rFonts w:ascii="Times New Roman" w:eastAsia="Calibri" w:hAnsi="Times New Roman" w:cs="Times New Roman"/>
                <w:bCs/>
                <w:iCs/>
                <w:sz w:val="24"/>
                <w:szCs w:val="24"/>
              </w:rPr>
              <w:t>Практическое занятие № 3. Правила поведения и действия в очаге химического и биологического поражения</w:t>
            </w:r>
          </w:p>
        </w:tc>
        <w:tc>
          <w:tcPr>
            <w:tcW w:w="583" w:type="pct"/>
            <w:vAlign w:val="bottom"/>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Cs/>
                <w:i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vAlign w:val="bottom"/>
          </w:tcPr>
          <w:p w:rsidR="00FE7533" w:rsidRPr="00FE7533" w:rsidRDefault="00FE7533" w:rsidP="00FE7533">
            <w:pPr>
              <w:spacing w:after="0" w:line="240" w:lineRule="auto"/>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Практическое занятие № 4. Использование средств индивидуальной защиты от поражающих факторов при ЧС</w:t>
            </w:r>
          </w:p>
        </w:tc>
        <w:tc>
          <w:tcPr>
            <w:tcW w:w="583" w:type="pct"/>
            <w:vAlign w:val="bottom"/>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Cs/>
                <w:i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bCs/>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bCs/>
                <w:sz w:val="24"/>
                <w:szCs w:val="24"/>
              </w:rPr>
            </w:pPr>
            <w:r w:rsidRPr="00FE7533">
              <w:rPr>
                <w:rFonts w:ascii="Times New Roman" w:eastAsia="Calibri" w:hAnsi="Times New Roman" w:cs="Times New Roman"/>
                <w:b/>
                <w:bCs/>
                <w:sz w:val="24"/>
                <w:szCs w:val="24"/>
              </w:rPr>
              <w:t xml:space="preserve">Тема 1.3. </w:t>
            </w:r>
          </w:p>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Организационные и правовые основы обеспечения безопасности жизнедеятельности в чрезвычайных ситуациях</w:t>
            </w: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Содержание учебного материала </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4</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Практическое занятие № 5. Правила поведения и действия по сигналам гражданской обороны</w:t>
            </w:r>
          </w:p>
        </w:tc>
        <w:tc>
          <w:tcPr>
            <w:tcW w:w="583" w:type="pct"/>
            <w:vAlign w:val="bottom"/>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Cs/>
                <w:i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371"/>
        </w:trPr>
        <w:tc>
          <w:tcPr>
            <w:tcW w:w="3644" w:type="pct"/>
            <w:gridSpan w:val="2"/>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Раздел 2. Основы военной службы и медицинской подготовки</w:t>
            </w:r>
          </w:p>
        </w:tc>
        <w:tc>
          <w:tcPr>
            <w:tcW w:w="583" w:type="pct"/>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48/18</w:t>
            </w:r>
          </w:p>
        </w:tc>
        <w:tc>
          <w:tcPr>
            <w:tcW w:w="773" w:type="pct"/>
          </w:tcPr>
          <w:p w:rsidR="00FE7533" w:rsidRPr="00FE7533" w:rsidRDefault="00FE7533" w:rsidP="00FE7533">
            <w:pPr>
              <w:spacing w:after="0" w:line="240" w:lineRule="auto"/>
              <w:jc w:val="center"/>
              <w:rPr>
                <w:rFonts w:ascii="Times New Roman" w:eastAsia="Calibri" w:hAnsi="Times New Roman" w:cs="Times New Roman"/>
                <w:b/>
                <w:bCs/>
                <w:i/>
                <w:iCs/>
                <w:sz w:val="24"/>
                <w:szCs w:val="24"/>
              </w:rPr>
            </w:pPr>
          </w:p>
        </w:tc>
      </w:tr>
      <w:tr w:rsidR="00FE7533" w:rsidRPr="00FE7533" w:rsidTr="00752363">
        <w:trPr>
          <w:trHeight w:val="371"/>
        </w:trPr>
        <w:tc>
          <w:tcPr>
            <w:tcW w:w="3644" w:type="pct"/>
            <w:gridSpan w:val="2"/>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Модуль «Основы военной службы» (для юношей)</w:t>
            </w:r>
          </w:p>
        </w:tc>
        <w:tc>
          <w:tcPr>
            <w:tcW w:w="583" w:type="pct"/>
          </w:tcPr>
          <w:p w:rsidR="00FE7533" w:rsidRPr="00FE7533" w:rsidRDefault="00FE7533" w:rsidP="00FE7533">
            <w:pPr>
              <w:spacing w:after="0" w:line="240" w:lineRule="auto"/>
              <w:jc w:val="center"/>
              <w:rPr>
                <w:rFonts w:ascii="Times New Roman" w:eastAsia="Calibri" w:hAnsi="Times New Roman" w:cs="Times New Roman"/>
                <w:i/>
                <w:iCs/>
                <w:sz w:val="24"/>
                <w:szCs w:val="24"/>
              </w:rPr>
            </w:pPr>
            <w:r w:rsidRPr="00FE7533">
              <w:rPr>
                <w:rFonts w:ascii="Times New Roman" w:eastAsia="Calibri" w:hAnsi="Times New Roman" w:cs="Times New Roman"/>
                <w:b/>
                <w:bCs/>
                <w:sz w:val="24"/>
                <w:szCs w:val="24"/>
              </w:rPr>
              <w:t>48/18</w:t>
            </w:r>
          </w:p>
        </w:tc>
        <w:tc>
          <w:tcPr>
            <w:tcW w:w="773" w:type="pct"/>
          </w:tcPr>
          <w:p w:rsidR="00FE7533" w:rsidRPr="00FE7533" w:rsidRDefault="00FE7533" w:rsidP="00FE7533">
            <w:pPr>
              <w:spacing w:after="0" w:line="240" w:lineRule="auto"/>
              <w:jc w:val="center"/>
              <w:rPr>
                <w:rFonts w:ascii="Times New Roman" w:eastAsia="Calibri" w:hAnsi="Times New Roman" w:cs="Times New Roman"/>
                <w:b/>
                <w:bCs/>
                <w:i/>
                <w:i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Тема 2.1</w:t>
            </w:r>
            <w:r w:rsidRPr="00FE7533">
              <w:rPr>
                <w:rFonts w:ascii="Times New Roman" w:eastAsia="Calibri" w:hAnsi="Times New Roman" w:cs="Times New Roman"/>
                <w:sz w:val="24"/>
                <w:szCs w:val="24"/>
              </w:rPr>
              <w:t>.</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Основы военной безопасности Российской Федерации</w:t>
            </w:r>
          </w:p>
        </w:tc>
        <w:tc>
          <w:tcPr>
            <w:tcW w:w="2844" w:type="pct"/>
          </w:tcPr>
          <w:p w:rsidR="00FE7533" w:rsidRPr="00FE7533" w:rsidRDefault="00FE7533" w:rsidP="00FE7533">
            <w:pPr>
              <w:spacing w:after="0" w:line="240" w:lineRule="auto"/>
              <w:rPr>
                <w:rFonts w:ascii="Times New Roman" w:eastAsia="Calibri" w:hAnsi="Times New Roman" w:cs="Times New Roman"/>
                <w:b/>
                <w:bCs/>
                <w:i/>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10</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i/>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rsidR="00FE7533" w:rsidRPr="00FE7533" w:rsidRDefault="00FE7533" w:rsidP="00FE7533">
            <w:pPr>
              <w:suppressAutoHyphens/>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6</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i/>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bCs/>
                <w:iCs/>
                <w:sz w:val="24"/>
                <w:szCs w:val="24"/>
              </w:rPr>
              <w:t>Организация обороны Российской Федерации</w:t>
            </w:r>
          </w:p>
        </w:tc>
        <w:tc>
          <w:tcPr>
            <w:tcW w:w="583" w:type="pct"/>
            <w:vMerge/>
            <w:vAlign w:val="center"/>
          </w:tcPr>
          <w:p w:rsidR="00FE7533" w:rsidRPr="00FE7533" w:rsidRDefault="00FE7533" w:rsidP="00FE7533">
            <w:pPr>
              <w:suppressAutoHyphens/>
              <w:spacing w:after="0" w:line="240" w:lineRule="auto"/>
              <w:jc w:val="center"/>
              <w:rPr>
                <w:rFonts w:ascii="Times New Roman" w:eastAsia="Calibri" w:hAnsi="Times New Roman" w:cs="Times New Roman"/>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i/>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559"/>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Практическое занятие № 6. Виды Вооруженных Сил, рода войск, история их создания, их основные задачи</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7. Общая физическая и строевая подготовка</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rPr>
              <w:t>*</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 xml:space="preserve">Тема 2.2. </w:t>
            </w:r>
          </w:p>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Вооруженные Силы Российской Федерации</w:t>
            </w:r>
          </w:p>
        </w:tc>
        <w:tc>
          <w:tcPr>
            <w:tcW w:w="2844" w:type="pct"/>
          </w:tcPr>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10</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tabs>
                <w:tab w:val="left" w:pos="290"/>
              </w:tabs>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sz w:val="24"/>
                <w:szCs w:val="24"/>
              </w:rPr>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Cs/>
                <w:sz w:val="24"/>
                <w:szCs w:val="24"/>
              </w:rPr>
              <w:t>6</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tabs>
                <w:tab w:val="left" w:pos="290"/>
              </w:tabs>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sz w:val="24"/>
                <w:szCs w:val="24"/>
              </w:rPr>
              <w:t>Состав Вооруженных Сил. Руководство и управление Вооруженными Силами</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tabs>
                <w:tab w:val="left" w:pos="290"/>
              </w:tabs>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3. </w:t>
            </w:r>
            <w:r w:rsidRPr="00FE7533">
              <w:rPr>
                <w:rFonts w:ascii="Times New Roman" w:eastAsia="Calibri" w:hAnsi="Times New Roman" w:cs="Times New Roman"/>
                <w:sz w:val="24"/>
                <w:szCs w:val="24"/>
              </w:rPr>
              <w:t xml:space="preserve">Реформа Вооруженных Сил Российской Федерации 2008-2020 </w:t>
            </w:r>
            <w:proofErr w:type="spellStart"/>
            <w:r w:rsidRPr="00FE7533">
              <w:rPr>
                <w:rFonts w:ascii="Times New Roman" w:eastAsia="Calibri" w:hAnsi="Times New Roman" w:cs="Times New Roman"/>
                <w:sz w:val="24"/>
                <w:szCs w:val="24"/>
              </w:rPr>
              <w:t>гг</w:t>
            </w:r>
            <w:proofErr w:type="spellEnd"/>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Практическое занятие № 8. Виды Вооруженных Сил, рода войск, история их создания, их основные задачи</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9. Общая физическая и строевая подготовка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Тема 2.3. </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Воинская обязанность в Российской Федерации</w:t>
            </w: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8</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color w:val="000000"/>
                <w:sz w:val="24"/>
                <w:szCs w:val="24"/>
              </w:rPr>
            </w:pPr>
            <w:r w:rsidRPr="00FE7533">
              <w:rPr>
                <w:rFonts w:ascii="Times New Roman" w:eastAsia="Calibri" w:hAnsi="Times New Roman" w:cs="Times New Roman"/>
                <w:bCs/>
                <w:color w:val="000000"/>
                <w:sz w:val="24"/>
                <w:szCs w:val="24"/>
              </w:rPr>
              <w:t>1.</w:t>
            </w:r>
            <w:r w:rsidRPr="00FE7533">
              <w:rPr>
                <w:rFonts w:ascii="Times New Roman" w:eastAsia="Calibri" w:hAnsi="Times New Roman" w:cs="Times New Roman"/>
                <w:color w:val="000000"/>
                <w:sz w:val="24"/>
                <w:szCs w:val="24"/>
              </w:rPr>
              <w:t xml:space="preserve"> Понятие и сущность воинской обязанности. Воинский учет граждан. Призыв граждан на военную службу</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6</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color w:val="000000"/>
                <w:sz w:val="24"/>
                <w:szCs w:val="24"/>
              </w:rPr>
              <w:t>2.</w:t>
            </w:r>
            <w:r w:rsidRPr="00FE7533">
              <w:rPr>
                <w:rFonts w:ascii="Times New Roman" w:eastAsia="Calibri" w:hAnsi="Times New Roman" w:cs="Times New Roman"/>
                <w:color w:val="000000"/>
                <w:sz w:val="24"/>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color w:val="000000"/>
                <w:sz w:val="24"/>
                <w:szCs w:val="24"/>
              </w:rPr>
            </w:pPr>
            <w:r w:rsidRPr="00FE7533">
              <w:rPr>
                <w:rFonts w:ascii="Times New Roman" w:eastAsia="Calibri" w:hAnsi="Times New Roman" w:cs="Times New Roman"/>
                <w:bCs/>
                <w:color w:val="000000"/>
                <w:sz w:val="24"/>
                <w:szCs w:val="24"/>
              </w:rPr>
              <w:t xml:space="preserve">3. </w:t>
            </w:r>
            <w:r w:rsidRPr="00FE7533">
              <w:rPr>
                <w:rFonts w:ascii="Times New Roman" w:eastAsia="Calibri" w:hAnsi="Times New Roman" w:cs="Times New Roman"/>
                <w:sz w:val="24"/>
                <w:szCs w:val="24"/>
              </w:rPr>
              <w:t>Обязательная и добровольная подготовка граждан к военной службе</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10. Обязательная подготовка граждан к военной службе</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Тема 2.4.</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Символы воинской чести. Боевые традиции Вооруженных Сил России</w:t>
            </w: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10</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sz w:val="24"/>
                <w:szCs w:val="24"/>
              </w:rPr>
              <w:t>Боевое Знамя части – символ воинской чести, доблести и славы. Боевые традиции Вооруженных сил РФ</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6</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3. </w:t>
            </w:r>
            <w:r w:rsidRPr="00FE7533">
              <w:rPr>
                <w:rFonts w:ascii="Times New Roman" w:eastAsia="Calibri" w:hAnsi="Times New Roman" w:cs="Times New Roman"/>
                <w:sz w:val="24"/>
                <w:szCs w:val="24"/>
              </w:rPr>
              <w:t>Патриотизм и верность воинскому долгу. Дружба, войсковое товарищество</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11. Воинские звания и военная форма одежды военнослужащих Вооруженных Сил Российской Федерации</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12. Общая физическая и строевая подготовка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 xml:space="preserve">Тема 2.5. </w:t>
            </w:r>
          </w:p>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Организационные и правовые основы военной службы в Российской Федерации</w:t>
            </w: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10</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6</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3. </w:t>
            </w:r>
            <w:r w:rsidRPr="00FE7533">
              <w:rPr>
                <w:rFonts w:ascii="Times New Roman" w:eastAsia="Calibri" w:hAnsi="Times New Roman" w:cs="Times New Roman"/>
                <w:sz w:val="24"/>
                <w:szCs w:val="24"/>
              </w:rPr>
              <w:t>Прохождение военной службы по призыву. Военная служба по контракту. Альтернативная гражданская служба</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14. Общая физическая и строевая подготовка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371"/>
        </w:trPr>
        <w:tc>
          <w:tcPr>
            <w:tcW w:w="3644" w:type="pct"/>
            <w:gridSpan w:val="2"/>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Модуль «Основы медицинских знаний» (для девушек)</w:t>
            </w:r>
          </w:p>
        </w:tc>
        <w:tc>
          <w:tcPr>
            <w:tcW w:w="583" w:type="pct"/>
          </w:tcPr>
          <w:p w:rsidR="00FE7533" w:rsidRPr="00FE7533" w:rsidRDefault="00FE7533" w:rsidP="00FE7533">
            <w:pPr>
              <w:spacing w:after="0" w:line="240" w:lineRule="auto"/>
              <w:jc w:val="center"/>
              <w:rPr>
                <w:rFonts w:ascii="Times New Roman" w:eastAsia="Calibri" w:hAnsi="Times New Roman" w:cs="Times New Roman"/>
                <w:i/>
                <w:iCs/>
                <w:sz w:val="24"/>
                <w:szCs w:val="24"/>
              </w:rPr>
            </w:pPr>
            <w:r w:rsidRPr="00FE7533">
              <w:rPr>
                <w:rFonts w:ascii="Times New Roman" w:eastAsia="Calibri" w:hAnsi="Times New Roman" w:cs="Times New Roman"/>
                <w:b/>
                <w:bCs/>
                <w:sz w:val="24"/>
                <w:szCs w:val="24"/>
              </w:rPr>
              <w:t>48/18</w:t>
            </w:r>
          </w:p>
        </w:tc>
        <w:tc>
          <w:tcPr>
            <w:tcW w:w="773" w:type="pct"/>
          </w:tcPr>
          <w:p w:rsidR="00FE7533" w:rsidRPr="00FE7533" w:rsidRDefault="00FE7533" w:rsidP="00FE7533">
            <w:pPr>
              <w:spacing w:after="0" w:line="240" w:lineRule="auto"/>
              <w:jc w:val="center"/>
              <w:rPr>
                <w:rFonts w:ascii="Times New Roman" w:eastAsia="Calibri" w:hAnsi="Times New Roman" w:cs="Times New Roman"/>
                <w:b/>
                <w:bCs/>
                <w:i/>
                <w:i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Тема 2.1</w:t>
            </w:r>
            <w:r w:rsidRPr="00FE7533">
              <w:rPr>
                <w:rFonts w:ascii="Times New Roman" w:eastAsia="Calibri" w:hAnsi="Times New Roman" w:cs="Times New Roman"/>
                <w:sz w:val="24"/>
                <w:szCs w:val="24"/>
              </w:rPr>
              <w:t xml:space="preserve">. </w:t>
            </w:r>
          </w:p>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Общие правила оказания первой помощи</w:t>
            </w:r>
          </w:p>
        </w:tc>
        <w:tc>
          <w:tcPr>
            <w:tcW w:w="2844" w:type="pct"/>
          </w:tcPr>
          <w:p w:rsidR="00FE7533" w:rsidRPr="00FE7533" w:rsidRDefault="00FE7533" w:rsidP="00FE7533">
            <w:pPr>
              <w:spacing w:after="0" w:line="240" w:lineRule="auto"/>
              <w:jc w:val="both"/>
              <w:rPr>
                <w:rFonts w:ascii="Times New Roman" w:eastAsia="Calibri" w:hAnsi="Times New Roman" w:cs="Times New Roman"/>
                <w:b/>
                <w:bCs/>
                <w:i/>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24</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i/>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rsidR="00FE7533" w:rsidRPr="00FE7533" w:rsidRDefault="00FE7533" w:rsidP="00FE7533">
            <w:pPr>
              <w:suppressAutoHyphens/>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14</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i/>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bCs/>
                <w:iCs/>
                <w:sz w:val="24"/>
                <w:szCs w:val="24"/>
              </w:rPr>
              <w:t>Первая помощь при различных повреждениях и состояниях организма</w:t>
            </w:r>
          </w:p>
        </w:tc>
        <w:tc>
          <w:tcPr>
            <w:tcW w:w="583" w:type="pct"/>
            <w:vMerge/>
            <w:vAlign w:val="center"/>
          </w:tcPr>
          <w:p w:rsidR="00FE7533" w:rsidRPr="00FE7533" w:rsidRDefault="00FE7533" w:rsidP="00FE7533">
            <w:pPr>
              <w:suppressAutoHyphens/>
              <w:spacing w:after="0" w:line="240" w:lineRule="auto"/>
              <w:jc w:val="center"/>
              <w:rPr>
                <w:rFonts w:ascii="Times New Roman" w:eastAsia="Calibri" w:hAnsi="Times New Roman" w:cs="Times New Roman"/>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i/>
                <w:sz w:val="24"/>
                <w:szCs w:val="24"/>
              </w:rPr>
            </w:pPr>
            <w:r w:rsidRPr="00FE7533">
              <w:rPr>
                <w:rFonts w:ascii="Times New Roman" w:eastAsia="Calibri" w:hAnsi="Times New Roman" w:cs="Times New Roman"/>
                <w:iCs/>
                <w:sz w:val="24"/>
                <w:szCs w:val="24"/>
              </w:rPr>
              <w:t>3.</w:t>
            </w:r>
            <w:r w:rsidRPr="00FE7533">
              <w:rPr>
                <w:rFonts w:ascii="Times New Roman" w:eastAsia="Calibri" w:hAnsi="Times New Roman" w:cs="Times New Roman"/>
                <w:bCs/>
                <w:iCs/>
                <w:sz w:val="24"/>
                <w:szCs w:val="24"/>
              </w:rPr>
              <w:t xml:space="preserve"> Транспортная иммобилизация и транспортирование пострадавших при различных повреждениях</w:t>
            </w:r>
          </w:p>
        </w:tc>
        <w:tc>
          <w:tcPr>
            <w:tcW w:w="583" w:type="pct"/>
            <w:vMerge/>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10</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75"/>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Практическое занятие № 6. Общие принципы оказания первой медицинской помощи</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75"/>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iCs/>
                <w:sz w:val="24"/>
                <w:szCs w:val="24"/>
              </w:rPr>
            </w:pPr>
            <w:r w:rsidRPr="00FE7533">
              <w:rPr>
                <w:rFonts w:ascii="Times New Roman" w:eastAsia="Calibri" w:hAnsi="Times New Roman" w:cs="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75"/>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iCs/>
                <w:sz w:val="24"/>
                <w:szCs w:val="24"/>
              </w:rPr>
            </w:pPr>
            <w:r w:rsidRPr="00FE7533">
              <w:rPr>
                <w:rFonts w:ascii="Times New Roman" w:eastAsia="Calibri" w:hAnsi="Times New Roman" w:cs="Times New Roman"/>
                <w:bCs/>
                <w:iCs/>
                <w:sz w:val="24"/>
                <w:szCs w:val="24"/>
              </w:rPr>
              <w:t>Практическое занятие № 8. Первая помощь при наружных кровотечениях, при травмах различных областей тела</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75"/>
        </w:trPr>
        <w:tc>
          <w:tcPr>
            <w:tcW w:w="800" w:type="pct"/>
            <w:vMerge/>
          </w:tcPr>
          <w:p w:rsidR="00FE7533" w:rsidRPr="00FE7533" w:rsidRDefault="00FE7533" w:rsidP="00FE7533">
            <w:pPr>
              <w:spacing w:after="0" w:line="240" w:lineRule="auto"/>
              <w:rPr>
                <w:rFonts w:ascii="Times New Roman" w:eastAsia="Calibri" w:hAnsi="Times New Roman" w:cs="Times New Roman"/>
                <w:b/>
                <w:bCs/>
                <w:i/>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iCs/>
                <w:sz w:val="24"/>
                <w:szCs w:val="24"/>
              </w:rPr>
            </w:pPr>
            <w:r w:rsidRPr="00FE7533">
              <w:rPr>
                <w:rFonts w:ascii="Times New Roman" w:eastAsia="Calibri" w:hAnsi="Times New Roman" w:cs="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i/>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 xml:space="preserve">Практическое занятие № 10. Первая помощь при  </w:t>
            </w:r>
            <w:proofErr w:type="spellStart"/>
            <w:r w:rsidRPr="00FE7533">
              <w:rPr>
                <w:rFonts w:ascii="Times New Roman" w:eastAsia="Calibri" w:hAnsi="Times New Roman" w:cs="Times New Roman"/>
                <w:sz w:val="24"/>
                <w:szCs w:val="24"/>
              </w:rPr>
              <w:t>ОПОПадании</w:t>
            </w:r>
            <w:proofErr w:type="spellEnd"/>
            <w:r w:rsidRPr="00FE7533">
              <w:rPr>
                <w:rFonts w:ascii="Times New Roman" w:eastAsia="Calibri" w:hAnsi="Times New Roman" w:cs="Times New Roman"/>
                <w:sz w:val="24"/>
                <w:szCs w:val="24"/>
              </w:rPr>
              <w:t xml:space="preserve"> инородных тел в верхние дыхательные пути, при отравлениях</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uppressAutoHyphens/>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 xml:space="preserve">Тема 2.2. </w:t>
            </w:r>
          </w:p>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Профилактика инфекционных заболеваний</w:t>
            </w:r>
          </w:p>
        </w:tc>
        <w:tc>
          <w:tcPr>
            <w:tcW w:w="2844" w:type="pct"/>
          </w:tcPr>
          <w:p w:rsidR="00FE7533" w:rsidRPr="00FE7533" w:rsidRDefault="00FE7533" w:rsidP="00FE7533">
            <w:pPr>
              <w:spacing w:after="0" w:line="240" w:lineRule="auto"/>
              <w:jc w:val="both"/>
              <w:rPr>
                <w:rFonts w:ascii="Times New Roman" w:eastAsia="Calibri" w:hAnsi="Times New Roman" w:cs="Times New Roman"/>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12</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1. </w:t>
            </w:r>
            <w:r w:rsidRPr="00FE7533">
              <w:rPr>
                <w:rFonts w:ascii="Times New Roman" w:eastAsia="Calibri" w:hAnsi="Times New Roman" w:cs="Times New Roman"/>
                <w:sz w:val="24"/>
                <w:szCs w:val="24"/>
              </w:rPr>
              <w:t>Из истории инфекционных болезней. Классификация инфекционных заболеваний. Общие признаки инфекционных заболеваний</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Cs/>
                <w:sz w:val="24"/>
                <w:szCs w:val="24"/>
              </w:rPr>
              <w:t>10</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w:t>
            </w:r>
            <w:r w:rsidRPr="00FE7533">
              <w:rPr>
                <w:rFonts w:ascii="Times New Roman" w:eastAsia="Calibri" w:hAnsi="Times New Roman" w:cs="Times New Roman"/>
                <w:sz w:val="24"/>
                <w:szCs w:val="24"/>
              </w:rPr>
              <w:t>Воздушно-капельные инфекции. Желудочно-кишечные инфекции. Пищевые отравления бактериальными токсинами</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3. </w:t>
            </w:r>
            <w:r w:rsidRPr="00FE7533">
              <w:rPr>
                <w:rFonts w:ascii="Times New Roman" w:eastAsia="Calibri" w:hAnsi="Times New Roman" w:cs="Times New Roman"/>
                <w:sz w:val="24"/>
                <w:szCs w:val="24"/>
              </w:rPr>
              <w:t>Общие принципы профилактики инфекционных заболеваний</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Практическое занятие № 11. Правила госпитализации инфекционных больных</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r>
      <w:tr w:rsidR="00FE7533" w:rsidRPr="00FE7533" w:rsidTr="00752363">
        <w:trPr>
          <w:trHeight w:val="20"/>
        </w:trPr>
        <w:tc>
          <w:tcPr>
            <w:tcW w:w="800" w:type="pct"/>
            <w:vMerge w:val="restar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 xml:space="preserve">Тема 2.3. </w:t>
            </w:r>
          </w:p>
          <w:p w:rsidR="00FE7533" w:rsidRPr="00FE7533" w:rsidRDefault="00FE7533" w:rsidP="00FE7533">
            <w:pPr>
              <w:spacing w:after="0" w:line="240" w:lineRule="auto"/>
              <w:rPr>
                <w:rFonts w:ascii="Times New Roman" w:eastAsia="Calibri" w:hAnsi="Times New Roman" w:cs="Times New Roman"/>
                <w:sz w:val="24"/>
                <w:szCs w:val="24"/>
              </w:rPr>
            </w:pPr>
            <w:r w:rsidRPr="00FE7533">
              <w:rPr>
                <w:rFonts w:ascii="Times New Roman" w:eastAsia="Calibri" w:hAnsi="Times New Roman" w:cs="Times New Roman"/>
                <w:sz w:val="24"/>
                <w:szCs w:val="24"/>
              </w:rPr>
              <w:t>Обеспечение здорового образа жизни</w:t>
            </w: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Содержание учебного материала</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12</w:t>
            </w:r>
          </w:p>
        </w:tc>
        <w:tc>
          <w:tcPr>
            <w:tcW w:w="773" w:type="pct"/>
            <w:vMerge w:val="restart"/>
          </w:tcPr>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01</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02</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04</w:t>
            </w:r>
          </w:p>
          <w:p w:rsidR="00FE7533" w:rsidRPr="00FE7533" w:rsidRDefault="00FE7533" w:rsidP="00FE7533">
            <w:pPr>
              <w:suppressAutoHyphens/>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ОК 07</w:t>
            </w:r>
          </w:p>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ПК 1.1, 1.3, 1.5</w:t>
            </w: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color w:val="000000"/>
                <w:sz w:val="24"/>
                <w:szCs w:val="24"/>
              </w:rPr>
            </w:pPr>
            <w:r w:rsidRPr="00FE7533">
              <w:rPr>
                <w:rFonts w:ascii="Times New Roman" w:eastAsia="Calibri" w:hAnsi="Times New Roman" w:cs="Times New Roman"/>
                <w:bCs/>
                <w:color w:val="000000"/>
                <w:sz w:val="24"/>
                <w:szCs w:val="24"/>
              </w:rPr>
              <w:t>1.</w:t>
            </w:r>
            <w:r w:rsidRPr="00FE7533">
              <w:rPr>
                <w:rFonts w:ascii="Times New Roman" w:eastAsia="Calibri" w:hAnsi="Times New Roman" w:cs="Times New Roman"/>
                <w:color w:val="000000"/>
                <w:sz w:val="24"/>
                <w:szCs w:val="24"/>
              </w:rPr>
              <w:t xml:space="preserve"> Здоровье и факторы его формирования. Здоровый образ жизни и его составляющие</w:t>
            </w:r>
          </w:p>
        </w:tc>
        <w:tc>
          <w:tcPr>
            <w:tcW w:w="583" w:type="pct"/>
            <w:vMerge w:val="restart"/>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6</w:t>
            </w: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ind w:firstLine="290"/>
              <w:jc w:val="both"/>
              <w:rPr>
                <w:rFonts w:ascii="Times New Roman" w:eastAsia="Calibri" w:hAnsi="Times New Roman" w:cs="Times New Roman"/>
                <w:bCs/>
                <w:sz w:val="24"/>
                <w:szCs w:val="24"/>
              </w:rPr>
            </w:pPr>
            <w:r w:rsidRPr="00FE7533">
              <w:rPr>
                <w:rFonts w:ascii="Times New Roman" w:eastAsia="Calibri" w:hAnsi="Times New Roman" w:cs="Times New Roman"/>
                <w:bCs/>
                <w:color w:val="000000"/>
                <w:sz w:val="24"/>
                <w:szCs w:val="24"/>
              </w:rPr>
              <w:t xml:space="preserve">2. </w:t>
            </w:r>
            <w:r w:rsidRPr="00FE7533">
              <w:rPr>
                <w:rFonts w:ascii="Times New Roman" w:eastAsia="Calibri" w:hAnsi="Times New Roman" w:cs="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 том числе практических занятий</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6</w:t>
            </w: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12. Показатели здоровья и факторы, их определяющие</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Практическое занятие № 13. Оценка физического состояния</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jc w:val="both"/>
              <w:rPr>
                <w:rFonts w:ascii="Times New Roman" w:eastAsia="Calibri" w:hAnsi="Times New Roman" w:cs="Times New Roman"/>
                <w:b/>
                <w:bCs/>
                <w:sz w:val="24"/>
                <w:szCs w:val="24"/>
              </w:rPr>
            </w:pPr>
            <w:r w:rsidRPr="00FE7533">
              <w:rPr>
                <w:rFonts w:ascii="Times New Roman" w:eastAsia="Calibri" w:hAnsi="Times New Roman" w:cs="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rPr>
          <w:trHeight w:val="20"/>
        </w:trPr>
        <w:tc>
          <w:tcPr>
            <w:tcW w:w="800"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c>
          <w:tcPr>
            <w:tcW w:w="2844" w:type="pct"/>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Самостоятельная работа обучающихся</w:t>
            </w:r>
            <w:r w:rsidRPr="00FE7533">
              <w:rPr>
                <w:rFonts w:ascii="Times New Roman" w:eastAsia="Calibri" w:hAnsi="Times New Roman" w:cs="Times New Roman"/>
                <w:sz w:val="24"/>
                <w:szCs w:val="24"/>
              </w:rPr>
              <w:t>*</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sz w:val="24"/>
                <w:szCs w:val="24"/>
              </w:rPr>
              <w:t>–</w:t>
            </w:r>
          </w:p>
        </w:tc>
        <w:tc>
          <w:tcPr>
            <w:tcW w:w="773" w:type="pct"/>
            <w:vMerge/>
          </w:tcPr>
          <w:p w:rsidR="00FE7533" w:rsidRPr="00FE7533" w:rsidRDefault="00FE7533" w:rsidP="00FE7533">
            <w:pPr>
              <w:spacing w:after="0" w:line="240" w:lineRule="auto"/>
              <w:rPr>
                <w:rFonts w:ascii="Times New Roman" w:eastAsia="Calibri" w:hAnsi="Times New Roman" w:cs="Times New Roman"/>
                <w:b/>
                <w:bCs/>
                <w:sz w:val="24"/>
                <w:szCs w:val="24"/>
              </w:rPr>
            </w:pPr>
          </w:p>
        </w:tc>
      </w:tr>
      <w:tr w:rsidR="00FE7533" w:rsidRPr="00FE7533" w:rsidTr="00752363">
        <w:tc>
          <w:tcPr>
            <w:tcW w:w="3644" w:type="pct"/>
            <w:gridSpan w:val="2"/>
          </w:tcPr>
          <w:p w:rsidR="00FE7533" w:rsidRPr="00FE7533" w:rsidRDefault="00FE7533" w:rsidP="00FE7533">
            <w:pPr>
              <w:suppressAutoHyphens/>
              <w:spacing w:after="0" w:line="240" w:lineRule="auto"/>
              <w:rPr>
                <w:rFonts w:ascii="Times New Roman" w:eastAsia="Calibri" w:hAnsi="Times New Roman" w:cs="Times New Roman"/>
                <w:b/>
                <w:sz w:val="24"/>
                <w:szCs w:val="24"/>
              </w:rPr>
            </w:pPr>
            <w:r w:rsidRPr="00FE7533">
              <w:rPr>
                <w:rFonts w:ascii="Times New Roman" w:eastAsia="Calibri" w:hAnsi="Times New Roman" w:cs="Times New Roman"/>
                <w:b/>
                <w:sz w:val="24"/>
                <w:szCs w:val="24"/>
              </w:rPr>
              <w:t>Промежуточная аттестация</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i/>
                <w:sz w:val="24"/>
                <w:szCs w:val="24"/>
              </w:rPr>
            </w:pPr>
          </w:p>
        </w:tc>
        <w:tc>
          <w:tcPr>
            <w:tcW w:w="773" w:type="pct"/>
          </w:tcPr>
          <w:p w:rsidR="00FE7533" w:rsidRPr="00FE7533" w:rsidRDefault="00FE7533" w:rsidP="00FE7533">
            <w:pPr>
              <w:spacing w:after="0" w:line="240" w:lineRule="auto"/>
              <w:rPr>
                <w:rFonts w:ascii="Times New Roman" w:eastAsia="Calibri" w:hAnsi="Times New Roman" w:cs="Times New Roman"/>
                <w:b/>
                <w:i/>
                <w:sz w:val="24"/>
                <w:szCs w:val="24"/>
              </w:rPr>
            </w:pPr>
          </w:p>
        </w:tc>
      </w:tr>
      <w:tr w:rsidR="00FE7533" w:rsidRPr="00FE7533" w:rsidTr="00752363">
        <w:trPr>
          <w:trHeight w:val="20"/>
        </w:trPr>
        <w:tc>
          <w:tcPr>
            <w:tcW w:w="3644" w:type="pct"/>
            <w:gridSpan w:val="2"/>
          </w:tcPr>
          <w:p w:rsidR="00FE7533" w:rsidRPr="00FE7533" w:rsidRDefault="00FE7533" w:rsidP="00FE7533">
            <w:pPr>
              <w:spacing w:after="0" w:line="240" w:lineRule="auto"/>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Всего:</w:t>
            </w:r>
          </w:p>
        </w:tc>
        <w:tc>
          <w:tcPr>
            <w:tcW w:w="583" w:type="pct"/>
            <w:vAlign w:val="center"/>
          </w:tcPr>
          <w:p w:rsidR="00FE7533" w:rsidRPr="00FE7533" w:rsidRDefault="00FE7533" w:rsidP="00FE7533">
            <w:pPr>
              <w:spacing w:after="0" w:line="240" w:lineRule="auto"/>
              <w:jc w:val="center"/>
              <w:rPr>
                <w:rFonts w:ascii="Times New Roman" w:eastAsia="Calibri" w:hAnsi="Times New Roman" w:cs="Times New Roman"/>
                <w:b/>
                <w:bCs/>
                <w:iCs/>
                <w:sz w:val="24"/>
                <w:szCs w:val="24"/>
              </w:rPr>
            </w:pPr>
            <w:r w:rsidRPr="00FE7533">
              <w:rPr>
                <w:rFonts w:ascii="Times New Roman" w:eastAsia="Calibri" w:hAnsi="Times New Roman" w:cs="Times New Roman"/>
                <w:b/>
                <w:bCs/>
                <w:iCs/>
                <w:sz w:val="24"/>
                <w:szCs w:val="24"/>
              </w:rPr>
              <w:t>68</w:t>
            </w:r>
          </w:p>
        </w:tc>
        <w:tc>
          <w:tcPr>
            <w:tcW w:w="773" w:type="pct"/>
          </w:tcPr>
          <w:p w:rsidR="00FE7533" w:rsidRPr="00FE7533" w:rsidRDefault="00FE7533" w:rsidP="00FE7533">
            <w:pPr>
              <w:spacing w:after="0" w:line="240" w:lineRule="auto"/>
              <w:rPr>
                <w:rFonts w:ascii="Times New Roman" w:eastAsia="Calibri" w:hAnsi="Times New Roman" w:cs="Times New Roman"/>
                <w:b/>
                <w:bCs/>
                <w:i/>
                <w:sz w:val="24"/>
                <w:szCs w:val="24"/>
              </w:rPr>
            </w:pPr>
          </w:p>
        </w:tc>
      </w:tr>
    </w:tbl>
    <w:p w:rsidR="00FE7533" w:rsidRPr="00FE7533" w:rsidRDefault="00FE7533" w:rsidP="00FE7533">
      <w:pPr>
        <w:suppressAutoHyphens/>
        <w:spacing w:after="0" w:line="240" w:lineRule="auto"/>
        <w:jc w:val="both"/>
        <w:rPr>
          <w:rFonts w:ascii="Times New Roman" w:eastAsia="Calibri" w:hAnsi="Times New Roman" w:cs="Times New Roman"/>
          <w:bCs/>
          <w:i/>
          <w:sz w:val="24"/>
          <w:szCs w:val="24"/>
        </w:rPr>
      </w:pPr>
    </w:p>
    <w:p w:rsidR="00FE7533" w:rsidRPr="00FE7533" w:rsidRDefault="00FE7533" w:rsidP="00FE7533">
      <w:pPr>
        <w:spacing w:after="0" w:line="240" w:lineRule="auto"/>
        <w:jc w:val="both"/>
        <w:rPr>
          <w:rFonts w:ascii="Times New Roman" w:eastAsia="Calibri" w:hAnsi="Times New Roman" w:cs="Times New Roman"/>
          <w:sz w:val="20"/>
          <w:szCs w:val="20"/>
        </w:rPr>
        <w:sectPr w:rsidR="00FE7533" w:rsidRPr="00FE7533" w:rsidSect="00746779">
          <w:pgSz w:w="16838" w:h="11906" w:orient="landscape"/>
          <w:pgMar w:top="1134" w:right="567" w:bottom="1134" w:left="1701" w:header="709" w:footer="709" w:gutter="0"/>
          <w:cols w:space="708"/>
          <w:docGrid w:linePitch="360"/>
        </w:sectPr>
      </w:pPr>
    </w:p>
    <w:p w:rsidR="00FE7533" w:rsidRPr="00FE7533" w:rsidRDefault="00FE7533" w:rsidP="00FE7533">
      <w:pPr>
        <w:tabs>
          <w:tab w:val="left" w:pos="709"/>
        </w:tabs>
        <w:spacing w:after="0" w:line="240" w:lineRule="auto"/>
        <w:jc w:val="center"/>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lastRenderedPageBreak/>
        <w:t>3. УСЛОВИЯ РЕАЛИЗАЦИИ УЧЕБНОЙ ДИСЦИПЛИНЫ</w:t>
      </w:r>
    </w:p>
    <w:p w:rsidR="00FE7533" w:rsidRPr="00FE7533" w:rsidRDefault="00FE7533" w:rsidP="00FE7533">
      <w:pPr>
        <w:tabs>
          <w:tab w:val="left" w:pos="709"/>
        </w:tabs>
        <w:spacing w:after="0" w:line="240" w:lineRule="auto"/>
        <w:jc w:val="both"/>
        <w:rPr>
          <w:rFonts w:ascii="Times New Roman" w:eastAsia="Calibri" w:hAnsi="Times New Roman" w:cs="Times New Roman"/>
          <w:b/>
          <w:bCs/>
          <w:sz w:val="24"/>
          <w:szCs w:val="24"/>
        </w:rPr>
      </w:pPr>
    </w:p>
    <w:p w:rsidR="00FE7533" w:rsidRPr="00FE7533" w:rsidRDefault="00FE7533" w:rsidP="00FE7533">
      <w:pPr>
        <w:numPr>
          <w:ilvl w:val="1"/>
          <w:numId w:val="2"/>
        </w:numPr>
        <w:tabs>
          <w:tab w:val="left" w:pos="709"/>
        </w:tabs>
        <w:spacing w:after="0" w:line="240" w:lineRule="auto"/>
        <w:ind w:firstLine="709"/>
        <w:jc w:val="both"/>
        <w:rPr>
          <w:rFonts w:ascii="Times New Roman" w:eastAsia="Calibri" w:hAnsi="Times New Roman" w:cs="Times New Roman"/>
          <w:b/>
          <w:sz w:val="24"/>
          <w:szCs w:val="24"/>
        </w:rPr>
      </w:pPr>
      <w:r w:rsidRPr="00FE7533">
        <w:rPr>
          <w:rFonts w:ascii="Times New Roman" w:eastAsia="Calibri" w:hAnsi="Times New Roman" w:cs="Times New Roman"/>
          <w:b/>
          <w:sz w:val="24"/>
          <w:szCs w:val="24"/>
        </w:rPr>
        <w:t>Для реализации программы учебной дисциплины должны быть предусмотрены следующие специальные помещения</w:t>
      </w:r>
    </w:p>
    <w:p w:rsidR="00FE7533" w:rsidRPr="00FE7533" w:rsidRDefault="00FE7533" w:rsidP="00FE7533">
      <w:pPr>
        <w:tabs>
          <w:tab w:val="left" w:pos="709"/>
        </w:tabs>
        <w:spacing w:after="0" w:line="240" w:lineRule="auto"/>
        <w:ind w:firstLine="709"/>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Кабинет «Безопасности жизнедеятельности», </w:t>
      </w:r>
      <w:r w:rsidRPr="00FE7533">
        <w:rPr>
          <w:rFonts w:ascii="Times New Roman" w:eastAsia="Calibri" w:hAnsi="Times New Roman" w:cs="Times New Roman"/>
          <w:bCs/>
          <w:iCs/>
          <w:sz w:val="24"/>
          <w:szCs w:val="24"/>
        </w:rPr>
        <w:t xml:space="preserve">оснащенный в соответствии с п. 6.1.2.1 примерной образовательной программы по </w:t>
      </w:r>
      <w:r w:rsidRPr="00FE7533">
        <w:rPr>
          <w:rFonts w:ascii="Times New Roman" w:eastAsia="Calibri" w:hAnsi="Times New Roman" w:cs="Times New Roman"/>
          <w:bCs/>
          <w:sz w:val="24"/>
          <w:szCs w:val="24"/>
        </w:rPr>
        <w:t>специальности.</w:t>
      </w:r>
    </w:p>
    <w:p w:rsidR="00FE7533" w:rsidRPr="00FE7533" w:rsidRDefault="00FE7533" w:rsidP="00FE7533">
      <w:pPr>
        <w:tabs>
          <w:tab w:val="left" w:pos="709"/>
        </w:tabs>
        <w:suppressAutoHyphens/>
        <w:spacing w:after="0" w:line="240" w:lineRule="auto"/>
        <w:ind w:firstLine="709"/>
        <w:jc w:val="both"/>
        <w:rPr>
          <w:rFonts w:ascii="Times New Roman" w:eastAsia="Calibri" w:hAnsi="Times New Roman" w:cs="Times New Roman"/>
          <w:bCs/>
          <w:sz w:val="24"/>
          <w:szCs w:val="24"/>
        </w:rPr>
      </w:pPr>
    </w:p>
    <w:p w:rsidR="00FE7533" w:rsidRPr="00FE7533" w:rsidRDefault="00FE7533" w:rsidP="00FE7533">
      <w:pPr>
        <w:tabs>
          <w:tab w:val="left" w:pos="709"/>
        </w:tabs>
        <w:suppressAutoHyphens/>
        <w:spacing w:after="0" w:line="240" w:lineRule="auto"/>
        <w:ind w:firstLine="709"/>
        <w:jc w:val="both"/>
        <w:rPr>
          <w:rFonts w:ascii="Times New Roman" w:eastAsia="Calibri" w:hAnsi="Times New Roman" w:cs="Times New Roman"/>
          <w:b/>
          <w:bCs/>
          <w:sz w:val="24"/>
          <w:szCs w:val="24"/>
        </w:rPr>
      </w:pPr>
      <w:r w:rsidRPr="00FE7533">
        <w:rPr>
          <w:rFonts w:ascii="Times New Roman" w:eastAsia="Calibri" w:hAnsi="Times New Roman" w:cs="Times New Roman"/>
          <w:b/>
          <w:bCs/>
          <w:sz w:val="24"/>
          <w:szCs w:val="24"/>
        </w:rPr>
        <w:t>3.2. Информационное обеспечение реализации программы</w:t>
      </w:r>
    </w:p>
    <w:p w:rsidR="00FE7533" w:rsidRPr="00FE7533" w:rsidRDefault="00FE7533" w:rsidP="00FE7533">
      <w:pPr>
        <w:tabs>
          <w:tab w:val="left" w:pos="709"/>
        </w:tabs>
        <w:suppressAutoHyphens/>
        <w:spacing w:after="0" w:line="240" w:lineRule="auto"/>
        <w:ind w:firstLine="709"/>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FE7533">
        <w:rPr>
          <w:rFonts w:ascii="Times New Roman" w:eastAsia="Calibri" w:hAnsi="Times New Roman" w:cs="Times New Roman"/>
          <w:sz w:val="24"/>
          <w:szCs w:val="24"/>
        </w:rPr>
        <w:t xml:space="preserve">. При формировании </w:t>
      </w:r>
      <w:r w:rsidRPr="00FE7533">
        <w:rPr>
          <w:rFonts w:ascii="Times New Roman" w:eastAsia="Calibri"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E7533" w:rsidRPr="00FE7533" w:rsidRDefault="00FE7533" w:rsidP="00FE7533">
      <w:pPr>
        <w:tabs>
          <w:tab w:val="left" w:pos="709"/>
        </w:tabs>
        <w:suppressAutoHyphens/>
        <w:spacing w:after="0" w:line="240" w:lineRule="auto"/>
        <w:ind w:firstLine="709"/>
        <w:jc w:val="both"/>
        <w:rPr>
          <w:rFonts w:ascii="Times New Roman" w:eastAsia="Calibri" w:hAnsi="Times New Roman" w:cs="Times New Roman"/>
          <w:sz w:val="24"/>
          <w:szCs w:val="24"/>
        </w:rPr>
      </w:pPr>
    </w:p>
    <w:p w:rsidR="00FE7533" w:rsidRPr="00FE7533" w:rsidRDefault="00FE7533" w:rsidP="00FE7533">
      <w:pPr>
        <w:tabs>
          <w:tab w:val="left" w:pos="709"/>
        </w:tabs>
        <w:suppressAutoHyphens/>
        <w:spacing w:after="0" w:line="240" w:lineRule="auto"/>
        <w:ind w:firstLine="709"/>
        <w:jc w:val="both"/>
        <w:rPr>
          <w:rFonts w:ascii="Times New Roman" w:eastAsia="Calibri" w:hAnsi="Times New Roman" w:cs="Times New Roman"/>
          <w:b/>
          <w:sz w:val="24"/>
          <w:szCs w:val="24"/>
        </w:rPr>
      </w:pPr>
      <w:r w:rsidRPr="00FE7533">
        <w:rPr>
          <w:rFonts w:ascii="Times New Roman" w:eastAsia="Calibri" w:hAnsi="Times New Roman" w:cs="Times New Roman"/>
          <w:b/>
          <w:sz w:val="24"/>
          <w:szCs w:val="24"/>
        </w:rPr>
        <w:t>3.2.1. Основные печатные издания</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1.</w:t>
      </w:r>
      <w:r w:rsidRPr="00FE7533">
        <w:rPr>
          <w:rFonts w:ascii="Times New Roman" w:eastAsia="Calibri" w:hAnsi="Times New Roman" w:cs="Times New Roman"/>
          <w:sz w:val="24"/>
          <w:szCs w:val="24"/>
        </w:rPr>
        <w:tab/>
        <w:t xml:space="preserve">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w:t>
      </w:r>
      <w:proofErr w:type="spellStart"/>
      <w:r w:rsidRPr="00FE7533">
        <w:rPr>
          <w:rFonts w:ascii="Times New Roman" w:eastAsia="Calibri" w:hAnsi="Times New Roman" w:cs="Times New Roman"/>
          <w:sz w:val="24"/>
          <w:szCs w:val="24"/>
        </w:rPr>
        <w:t>Юрайт</w:t>
      </w:r>
      <w:proofErr w:type="spellEnd"/>
      <w:r w:rsidRPr="00FE7533">
        <w:rPr>
          <w:rFonts w:ascii="Times New Roman" w:eastAsia="Calibri" w:hAnsi="Times New Roman" w:cs="Times New Roman"/>
          <w:sz w:val="24"/>
          <w:szCs w:val="24"/>
        </w:rPr>
        <w:t xml:space="preserve">, 2021. – 399 с. – (Профессиональное образование). – ISBN 978-5-534-02041-0. – Текст: непосредственный. </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2.</w:t>
      </w:r>
      <w:r w:rsidRPr="00FE7533">
        <w:rPr>
          <w:rFonts w:ascii="Times New Roman" w:eastAsia="Calibri" w:hAnsi="Times New Roman" w:cs="Times New Roman"/>
          <w:sz w:val="24"/>
          <w:szCs w:val="24"/>
        </w:rPr>
        <w:tab/>
        <w:t>Белов, С.В.  Безопасность жизнедеятельности и защита окружающей среды (</w:t>
      </w:r>
      <w:proofErr w:type="spellStart"/>
      <w:r w:rsidRPr="00FE7533">
        <w:rPr>
          <w:rFonts w:ascii="Times New Roman" w:eastAsia="Calibri" w:hAnsi="Times New Roman" w:cs="Times New Roman"/>
          <w:sz w:val="24"/>
          <w:szCs w:val="24"/>
        </w:rPr>
        <w:t>техносферная</w:t>
      </w:r>
      <w:proofErr w:type="spellEnd"/>
      <w:r w:rsidRPr="00FE7533">
        <w:rPr>
          <w:rFonts w:ascii="Times New Roman" w:eastAsia="Calibri" w:hAnsi="Times New Roman" w:cs="Times New Roman"/>
          <w:sz w:val="24"/>
          <w:szCs w:val="24"/>
        </w:rPr>
        <w:t xml:space="preserve"> безопасность) в 2 ч.: учебник для среднего профессионального образования / С. В. Белов. – 5-е изд., </w:t>
      </w:r>
      <w:proofErr w:type="spellStart"/>
      <w:r w:rsidRPr="00FE7533">
        <w:rPr>
          <w:rFonts w:ascii="Times New Roman" w:eastAsia="Calibri" w:hAnsi="Times New Roman" w:cs="Times New Roman"/>
          <w:sz w:val="24"/>
          <w:szCs w:val="24"/>
        </w:rPr>
        <w:t>перераб</w:t>
      </w:r>
      <w:proofErr w:type="spellEnd"/>
      <w:proofErr w:type="gramStart"/>
      <w:r w:rsidRPr="00FE7533">
        <w:rPr>
          <w:rFonts w:ascii="Times New Roman" w:eastAsia="Calibri" w:hAnsi="Times New Roman" w:cs="Times New Roman"/>
          <w:sz w:val="24"/>
          <w:szCs w:val="24"/>
        </w:rPr>
        <w:t>.</w:t>
      </w:r>
      <w:proofErr w:type="gramEnd"/>
      <w:r w:rsidRPr="00FE7533">
        <w:rPr>
          <w:rFonts w:ascii="Times New Roman" w:eastAsia="Calibri" w:hAnsi="Times New Roman" w:cs="Times New Roman"/>
          <w:sz w:val="24"/>
          <w:szCs w:val="24"/>
        </w:rPr>
        <w:t xml:space="preserve"> и доп. – Москва: </w:t>
      </w:r>
      <w:proofErr w:type="spellStart"/>
      <w:r w:rsidRPr="00FE7533">
        <w:rPr>
          <w:rFonts w:ascii="Times New Roman" w:eastAsia="Calibri" w:hAnsi="Times New Roman" w:cs="Times New Roman"/>
          <w:sz w:val="24"/>
          <w:szCs w:val="24"/>
        </w:rPr>
        <w:t>Юрайт</w:t>
      </w:r>
      <w:proofErr w:type="spellEnd"/>
      <w:r w:rsidRPr="00FE7533">
        <w:rPr>
          <w:rFonts w:ascii="Times New Roman" w:eastAsia="Calibri" w:hAnsi="Times New Roman" w:cs="Times New Roman"/>
          <w:sz w:val="24"/>
          <w:szCs w:val="24"/>
        </w:rPr>
        <w:t>, 2020. — 350 с. – (Профессиональное образование). – ISBN 978-5-9916-9962-4. – Текст: непосредственный.</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3.</w:t>
      </w:r>
      <w:r w:rsidRPr="00FE7533">
        <w:rPr>
          <w:rFonts w:ascii="Times New Roman" w:eastAsia="Calibri" w:hAnsi="Times New Roman" w:cs="Times New Roman"/>
          <w:sz w:val="24"/>
          <w:szCs w:val="24"/>
        </w:rPr>
        <w:tab/>
        <w:t xml:space="preserve">Косолапова, Н.В. Безопасность жизнедеятельности. Практикум: учебное пособие / Н. В. Косолапова, Н.А. Прокопенко. – Москва: </w:t>
      </w:r>
      <w:proofErr w:type="spellStart"/>
      <w:r w:rsidRPr="00FE7533">
        <w:rPr>
          <w:rFonts w:ascii="Times New Roman" w:eastAsia="Calibri" w:hAnsi="Times New Roman" w:cs="Times New Roman"/>
          <w:sz w:val="24"/>
          <w:szCs w:val="24"/>
        </w:rPr>
        <w:t>КноРус</w:t>
      </w:r>
      <w:proofErr w:type="spellEnd"/>
      <w:r w:rsidRPr="00FE7533">
        <w:rPr>
          <w:rFonts w:ascii="Times New Roman" w:eastAsia="Calibri" w:hAnsi="Times New Roman" w:cs="Times New Roman"/>
          <w:sz w:val="24"/>
          <w:szCs w:val="24"/>
        </w:rPr>
        <w:t xml:space="preserve">, 2021. – 156 с. – (Профессиональное образование). – ISBN: 978-5-406-08196-9. – Текст: непосредственный. </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4.</w:t>
      </w:r>
      <w:r w:rsidRPr="00FE7533">
        <w:rPr>
          <w:rFonts w:ascii="Times New Roman" w:eastAsia="Calibri" w:hAnsi="Times New Roman" w:cs="Times New Roman"/>
          <w:sz w:val="24"/>
          <w:szCs w:val="24"/>
        </w:rPr>
        <w:tab/>
      </w:r>
      <w:proofErr w:type="spellStart"/>
      <w:r w:rsidRPr="00FE7533">
        <w:rPr>
          <w:rFonts w:ascii="Times New Roman" w:eastAsia="Calibri" w:hAnsi="Times New Roman" w:cs="Times New Roman"/>
          <w:sz w:val="24"/>
          <w:szCs w:val="24"/>
        </w:rPr>
        <w:t>Мисюк</w:t>
      </w:r>
      <w:proofErr w:type="spellEnd"/>
      <w:r w:rsidRPr="00FE7533">
        <w:rPr>
          <w:rFonts w:ascii="Times New Roman" w:eastAsia="Calibri" w:hAnsi="Times New Roman" w:cs="Times New Roman"/>
          <w:sz w:val="24"/>
          <w:szCs w:val="24"/>
        </w:rPr>
        <w:t xml:space="preserve">, М.Н.  Основы медицинских знаний: учебник и практикум для среднего профессионального образования / М. Н. </w:t>
      </w:r>
      <w:proofErr w:type="spellStart"/>
      <w:r w:rsidRPr="00FE7533">
        <w:rPr>
          <w:rFonts w:ascii="Times New Roman" w:eastAsia="Calibri" w:hAnsi="Times New Roman" w:cs="Times New Roman"/>
          <w:sz w:val="24"/>
          <w:szCs w:val="24"/>
        </w:rPr>
        <w:t>Мисюк</w:t>
      </w:r>
      <w:proofErr w:type="spellEnd"/>
      <w:r w:rsidRPr="00FE7533">
        <w:rPr>
          <w:rFonts w:ascii="Times New Roman" w:eastAsia="Calibri" w:hAnsi="Times New Roman" w:cs="Times New Roman"/>
          <w:sz w:val="24"/>
          <w:szCs w:val="24"/>
        </w:rPr>
        <w:t xml:space="preserve">. – 3-е изд., </w:t>
      </w:r>
      <w:proofErr w:type="spellStart"/>
      <w:r w:rsidRPr="00FE7533">
        <w:rPr>
          <w:rFonts w:ascii="Times New Roman" w:eastAsia="Calibri" w:hAnsi="Times New Roman" w:cs="Times New Roman"/>
          <w:sz w:val="24"/>
          <w:szCs w:val="24"/>
        </w:rPr>
        <w:t>перераб</w:t>
      </w:r>
      <w:proofErr w:type="spellEnd"/>
      <w:proofErr w:type="gramStart"/>
      <w:r w:rsidRPr="00FE7533">
        <w:rPr>
          <w:rFonts w:ascii="Times New Roman" w:eastAsia="Calibri" w:hAnsi="Times New Roman" w:cs="Times New Roman"/>
          <w:sz w:val="24"/>
          <w:szCs w:val="24"/>
        </w:rPr>
        <w:t>.</w:t>
      </w:r>
      <w:proofErr w:type="gramEnd"/>
      <w:r w:rsidRPr="00FE7533">
        <w:rPr>
          <w:rFonts w:ascii="Times New Roman" w:eastAsia="Calibri" w:hAnsi="Times New Roman" w:cs="Times New Roman"/>
          <w:sz w:val="24"/>
          <w:szCs w:val="24"/>
        </w:rPr>
        <w:t xml:space="preserve"> и доп. – Москва: </w:t>
      </w:r>
      <w:proofErr w:type="spellStart"/>
      <w:r w:rsidRPr="00FE7533">
        <w:rPr>
          <w:rFonts w:ascii="Times New Roman" w:eastAsia="Calibri" w:hAnsi="Times New Roman" w:cs="Times New Roman"/>
          <w:sz w:val="24"/>
          <w:szCs w:val="24"/>
        </w:rPr>
        <w:t>Юрайт</w:t>
      </w:r>
      <w:proofErr w:type="spellEnd"/>
      <w:r w:rsidRPr="00FE7533">
        <w:rPr>
          <w:rFonts w:ascii="Times New Roman" w:eastAsia="Calibri" w:hAnsi="Times New Roman" w:cs="Times New Roman"/>
          <w:sz w:val="24"/>
          <w:szCs w:val="24"/>
        </w:rPr>
        <w:t xml:space="preserve">, 2019. – 499 с. – (Профессиональное образование). – ISBN 978-5-534-00398-7. – Текст: непосредственный. </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sz w:val="24"/>
          <w:szCs w:val="24"/>
        </w:rPr>
      </w:pPr>
      <w:r w:rsidRPr="00FE7533">
        <w:rPr>
          <w:rFonts w:ascii="Times New Roman" w:eastAsia="Calibri" w:hAnsi="Times New Roman" w:cs="Times New Roman"/>
          <w:sz w:val="24"/>
          <w:szCs w:val="24"/>
        </w:rPr>
        <w:t>5.</w:t>
      </w:r>
      <w:r w:rsidRPr="00FE7533">
        <w:rPr>
          <w:rFonts w:ascii="Times New Roman" w:eastAsia="Calibri" w:hAnsi="Times New Roman" w:cs="Times New Roman"/>
          <w:sz w:val="24"/>
          <w:szCs w:val="24"/>
        </w:rPr>
        <w:tab/>
        <w:t xml:space="preserve">Основы медицинских знаний (анатомия, физиология, гигиена человека и оказание первой помощи при неотложных состояниях): учебное пособие; под ред. И. В. </w:t>
      </w:r>
      <w:proofErr w:type="spellStart"/>
      <w:r w:rsidRPr="00FE7533">
        <w:rPr>
          <w:rFonts w:ascii="Times New Roman" w:eastAsia="Calibri" w:hAnsi="Times New Roman" w:cs="Times New Roman"/>
          <w:sz w:val="24"/>
          <w:szCs w:val="24"/>
        </w:rPr>
        <w:t>Гайворонского</w:t>
      </w:r>
      <w:proofErr w:type="spellEnd"/>
      <w:r w:rsidRPr="00FE7533">
        <w:rPr>
          <w:rFonts w:ascii="Times New Roman" w:eastAsia="Calibri" w:hAnsi="Times New Roman" w:cs="Times New Roman"/>
          <w:sz w:val="24"/>
          <w:szCs w:val="24"/>
        </w:rPr>
        <w:t xml:space="preserve"> / ИВ. </w:t>
      </w:r>
      <w:proofErr w:type="spellStart"/>
      <w:r w:rsidRPr="00FE7533">
        <w:rPr>
          <w:rFonts w:ascii="Times New Roman" w:eastAsia="Calibri" w:hAnsi="Times New Roman" w:cs="Times New Roman"/>
          <w:sz w:val="24"/>
          <w:szCs w:val="24"/>
        </w:rPr>
        <w:t>Гайворонский</w:t>
      </w:r>
      <w:proofErr w:type="spellEnd"/>
      <w:r w:rsidRPr="00FE7533">
        <w:rPr>
          <w:rFonts w:ascii="Times New Roman" w:eastAsia="Calibri" w:hAnsi="Times New Roman" w:cs="Times New Roman"/>
          <w:sz w:val="24"/>
          <w:szCs w:val="24"/>
        </w:rPr>
        <w:t xml:space="preserve">, Г.И. </w:t>
      </w:r>
      <w:proofErr w:type="spellStart"/>
      <w:r w:rsidRPr="00FE7533">
        <w:rPr>
          <w:rFonts w:ascii="Times New Roman" w:eastAsia="Calibri" w:hAnsi="Times New Roman" w:cs="Times New Roman"/>
          <w:sz w:val="24"/>
          <w:szCs w:val="24"/>
        </w:rPr>
        <w:t>Ничипорук</w:t>
      </w:r>
      <w:proofErr w:type="spellEnd"/>
      <w:r w:rsidRPr="00FE7533">
        <w:rPr>
          <w:rFonts w:ascii="Times New Roman" w:eastAsia="Calibri" w:hAnsi="Times New Roman" w:cs="Times New Roman"/>
          <w:sz w:val="24"/>
          <w:szCs w:val="24"/>
        </w:rPr>
        <w:t xml:space="preserve">, АИ. </w:t>
      </w:r>
      <w:proofErr w:type="spellStart"/>
      <w:r w:rsidRPr="00FE7533">
        <w:rPr>
          <w:rFonts w:ascii="Times New Roman" w:eastAsia="Calibri" w:hAnsi="Times New Roman" w:cs="Times New Roman"/>
          <w:sz w:val="24"/>
          <w:szCs w:val="24"/>
        </w:rPr>
        <w:t>Гайворонский</w:t>
      </w:r>
      <w:proofErr w:type="spellEnd"/>
      <w:r w:rsidRPr="00FE7533">
        <w:rPr>
          <w:rFonts w:ascii="Times New Roman" w:eastAsia="Calibri" w:hAnsi="Times New Roman" w:cs="Times New Roman"/>
          <w:sz w:val="24"/>
          <w:szCs w:val="24"/>
        </w:rPr>
        <w:t xml:space="preserve">, С. В. Виноградов — 3е изд., </w:t>
      </w:r>
      <w:proofErr w:type="spellStart"/>
      <w:r w:rsidRPr="00FE7533">
        <w:rPr>
          <w:rFonts w:ascii="Times New Roman" w:eastAsia="Calibri" w:hAnsi="Times New Roman" w:cs="Times New Roman"/>
          <w:sz w:val="24"/>
          <w:szCs w:val="24"/>
        </w:rPr>
        <w:t>испр</w:t>
      </w:r>
      <w:proofErr w:type="spellEnd"/>
      <w:proofErr w:type="gramStart"/>
      <w:r w:rsidRPr="00FE7533">
        <w:rPr>
          <w:rFonts w:ascii="Times New Roman" w:eastAsia="Calibri" w:hAnsi="Times New Roman" w:cs="Times New Roman"/>
          <w:sz w:val="24"/>
          <w:szCs w:val="24"/>
        </w:rPr>
        <w:t>.</w:t>
      </w:r>
      <w:proofErr w:type="gramEnd"/>
      <w:r w:rsidRPr="00FE7533">
        <w:rPr>
          <w:rFonts w:ascii="Times New Roman" w:eastAsia="Calibri" w:hAnsi="Times New Roman" w:cs="Times New Roman"/>
          <w:sz w:val="24"/>
          <w:szCs w:val="24"/>
        </w:rPr>
        <w:t xml:space="preserve"> и доп. – Санкт-Петербург: </w:t>
      </w:r>
      <w:proofErr w:type="spellStart"/>
      <w:r w:rsidRPr="00FE7533">
        <w:rPr>
          <w:rFonts w:ascii="Times New Roman" w:eastAsia="Calibri" w:hAnsi="Times New Roman" w:cs="Times New Roman"/>
          <w:sz w:val="24"/>
          <w:szCs w:val="24"/>
        </w:rPr>
        <w:t>СпецЛит</w:t>
      </w:r>
      <w:proofErr w:type="spellEnd"/>
      <w:r w:rsidRPr="00FE7533">
        <w:rPr>
          <w:rFonts w:ascii="Times New Roman" w:eastAsia="Calibri" w:hAnsi="Times New Roman" w:cs="Times New Roman"/>
          <w:sz w:val="24"/>
          <w:szCs w:val="24"/>
        </w:rPr>
        <w:t>, 2021. — 311 с. – (Профессиональное образование). – ISBN 978-5-299-01110-4. – Текст: непосредственный.</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
          <w:sz w:val="24"/>
          <w:szCs w:val="24"/>
          <w:highlight w:val="yellow"/>
        </w:rPr>
      </w:pP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
          <w:sz w:val="24"/>
          <w:szCs w:val="24"/>
        </w:rPr>
      </w:pPr>
      <w:r w:rsidRPr="00FE7533">
        <w:rPr>
          <w:rFonts w:ascii="Times New Roman" w:eastAsia="Calibri" w:hAnsi="Times New Roman" w:cs="Times New Roman"/>
          <w:b/>
          <w:sz w:val="24"/>
          <w:szCs w:val="24"/>
        </w:rPr>
        <w:t xml:space="preserve">3.2.2. Основные электронные издания </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1.</w:t>
      </w:r>
      <w:r w:rsidRPr="00FE7533">
        <w:rPr>
          <w:rFonts w:ascii="Times New Roman" w:eastAsia="Calibri" w:hAnsi="Times New Roman" w:cs="Times New Roman"/>
          <w:bCs/>
          <w:sz w:val="24"/>
          <w:szCs w:val="24"/>
        </w:rPr>
        <w:tab/>
        <w:t xml:space="preserve">Безопасность жизнедеятельности: учебник и практикум для среднего профессионального образования / С.В. Абрамова [и др.]; под общей редакцией В.П. Соломина. – Москва: </w:t>
      </w:r>
      <w:proofErr w:type="spellStart"/>
      <w:r w:rsidRPr="00FE7533">
        <w:rPr>
          <w:rFonts w:ascii="Times New Roman" w:eastAsia="Calibri" w:hAnsi="Times New Roman" w:cs="Times New Roman"/>
          <w:bCs/>
          <w:sz w:val="24"/>
          <w:szCs w:val="24"/>
        </w:rPr>
        <w:t>Юрайт</w:t>
      </w:r>
      <w:proofErr w:type="spellEnd"/>
      <w:r w:rsidRPr="00FE7533">
        <w:rPr>
          <w:rFonts w:ascii="Times New Roman" w:eastAsia="Calibri" w:hAnsi="Times New Roman" w:cs="Times New Roman"/>
          <w:bCs/>
          <w:sz w:val="24"/>
          <w:szCs w:val="24"/>
        </w:rPr>
        <w:t xml:space="preserve">, 2021. – 399 с. – (Профессиональное образование). – ISBN 978-5-534-02041-0. – Текст: электронный // Электронная библиотечная система </w:t>
      </w:r>
      <w:proofErr w:type="spellStart"/>
      <w:r w:rsidRPr="00FE7533">
        <w:rPr>
          <w:rFonts w:ascii="Times New Roman" w:eastAsia="Calibri" w:hAnsi="Times New Roman" w:cs="Times New Roman"/>
          <w:bCs/>
          <w:sz w:val="24"/>
          <w:szCs w:val="24"/>
        </w:rPr>
        <w:t>Юрайт</w:t>
      </w:r>
      <w:proofErr w:type="spellEnd"/>
      <w:r w:rsidRPr="00FE7533">
        <w:rPr>
          <w:rFonts w:ascii="Times New Roman" w:eastAsia="Calibri" w:hAnsi="Times New Roman" w:cs="Times New Roman"/>
          <w:bCs/>
          <w:sz w:val="24"/>
          <w:szCs w:val="24"/>
        </w:rPr>
        <w:t xml:space="preserve"> [сайт]. – URL: https://urait.ru/bcode/469524 (дата обращения: 10.08.2021).</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2. Безопасность жизнедеятельности. Практикум: учебное пособие / В.А. Бондаренко, С.И. Евтушенко, В.А. </w:t>
      </w:r>
      <w:proofErr w:type="spellStart"/>
      <w:r w:rsidRPr="00FE7533">
        <w:rPr>
          <w:rFonts w:ascii="Times New Roman" w:eastAsia="Calibri" w:hAnsi="Times New Roman" w:cs="Times New Roman"/>
          <w:bCs/>
          <w:sz w:val="24"/>
          <w:szCs w:val="24"/>
        </w:rPr>
        <w:t>Лепихова</w:t>
      </w:r>
      <w:proofErr w:type="spellEnd"/>
      <w:r w:rsidRPr="00FE7533">
        <w:rPr>
          <w:rFonts w:ascii="Times New Roman" w:eastAsia="Calibri" w:hAnsi="Times New Roman" w:cs="Times New Roman"/>
          <w:bCs/>
          <w:sz w:val="24"/>
          <w:szCs w:val="24"/>
        </w:rPr>
        <w:t xml:space="preserve"> – Москва: ИЦ РИОР, НИЦ ИНФРА-М, 2019. – 150 с. – Текст: электронный. – ISBN 978-5-16-107123-6. – URL: https://znanium.com/catalog/product/995045 (дата обращения: 02.07.2021).</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3.</w:t>
      </w:r>
      <w:r w:rsidRPr="00FE7533">
        <w:rPr>
          <w:rFonts w:ascii="Times New Roman" w:eastAsia="Calibri" w:hAnsi="Times New Roman" w:cs="Times New Roman"/>
          <w:bCs/>
          <w:sz w:val="24"/>
          <w:szCs w:val="24"/>
        </w:rPr>
        <w:tab/>
        <w:t>Белов, С.В.  Безопасность жизнедеятельности и защита окружающей среды (</w:t>
      </w:r>
      <w:proofErr w:type="spellStart"/>
      <w:r w:rsidRPr="00FE7533">
        <w:rPr>
          <w:rFonts w:ascii="Times New Roman" w:eastAsia="Calibri" w:hAnsi="Times New Roman" w:cs="Times New Roman"/>
          <w:bCs/>
          <w:sz w:val="24"/>
          <w:szCs w:val="24"/>
        </w:rPr>
        <w:t>техносферная</w:t>
      </w:r>
      <w:proofErr w:type="spellEnd"/>
      <w:r w:rsidRPr="00FE7533">
        <w:rPr>
          <w:rFonts w:ascii="Times New Roman" w:eastAsia="Calibri" w:hAnsi="Times New Roman" w:cs="Times New Roman"/>
          <w:bCs/>
          <w:sz w:val="24"/>
          <w:szCs w:val="24"/>
        </w:rPr>
        <w:t xml:space="preserve"> безопасность) в 2 ч.: учебник для среднего профессионального образования / С.В. Белов. – 5-е изд., </w:t>
      </w:r>
      <w:proofErr w:type="spellStart"/>
      <w:r w:rsidRPr="00FE7533">
        <w:rPr>
          <w:rFonts w:ascii="Times New Roman" w:eastAsia="Calibri" w:hAnsi="Times New Roman" w:cs="Times New Roman"/>
          <w:bCs/>
          <w:sz w:val="24"/>
          <w:szCs w:val="24"/>
        </w:rPr>
        <w:t>перераб</w:t>
      </w:r>
      <w:proofErr w:type="spellEnd"/>
      <w:proofErr w:type="gramStart"/>
      <w:r w:rsidRPr="00FE7533">
        <w:rPr>
          <w:rFonts w:ascii="Times New Roman" w:eastAsia="Calibri" w:hAnsi="Times New Roman" w:cs="Times New Roman"/>
          <w:bCs/>
          <w:sz w:val="24"/>
          <w:szCs w:val="24"/>
        </w:rPr>
        <w:t>.</w:t>
      </w:r>
      <w:proofErr w:type="gramEnd"/>
      <w:r w:rsidRPr="00FE7533">
        <w:rPr>
          <w:rFonts w:ascii="Times New Roman" w:eastAsia="Calibri" w:hAnsi="Times New Roman" w:cs="Times New Roman"/>
          <w:bCs/>
          <w:sz w:val="24"/>
          <w:szCs w:val="24"/>
        </w:rPr>
        <w:t xml:space="preserve"> и доп. – Москва: Издательство </w:t>
      </w:r>
      <w:proofErr w:type="spellStart"/>
      <w:r w:rsidRPr="00FE7533">
        <w:rPr>
          <w:rFonts w:ascii="Times New Roman" w:eastAsia="Calibri" w:hAnsi="Times New Roman" w:cs="Times New Roman"/>
          <w:bCs/>
          <w:sz w:val="24"/>
          <w:szCs w:val="24"/>
        </w:rPr>
        <w:t>Юрайт</w:t>
      </w:r>
      <w:proofErr w:type="spellEnd"/>
      <w:r w:rsidRPr="00FE7533">
        <w:rPr>
          <w:rFonts w:ascii="Times New Roman" w:eastAsia="Calibri" w:hAnsi="Times New Roman" w:cs="Times New Roman"/>
          <w:bCs/>
          <w:sz w:val="24"/>
          <w:szCs w:val="24"/>
        </w:rPr>
        <w:t xml:space="preserve">, 2020. – 350 с. – (Профессиональное образование). – ISBN 978-5-9916-9962-4. – Текст: электронный // </w:t>
      </w:r>
      <w:r w:rsidRPr="00FE7533">
        <w:rPr>
          <w:rFonts w:ascii="Times New Roman" w:eastAsia="Calibri" w:hAnsi="Times New Roman" w:cs="Times New Roman"/>
          <w:bCs/>
          <w:sz w:val="24"/>
          <w:szCs w:val="24"/>
        </w:rPr>
        <w:lastRenderedPageBreak/>
        <w:t xml:space="preserve">Электронная библиотечная система </w:t>
      </w:r>
      <w:proofErr w:type="spellStart"/>
      <w:r w:rsidRPr="00FE7533">
        <w:rPr>
          <w:rFonts w:ascii="Times New Roman" w:eastAsia="Calibri" w:hAnsi="Times New Roman" w:cs="Times New Roman"/>
          <w:bCs/>
          <w:sz w:val="24"/>
          <w:szCs w:val="24"/>
        </w:rPr>
        <w:t>Юрайт</w:t>
      </w:r>
      <w:proofErr w:type="spellEnd"/>
      <w:r w:rsidRPr="00FE7533">
        <w:rPr>
          <w:rFonts w:ascii="Times New Roman" w:eastAsia="Calibri" w:hAnsi="Times New Roman" w:cs="Times New Roman"/>
          <w:bCs/>
          <w:sz w:val="24"/>
          <w:szCs w:val="24"/>
        </w:rPr>
        <w:t xml:space="preserve"> [сайт]. – URL: https://urait.ru/bcode/453161 (дата обращения: 10.08.2021).</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4.</w:t>
      </w:r>
      <w:r w:rsidRPr="00FE7533">
        <w:rPr>
          <w:rFonts w:ascii="Times New Roman" w:eastAsia="Calibri" w:hAnsi="Times New Roman" w:cs="Times New Roman"/>
          <w:bCs/>
          <w:sz w:val="24"/>
          <w:szCs w:val="24"/>
        </w:rPr>
        <w:tab/>
      </w:r>
      <w:proofErr w:type="spellStart"/>
      <w:r w:rsidRPr="00FE7533">
        <w:rPr>
          <w:rFonts w:ascii="Times New Roman" w:eastAsia="Calibri" w:hAnsi="Times New Roman" w:cs="Times New Roman"/>
          <w:bCs/>
          <w:sz w:val="24"/>
          <w:szCs w:val="24"/>
        </w:rPr>
        <w:t>Мисюк</w:t>
      </w:r>
      <w:proofErr w:type="spellEnd"/>
      <w:r w:rsidRPr="00FE7533">
        <w:rPr>
          <w:rFonts w:ascii="Times New Roman" w:eastAsia="Calibri" w:hAnsi="Times New Roman" w:cs="Times New Roman"/>
          <w:bCs/>
          <w:sz w:val="24"/>
          <w:szCs w:val="24"/>
        </w:rPr>
        <w:t xml:space="preserve">, М.Н.  Основы медицинских знаний: учебник и практикум для среднего профессионального образования / М. Н. </w:t>
      </w:r>
      <w:proofErr w:type="spellStart"/>
      <w:r w:rsidRPr="00FE7533">
        <w:rPr>
          <w:rFonts w:ascii="Times New Roman" w:eastAsia="Calibri" w:hAnsi="Times New Roman" w:cs="Times New Roman"/>
          <w:bCs/>
          <w:sz w:val="24"/>
          <w:szCs w:val="24"/>
        </w:rPr>
        <w:t>Мисюк</w:t>
      </w:r>
      <w:proofErr w:type="spellEnd"/>
      <w:r w:rsidRPr="00FE7533">
        <w:rPr>
          <w:rFonts w:ascii="Times New Roman" w:eastAsia="Calibri" w:hAnsi="Times New Roman" w:cs="Times New Roman"/>
          <w:bCs/>
          <w:sz w:val="24"/>
          <w:szCs w:val="24"/>
        </w:rPr>
        <w:t xml:space="preserve">. – 3-е изд., </w:t>
      </w:r>
      <w:proofErr w:type="spellStart"/>
      <w:r w:rsidRPr="00FE7533">
        <w:rPr>
          <w:rFonts w:ascii="Times New Roman" w:eastAsia="Calibri" w:hAnsi="Times New Roman" w:cs="Times New Roman"/>
          <w:bCs/>
          <w:sz w:val="24"/>
          <w:szCs w:val="24"/>
        </w:rPr>
        <w:t>перераб</w:t>
      </w:r>
      <w:proofErr w:type="spellEnd"/>
      <w:proofErr w:type="gramStart"/>
      <w:r w:rsidRPr="00FE7533">
        <w:rPr>
          <w:rFonts w:ascii="Times New Roman" w:eastAsia="Calibri" w:hAnsi="Times New Roman" w:cs="Times New Roman"/>
          <w:bCs/>
          <w:sz w:val="24"/>
          <w:szCs w:val="24"/>
        </w:rPr>
        <w:t>.</w:t>
      </w:r>
      <w:proofErr w:type="gramEnd"/>
      <w:r w:rsidRPr="00FE7533">
        <w:rPr>
          <w:rFonts w:ascii="Times New Roman" w:eastAsia="Calibri" w:hAnsi="Times New Roman" w:cs="Times New Roman"/>
          <w:bCs/>
          <w:sz w:val="24"/>
          <w:szCs w:val="24"/>
        </w:rPr>
        <w:t xml:space="preserve"> и доп. – Москва: </w:t>
      </w:r>
      <w:proofErr w:type="spellStart"/>
      <w:r w:rsidRPr="00FE7533">
        <w:rPr>
          <w:rFonts w:ascii="Times New Roman" w:eastAsia="Calibri" w:hAnsi="Times New Roman" w:cs="Times New Roman"/>
          <w:bCs/>
          <w:sz w:val="24"/>
          <w:szCs w:val="24"/>
        </w:rPr>
        <w:t>Юрайт</w:t>
      </w:r>
      <w:proofErr w:type="spellEnd"/>
      <w:r w:rsidRPr="00FE7533">
        <w:rPr>
          <w:rFonts w:ascii="Times New Roman" w:eastAsia="Calibri" w:hAnsi="Times New Roman" w:cs="Times New Roman"/>
          <w:bCs/>
          <w:sz w:val="24"/>
          <w:szCs w:val="24"/>
        </w:rPr>
        <w:t xml:space="preserve">, 2019. – 499 с. – (Профессиональное образование). – ISBN 978-5-534-00398-7. – Текст: электронный // Электронная библиотечная система </w:t>
      </w:r>
      <w:proofErr w:type="spellStart"/>
      <w:r w:rsidRPr="00FE7533">
        <w:rPr>
          <w:rFonts w:ascii="Times New Roman" w:eastAsia="Calibri" w:hAnsi="Times New Roman" w:cs="Times New Roman"/>
          <w:bCs/>
          <w:sz w:val="24"/>
          <w:szCs w:val="24"/>
        </w:rPr>
        <w:t>Юрайт</w:t>
      </w:r>
      <w:proofErr w:type="spellEnd"/>
      <w:r w:rsidRPr="00FE7533">
        <w:rPr>
          <w:rFonts w:ascii="Times New Roman" w:eastAsia="Calibri" w:hAnsi="Times New Roman" w:cs="Times New Roman"/>
          <w:bCs/>
          <w:sz w:val="24"/>
          <w:szCs w:val="24"/>
        </w:rPr>
        <w:t xml:space="preserve"> [сайт]. – URL: https://urait.ru/bcode/433458 (дата обращения: 10.08.2021).</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color w:val="0563C1"/>
          <w:sz w:val="24"/>
          <w:szCs w:val="24"/>
          <w:u w:val="single"/>
        </w:rPr>
      </w:pPr>
      <w:r w:rsidRPr="00FE7533">
        <w:rPr>
          <w:rFonts w:ascii="Times New Roman" w:eastAsia="Calibri" w:hAnsi="Times New Roman" w:cs="Times New Roman"/>
          <w:bCs/>
          <w:sz w:val="24"/>
          <w:szCs w:val="24"/>
        </w:rPr>
        <w:t>5.</w:t>
      </w:r>
      <w:r w:rsidRPr="00FE7533">
        <w:rPr>
          <w:rFonts w:ascii="Times New Roman" w:eastAsia="Calibri" w:hAnsi="Times New Roman" w:cs="Times New Roman"/>
          <w:bCs/>
          <w:sz w:val="24"/>
          <w:szCs w:val="24"/>
        </w:rPr>
        <w:tab/>
      </w:r>
      <w:proofErr w:type="spellStart"/>
      <w:r w:rsidRPr="00FE7533">
        <w:rPr>
          <w:rFonts w:ascii="Times New Roman" w:eastAsia="Calibri" w:hAnsi="Times New Roman" w:cs="Times New Roman"/>
          <w:bCs/>
          <w:sz w:val="24"/>
          <w:szCs w:val="24"/>
        </w:rPr>
        <w:t>Михаилиди</w:t>
      </w:r>
      <w:proofErr w:type="spellEnd"/>
      <w:r w:rsidRPr="00FE7533">
        <w:rPr>
          <w:rFonts w:ascii="Times New Roman" w:eastAsia="Calibri" w:hAnsi="Times New Roman" w:cs="Times New Roman"/>
          <w:bCs/>
          <w:sz w:val="24"/>
          <w:szCs w:val="24"/>
        </w:rPr>
        <w:t xml:space="preserve">, А.М. Безопасность жизнедеятельности и охрана труда на производстве: учебное пособие для СПО / А.М. </w:t>
      </w:r>
      <w:proofErr w:type="spellStart"/>
      <w:r w:rsidRPr="00FE7533">
        <w:rPr>
          <w:rFonts w:ascii="Times New Roman" w:eastAsia="Calibri" w:hAnsi="Times New Roman" w:cs="Times New Roman"/>
          <w:bCs/>
          <w:sz w:val="24"/>
          <w:szCs w:val="24"/>
        </w:rPr>
        <w:t>Михаилиди</w:t>
      </w:r>
      <w:proofErr w:type="spellEnd"/>
      <w:r w:rsidRPr="00FE7533">
        <w:rPr>
          <w:rFonts w:ascii="Times New Roman" w:eastAsia="Calibri" w:hAnsi="Times New Roman" w:cs="Times New Roman"/>
          <w:bCs/>
          <w:sz w:val="24"/>
          <w:szCs w:val="24"/>
        </w:rPr>
        <w:t xml:space="preserve">. — Саратов, Москва: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FE7533">
        <w:rPr>
          <w:rFonts w:ascii="Times New Roman" w:eastAsia="Calibri" w:hAnsi="Times New Roman" w:cs="Times New Roman"/>
          <w:bCs/>
          <w:sz w:val="24"/>
          <w:szCs w:val="24"/>
        </w:rPr>
        <w:t>авторизир</w:t>
      </w:r>
      <w:proofErr w:type="spellEnd"/>
      <w:r w:rsidRPr="00FE7533">
        <w:rPr>
          <w:rFonts w:ascii="Times New Roman" w:eastAsia="Calibri" w:hAnsi="Times New Roman" w:cs="Times New Roman"/>
          <w:bCs/>
          <w:sz w:val="24"/>
          <w:szCs w:val="24"/>
        </w:rPr>
        <w:t xml:space="preserve">. пользователей. - DOI: </w:t>
      </w:r>
      <w:hyperlink r:id="rId8" w:history="1">
        <w:r w:rsidRPr="00FE7533">
          <w:rPr>
            <w:rFonts w:ascii="Times New Roman" w:eastAsia="Calibri" w:hAnsi="Times New Roman" w:cs="Times New Roman"/>
            <w:bCs/>
            <w:color w:val="0563C1"/>
            <w:sz w:val="24"/>
            <w:szCs w:val="24"/>
            <w:u w:val="single"/>
          </w:rPr>
          <w:t>https://doi.org/10.23682/100492</w:t>
        </w:r>
      </w:hyperlink>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6. Широков. — 2-е изд., </w:t>
      </w:r>
      <w:proofErr w:type="spellStart"/>
      <w:r w:rsidRPr="00FE7533">
        <w:rPr>
          <w:rFonts w:ascii="Times New Roman" w:eastAsia="Calibri" w:hAnsi="Times New Roman" w:cs="Times New Roman"/>
          <w:bCs/>
          <w:sz w:val="24"/>
          <w:szCs w:val="24"/>
        </w:rPr>
        <w:t>испр</w:t>
      </w:r>
      <w:proofErr w:type="spellEnd"/>
      <w:r w:rsidRPr="00FE7533">
        <w:rPr>
          <w:rFonts w:ascii="Times New Roman" w:eastAsia="Calibri" w:hAnsi="Times New Roman" w:cs="Times New Roman"/>
          <w:bCs/>
          <w:sz w:val="24"/>
          <w:szCs w:val="24"/>
        </w:rPr>
        <w:t>. и доп. — Санкт-</w:t>
      </w:r>
      <w:proofErr w:type="spellStart"/>
      <w:proofErr w:type="gramStart"/>
      <w:r w:rsidRPr="00FE7533">
        <w:rPr>
          <w:rFonts w:ascii="Times New Roman" w:eastAsia="Calibri" w:hAnsi="Times New Roman" w:cs="Times New Roman"/>
          <w:bCs/>
          <w:sz w:val="24"/>
          <w:szCs w:val="24"/>
        </w:rPr>
        <w:t>Петербур</w:t>
      </w:r>
      <w:proofErr w:type="spellEnd"/>
      <w:r w:rsidRPr="00FE7533">
        <w:rPr>
          <w:rFonts w:ascii="Times New Roman" w:eastAsia="Calibri" w:hAnsi="Times New Roman" w:cs="Times New Roman"/>
          <w:bCs/>
          <w:sz w:val="24"/>
          <w:szCs w:val="24"/>
        </w:rPr>
        <w:t xml:space="preserve"> :</w:t>
      </w:r>
      <w:proofErr w:type="gramEnd"/>
      <w:r w:rsidRPr="00FE7533">
        <w:rPr>
          <w:rFonts w:ascii="Times New Roman" w:eastAsia="Calibri" w:hAnsi="Times New Roman" w:cs="Times New Roman"/>
          <w:bCs/>
          <w:sz w:val="24"/>
          <w:szCs w:val="24"/>
        </w:rPr>
        <w:t xml:space="preserve"> Лань, 2023. — 556 с. — ISBN 978-5-8114-9508-5. — </w:t>
      </w:r>
      <w:proofErr w:type="gramStart"/>
      <w:r w:rsidRPr="00FE7533">
        <w:rPr>
          <w:rFonts w:ascii="Times New Roman" w:eastAsia="Calibri" w:hAnsi="Times New Roman" w:cs="Times New Roman"/>
          <w:bCs/>
          <w:sz w:val="24"/>
          <w:szCs w:val="24"/>
        </w:rPr>
        <w:t>Текст :</w:t>
      </w:r>
      <w:proofErr w:type="gramEnd"/>
      <w:r w:rsidRPr="00FE7533">
        <w:rPr>
          <w:rFonts w:ascii="Times New Roman" w:eastAsia="Calibri" w:hAnsi="Times New Roman" w:cs="Times New Roman"/>
          <w:bCs/>
          <w:sz w:val="24"/>
          <w:szCs w:val="24"/>
        </w:rPr>
        <w:t xml:space="preserve"> электронный // Лан : электронно-библиотечная система. — URL: </w:t>
      </w:r>
      <w:hyperlink r:id="rId9" w:history="1">
        <w:r w:rsidRPr="00FE7533">
          <w:rPr>
            <w:rFonts w:ascii="Times New Roman" w:eastAsia="Calibri" w:hAnsi="Times New Roman" w:cs="Times New Roman"/>
            <w:bCs/>
            <w:color w:val="0563C1"/>
            <w:sz w:val="24"/>
            <w:szCs w:val="24"/>
            <w:u w:val="single"/>
          </w:rPr>
          <w:t>https://e.lanbook.com/book/293030</w:t>
        </w:r>
      </w:hyperlink>
      <w:r w:rsidRPr="00FE7533">
        <w:rPr>
          <w:rFonts w:ascii="Times New Roman" w:eastAsia="Calibri" w:hAnsi="Times New Roman" w:cs="Times New Roman"/>
          <w:bCs/>
          <w:sz w:val="24"/>
          <w:szCs w:val="24"/>
        </w:rPr>
        <w:t xml:space="preserve"> (дата обращения: 03.03.2023). </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7. Безопасность жизнедеятельности / Н. В. </w:t>
      </w:r>
      <w:proofErr w:type="spellStart"/>
      <w:r w:rsidRPr="00FE7533">
        <w:rPr>
          <w:rFonts w:ascii="Times New Roman" w:eastAsia="Calibri" w:hAnsi="Times New Roman" w:cs="Times New Roman"/>
          <w:bCs/>
          <w:sz w:val="24"/>
          <w:szCs w:val="24"/>
        </w:rPr>
        <w:t>Горькова</w:t>
      </w:r>
      <w:proofErr w:type="spellEnd"/>
      <w:r w:rsidRPr="00FE7533">
        <w:rPr>
          <w:rFonts w:ascii="Times New Roman" w:eastAsia="Calibri" w:hAnsi="Times New Roman" w:cs="Times New Roman"/>
          <w:bCs/>
          <w:sz w:val="24"/>
          <w:szCs w:val="24"/>
        </w:rPr>
        <w:t xml:space="preserve">, А. Г. Фетисов, Е. М. </w:t>
      </w:r>
      <w:proofErr w:type="spellStart"/>
      <w:r w:rsidRPr="00FE7533">
        <w:rPr>
          <w:rFonts w:ascii="Times New Roman" w:eastAsia="Calibri" w:hAnsi="Times New Roman" w:cs="Times New Roman"/>
          <w:bCs/>
          <w:sz w:val="24"/>
          <w:szCs w:val="24"/>
        </w:rPr>
        <w:t>Мессинева</w:t>
      </w:r>
      <w:proofErr w:type="spellEnd"/>
      <w:r w:rsidRPr="00FE7533">
        <w:rPr>
          <w:rFonts w:ascii="Times New Roman" w:eastAsia="Calibri" w:hAnsi="Times New Roman" w:cs="Times New Roman"/>
          <w:bCs/>
          <w:sz w:val="24"/>
          <w:szCs w:val="24"/>
        </w:rPr>
        <w:t xml:space="preserve">, Н. Б. Мануйлова. — 3-е изд., стер. — Санкт-Петербург: Лань, 2023. — 220 с. — ISBN 978-5-507-45693-2. — </w:t>
      </w:r>
      <w:proofErr w:type="gramStart"/>
      <w:r w:rsidRPr="00FE7533">
        <w:rPr>
          <w:rFonts w:ascii="Times New Roman" w:eastAsia="Calibri" w:hAnsi="Times New Roman" w:cs="Times New Roman"/>
          <w:bCs/>
          <w:sz w:val="24"/>
          <w:szCs w:val="24"/>
        </w:rPr>
        <w:t>Текст :</w:t>
      </w:r>
      <w:proofErr w:type="gramEnd"/>
      <w:r w:rsidRPr="00FE7533">
        <w:rPr>
          <w:rFonts w:ascii="Times New Roman" w:eastAsia="Calibri" w:hAnsi="Times New Roman" w:cs="Times New Roman"/>
          <w:bCs/>
          <w:sz w:val="24"/>
          <w:szCs w:val="24"/>
        </w:rPr>
        <w:t xml:space="preserve"> электронный // Лань : электронно-библиотечная система. — URL: </w:t>
      </w:r>
      <w:hyperlink r:id="rId10" w:history="1">
        <w:r w:rsidRPr="00FE7533">
          <w:rPr>
            <w:rFonts w:ascii="Times New Roman" w:eastAsia="Calibri" w:hAnsi="Times New Roman" w:cs="Times New Roman"/>
            <w:bCs/>
            <w:color w:val="0563C1"/>
            <w:sz w:val="24"/>
            <w:szCs w:val="24"/>
            <w:u w:val="single"/>
          </w:rPr>
          <w:t>https://e.lanbook.com/book/279821</w:t>
        </w:r>
      </w:hyperlink>
      <w:r w:rsidRPr="00FE7533">
        <w:rPr>
          <w:rFonts w:ascii="Times New Roman" w:eastAsia="Calibri" w:hAnsi="Times New Roman" w:cs="Times New Roman"/>
          <w:bCs/>
          <w:sz w:val="24"/>
          <w:szCs w:val="24"/>
        </w:rPr>
        <w:t xml:space="preserve">  (дата обращения: 03.03.2023).</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8. Основы технологий производства химических компонентов систем </w:t>
      </w:r>
      <w:proofErr w:type="spellStart"/>
      <w:proofErr w:type="gramStart"/>
      <w:r w:rsidRPr="00FE7533">
        <w:rPr>
          <w:rFonts w:ascii="Times New Roman" w:eastAsia="Calibri" w:hAnsi="Times New Roman" w:cs="Times New Roman"/>
          <w:bCs/>
          <w:sz w:val="24"/>
          <w:szCs w:val="24"/>
        </w:rPr>
        <w:t>жизнеобеспечени</w:t>
      </w:r>
      <w:proofErr w:type="spellEnd"/>
      <w:r w:rsidRPr="00FE7533">
        <w:rPr>
          <w:rFonts w:ascii="Times New Roman" w:eastAsia="Calibri" w:hAnsi="Times New Roman" w:cs="Times New Roman"/>
          <w:bCs/>
          <w:sz w:val="24"/>
          <w:szCs w:val="24"/>
        </w:rPr>
        <w:t xml:space="preserve"> :</w:t>
      </w:r>
      <w:proofErr w:type="gramEnd"/>
      <w:r w:rsidRPr="00FE7533">
        <w:rPr>
          <w:rFonts w:ascii="Times New Roman" w:eastAsia="Calibri" w:hAnsi="Times New Roman" w:cs="Times New Roman"/>
          <w:bCs/>
          <w:sz w:val="24"/>
          <w:szCs w:val="24"/>
        </w:rPr>
        <w:t xml:space="preserve"> учебное пособие для </w:t>
      </w:r>
      <w:proofErr w:type="spellStart"/>
      <w:r w:rsidRPr="00FE7533">
        <w:rPr>
          <w:rFonts w:ascii="Times New Roman" w:eastAsia="Calibri" w:hAnsi="Times New Roman" w:cs="Times New Roman"/>
          <w:bCs/>
          <w:sz w:val="24"/>
          <w:szCs w:val="24"/>
        </w:rPr>
        <w:t>спо</w:t>
      </w:r>
      <w:proofErr w:type="spellEnd"/>
      <w:r w:rsidRPr="00FE7533">
        <w:rPr>
          <w:rFonts w:ascii="Times New Roman" w:eastAsia="Calibri" w:hAnsi="Times New Roman" w:cs="Times New Roman"/>
          <w:bCs/>
          <w:sz w:val="24"/>
          <w:szCs w:val="24"/>
        </w:rPr>
        <w:t xml:space="preserve"> / Ч. Ли, Г. К. </w:t>
      </w:r>
      <w:proofErr w:type="spellStart"/>
      <w:r w:rsidRPr="00FE7533">
        <w:rPr>
          <w:rFonts w:ascii="Times New Roman" w:eastAsia="Calibri" w:hAnsi="Times New Roman" w:cs="Times New Roman"/>
          <w:bCs/>
          <w:sz w:val="24"/>
          <w:szCs w:val="24"/>
        </w:rPr>
        <w:t>Ивахнюк</w:t>
      </w:r>
      <w:proofErr w:type="spellEnd"/>
      <w:r w:rsidRPr="00FE7533">
        <w:rPr>
          <w:rFonts w:ascii="Times New Roman" w:eastAsia="Calibri" w:hAnsi="Times New Roman" w:cs="Times New Roman"/>
          <w:bCs/>
          <w:sz w:val="24"/>
          <w:szCs w:val="24"/>
        </w:rPr>
        <w:t>, Н. Ф. Федоров, М. А. Пименова. — Санкт-</w:t>
      </w:r>
      <w:proofErr w:type="spellStart"/>
      <w:proofErr w:type="gramStart"/>
      <w:r w:rsidRPr="00FE7533">
        <w:rPr>
          <w:rFonts w:ascii="Times New Roman" w:eastAsia="Calibri" w:hAnsi="Times New Roman" w:cs="Times New Roman"/>
          <w:bCs/>
          <w:sz w:val="24"/>
          <w:szCs w:val="24"/>
        </w:rPr>
        <w:t>Петербур</w:t>
      </w:r>
      <w:proofErr w:type="spellEnd"/>
      <w:r w:rsidRPr="00FE7533">
        <w:rPr>
          <w:rFonts w:ascii="Times New Roman" w:eastAsia="Calibri" w:hAnsi="Times New Roman" w:cs="Times New Roman"/>
          <w:bCs/>
          <w:sz w:val="24"/>
          <w:szCs w:val="24"/>
        </w:rPr>
        <w:t xml:space="preserve"> :</w:t>
      </w:r>
      <w:proofErr w:type="gramEnd"/>
      <w:r w:rsidRPr="00FE7533">
        <w:rPr>
          <w:rFonts w:ascii="Times New Roman" w:eastAsia="Calibri" w:hAnsi="Times New Roman" w:cs="Times New Roman"/>
          <w:bCs/>
          <w:sz w:val="24"/>
          <w:szCs w:val="24"/>
        </w:rPr>
        <w:t xml:space="preserve"> Лань, 2020. — 368 с. — ISBN 978-5-8114-6434-0. — </w:t>
      </w:r>
      <w:proofErr w:type="gramStart"/>
      <w:r w:rsidRPr="00FE7533">
        <w:rPr>
          <w:rFonts w:ascii="Times New Roman" w:eastAsia="Calibri" w:hAnsi="Times New Roman" w:cs="Times New Roman"/>
          <w:bCs/>
          <w:sz w:val="24"/>
          <w:szCs w:val="24"/>
        </w:rPr>
        <w:t>Текс :</w:t>
      </w:r>
      <w:proofErr w:type="gramEnd"/>
      <w:r w:rsidRPr="00FE7533">
        <w:rPr>
          <w:rFonts w:ascii="Times New Roman" w:eastAsia="Calibri" w:hAnsi="Times New Roman" w:cs="Times New Roman"/>
          <w:bCs/>
          <w:sz w:val="24"/>
          <w:szCs w:val="24"/>
        </w:rPr>
        <w:t xml:space="preserve"> электронный // Лань : электронно-библиотечная система. — URL: </w:t>
      </w:r>
      <w:hyperlink r:id="rId11" w:history="1">
        <w:r w:rsidRPr="00FE7533">
          <w:rPr>
            <w:rFonts w:ascii="Times New Roman" w:eastAsia="Calibri" w:hAnsi="Times New Roman" w:cs="Times New Roman"/>
            <w:bCs/>
            <w:color w:val="0563C1"/>
            <w:sz w:val="24"/>
            <w:szCs w:val="24"/>
            <w:u w:val="single"/>
          </w:rPr>
          <w:t>https://e.lanbook.com/book/147348</w:t>
        </w:r>
      </w:hyperlink>
      <w:r w:rsidRPr="00FE7533">
        <w:rPr>
          <w:rFonts w:ascii="Times New Roman" w:eastAsia="Calibri" w:hAnsi="Times New Roman" w:cs="Times New Roman"/>
          <w:bCs/>
          <w:sz w:val="24"/>
          <w:szCs w:val="24"/>
        </w:rPr>
        <w:t xml:space="preserve"> (дата обращения: 03.03.2023).</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 xml:space="preserve">9. </w:t>
      </w:r>
      <w:proofErr w:type="spellStart"/>
      <w:r w:rsidRPr="00FE7533">
        <w:rPr>
          <w:rFonts w:ascii="Times New Roman" w:eastAsia="Calibri" w:hAnsi="Times New Roman" w:cs="Times New Roman"/>
          <w:bCs/>
          <w:sz w:val="24"/>
          <w:szCs w:val="24"/>
        </w:rPr>
        <w:t>Менумеров</w:t>
      </w:r>
      <w:proofErr w:type="spellEnd"/>
      <w:r w:rsidRPr="00FE7533">
        <w:rPr>
          <w:rFonts w:ascii="Times New Roman" w:eastAsia="Calibri" w:hAnsi="Times New Roman" w:cs="Times New Roman"/>
          <w:bCs/>
          <w:sz w:val="24"/>
          <w:szCs w:val="24"/>
        </w:rPr>
        <w:t xml:space="preserve">, Р. М. </w:t>
      </w:r>
      <w:proofErr w:type="gramStart"/>
      <w:r w:rsidRPr="00FE7533">
        <w:rPr>
          <w:rFonts w:ascii="Times New Roman" w:eastAsia="Calibri" w:hAnsi="Times New Roman" w:cs="Times New Roman"/>
          <w:bCs/>
          <w:sz w:val="24"/>
          <w:szCs w:val="24"/>
        </w:rPr>
        <w:t>Электробезопасность :</w:t>
      </w:r>
      <w:proofErr w:type="gramEnd"/>
      <w:r w:rsidRPr="00FE7533">
        <w:rPr>
          <w:rFonts w:ascii="Times New Roman" w:eastAsia="Calibri" w:hAnsi="Times New Roman" w:cs="Times New Roman"/>
          <w:bCs/>
          <w:sz w:val="24"/>
          <w:szCs w:val="24"/>
        </w:rPr>
        <w:t xml:space="preserve"> учебное пособие для </w:t>
      </w:r>
      <w:proofErr w:type="spellStart"/>
      <w:r w:rsidRPr="00FE7533">
        <w:rPr>
          <w:rFonts w:ascii="Times New Roman" w:eastAsia="Calibri" w:hAnsi="Times New Roman" w:cs="Times New Roman"/>
          <w:bCs/>
          <w:sz w:val="24"/>
          <w:szCs w:val="24"/>
        </w:rPr>
        <w:t>спо</w:t>
      </w:r>
      <w:proofErr w:type="spellEnd"/>
      <w:r w:rsidRPr="00FE7533">
        <w:rPr>
          <w:rFonts w:ascii="Times New Roman" w:eastAsia="Calibri" w:hAnsi="Times New Roman" w:cs="Times New Roman"/>
          <w:bCs/>
          <w:sz w:val="24"/>
          <w:szCs w:val="24"/>
        </w:rPr>
        <w:t xml:space="preserve"> / Р. М. </w:t>
      </w:r>
      <w:proofErr w:type="spellStart"/>
      <w:r w:rsidRPr="00FE7533">
        <w:rPr>
          <w:rFonts w:ascii="Times New Roman" w:eastAsia="Calibri" w:hAnsi="Times New Roman" w:cs="Times New Roman"/>
          <w:bCs/>
          <w:sz w:val="24"/>
          <w:szCs w:val="24"/>
        </w:rPr>
        <w:t>Менумеров</w:t>
      </w:r>
      <w:proofErr w:type="spellEnd"/>
      <w:r w:rsidRPr="00FE7533">
        <w:rPr>
          <w:rFonts w:ascii="Times New Roman" w:eastAsia="Calibri" w:hAnsi="Times New Roman" w:cs="Times New Roman"/>
          <w:bCs/>
          <w:sz w:val="24"/>
          <w:szCs w:val="24"/>
        </w:rPr>
        <w:t>. — 2-е изд., стер. — Санкт-</w:t>
      </w:r>
      <w:proofErr w:type="spellStart"/>
      <w:proofErr w:type="gramStart"/>
      <w:r w:rsidRPr="00FE7533">
        <w:rPr>
          <w:rFonts w:ascii="Times New Roman" w:eastAsia="Calibri" w:hAnsi="Times New Roman" w:cs="Times New Roman"/>
          <w:bCs/>
          <w:sz w:val="24"/>
          <w:szCs w:val="24"/>
        </w:rPr>
        <w:t>Петербу</w:t>
      </w:r>
      <w:proofErr w:type="spellEnd"/>
      <w:r w:rsidRPr="00FE7533">
        <w:rPr>
          <w:rFonts w:ascii="Times New Roman" w:eastAsia="Calibri" w:hAnsi="Times New Roman" w:cs="Times New Roman"/>
          <w:bCs/>
          <w:sz w:val="24"/>
          <w:szCs w:val="24"/>
        </w:rPr>
        <w:t xml:space="preserve"> :</w:t>
      </w:r>
      <w:proofErr w:type="gramEnd"/>
      <w:r w:rsidRPr="00FE7533">
        <w:rPr>
          <w:rFonts w:ascii="Times New Roman" w:eastAsia="Calibri" w:hAnsi="Times New Roman" w:cs="Times New Roman"/>
          <w:bCs/>
          <w:sz w:val="24"/>
          <w:szCs w:val="24"/>
        </w:rPr>
        <w:t xml:space="preserve"> Лань, 2021. — 196 с. — ISBN 978-5-8114-8191-0. — </w:t>
      </w:r>
      <w:proofErr w:type="gramStart"/>
      <w:r w:rsidRPr="00FE7533">
        <w:rPr>
          <w:rFonts w:ascii="Times New Roman" w:eastAsia="Calibri" w:hAnsi="Times New Roman" w:cs="Times New Roman"/>
          <w:bCs/>
          <w:sz w:val="24"/>
          <w:szCs w:val="24"/>
        </w:rPr>
        <w:t>Текст :</w:t>
      </w:r>
      <w:proofErr w:type="gramEnd"/>
      <w:r w:rsidRPr="00FE7533">
        <w:rPr>
          <w:rFonts w:ascii="Times New Roman" w:eastAsia="Calibri" w:hAnsi="Times New Roman" w:cs="Times New Roman"/>
          <w:bCs/>
          <w:sz w:val="24"/>
          <w:szCs w:val="24"/>
        </w:rPr>
        <w:t xml:space="preserve"> электронный // Лань : электронно-библиотечная система. — URL: </w:t>
      </w:r>
      <w:hyperlink r:id="rId12" w:history="1">
        <w:r w:rsidRPr="00FE7533">
          <w:rPr>
            <w:rFonts w:ascii="Times New Roman" w:eastAsia="Calibri" w:hAnsi="Times New Roman" w:cs="Times New Roman"/>
            <w:bCs/>
            <w:color w:val="0563C1"/>
            <w:sz w:val="24"/>
            <w:szCs w:val="24"/>
            <w:u w:val="single"/>
          </w:rPr>
          <w:t>https://e.lanbook.com/book/173112</w:t>
        </w:r>
      </w:hyperlink>
      <w:r w:rsidRPr="00FE7533">
        <w:rPr>
          <w:rFonts w:ascii="Times New Roman" w:eastAsia="Calibri" w:hAnsi="Times New Roman" w:cs="Times New Roman"/>
          <w:bCs/>
          <w:sz w:val="24"/>
          <w:szCs w:val="24"/>
        </w:rPr>
        <w:t xml:space="preserve">  (дата обращения: 03.03.2023).</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rPr>
      </w:pP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sz w:val="24"/>
          <w:szCs w:val="24"/>
          <w:highlight w:val="yellow"/>
        </w:rPr>
      </w:pP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Cs/>
          <w:i/>
          <w:sz w:val="24"/>
          <w:szCs w:val="24"/>
        </w:rPr>
      </w:pPr>
      <w:r w:rsidRPr="00FE7533">
        <w:rPr>
          <w:rFonts w:ascii="Times New Roman" w:eastAsia="Calibri" w:hAnsi="Times New Roman" w:cs="Times New Roman"/>
          <w:b/>
          <w:bCs/>
          <w:sz w:val="24"/>
          <w:szCs w:val="24"/>
        </w:rPr>
        <w:t>3.2.3. Дополнительные источники</w:t>
      </w:r>
    </w:p>
    <w:p w:rsidR="00FE7533" w:rsidRPr="00FE7533" w:rsidRDefault="00FE7533" w:rsidP="00FE7533">
      <w:pPr>
        <w:numPr>
          <w:ilvl w:val="0"/>
          <w:numId w:val="1"/>
        </w:numPr>
        <w:tabs>
          <w:tab w:val="left" w:pos="284"/>
        </w:tabs>
        <w:spacing w:after="0" w:line="240" w:lineRule="auto"/>
        <w:ind w:firstLine="709"/>
        <w:jc w:val="both"/>
        <w:rPr>
          <w:rFonts w:ascii="Times New Roman" w:eastAsia="Calibri" w:hAnsi="Times New Roman" w:cs="Times New Roman"/>
        </w:rPr>
      </w:pPr>
      <w:r w:rsidRPr="00FE7533">
        <w:rPr>
          <w:rFonts w:ascii="Times New Roman" w:eastAsia="Calibri" w:hAnsi="Times New Roman" w:cs="Times New Roman"/>
        </w:rPr>
        <w:t xml:space="preserve">Безопасность в </w:t>
      </w:r>
      <w:proofErr w:type="spellStart"/>
      <w:r w:rsidRPr="00FE7533">
        <w:rPr>
          <w:rFonts w:ascii="Times New Roman" w:eastAsia="Calibri" w:hAnsi="Times New Roman" w:cs="Times New Roman"/>
        </w:rPr>
        <w:t>техносфере</w:t>
      </w:r>
      <w:proofErr w:type="spellEnd"/>
      <w:r w:rsidRPr="00FE7533">
        <w:rPr>
          <w:rFonts w:ascii="Times New Roman" w:eastAsia="Calibri" w:hAnsi="Times New Roman" w:cs="Times New Roman"/>
        </w:rPr>
        <w:t xml:space="preserve">: Всероссийский научно-методический и информационный журнал. Режим доступа: </w:t>
      </w:r>
      <w:hyperlink r:id="rId13" w:history="1">
        <w:r w:rsidRPr="00FE7533">
          <w:rPr>
            <w:rFonts w:ascii="Times New Roman" w:eastAsia="Calibri" w:hAnsi="Times New Roman" w:cs="Times New Roman"/>
            <w:color w:val="0066CC"/>
            <w:u w:val="single"/>
          </w:rPr>
          <w:t>http://www.magbvt.ru</w:t>
        </w:r>
      </w:hyperlink>
      <w:r w:rsidRPr="00FE7533">
        <w:rPr>
          <w:rFonts w:ascii="Times New Roman" w:eastAsia="Calibri" w:hAnsi="Times New Roman" w:cs="Times New Roman"/>
        </w:rPr>
        <w:t>.</w:t>
      </w:r>
    </w:p>
    <w:p w:rsidR="00FE7533" w:rsidRPr="00FE7533" w:rsidRDefault="00FE7533" w:rsidP="00FE7533">
      <w:pPr>
        <w:numPr>
          <w:ilvl w:val="0"/>
          <w:numId w:val="1"/>
        </w:numPr>
        <w:tabs>
          <w:tab w:val="left" w:pos="284"/>
        </w:tabs>
        <w:spacing w:after="0" w:line="240" w:lineRule="auto"/>
        <w:ind w:firstLine="709"/>
        <w:contextualSpacing/>
        <w:jc w:val="both"/>
        <w:rPr>
          <w:rFonts w:ascii="Times New Roman" w:eastAsia="Calibri" w:hAnsi="Times New Roman" w:cs="Times New Roman"/>
        </w:rPr>
      </w:pPr>
      <w:r w:rsidRPr="00FE7533">
        <w:rPr>
          <w:rFonts w:ascii="Times New Roman" w:eastAsia="Calibri" w:hAnsi="Times New Roman" w:cs="Times New Roman"/>
        </w:rPr>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sidRPr="00FE7533">
        <w:rPr>
          <w:rFonts w:ascii="Times New Roman" w:eastAsia="Calibri" w:hAnsi="Times New Roman" w:cs="Times New Roman"/>
        </w:rPr>
        <w:t>Горичева</w:t>
      </w:r>
      <w:proofErr w:type="spellEnd"/>
      <w:r w:rsidRPr="00FE7533">
        <w:rPr>
          <w:rFonts w:ascii="Times New Roman" w:eastAsia="Calibri" w:hAnsi="Times New Roman" w:cs="Times New Roman"/>
        </w:rPr>
        <w:t xml:space="preserve">. – 2-е изд., </w:t>
      </w:r>
      <w:proofErr w:type="spellStart"/>
      <w:r w:rsidRPr="00FE7533">
        <w:rPr>
          <w:rFonts w:ascii="Times New Roman" w:eastAsia="Calibri" w:hAnsi="Times New Roman" w:cs="Times New Roman"/>
        </w:rPr>
        <w:t>испр</w:t>
      </w:r>
      <w:proofErr w:type="spellEnd"/>
      <w:proofErr w:type="gramStart"/>
      <w:r w:rsidRPr="00FE7533">
        <w:rPr>
          <w:rFonts w:ascii="Times New Roman" w:eastAsia="Calibri" w:hAnsi="Times New Roman" w:cs="Times New Roman"/>
        </w:rPr>
        <w:t>.</w:t>
      </w:r>
      <w:proofErr w:type="gramEnd"/>
      <w:r w:rsidRPr="00FE7533">
        <w:rPr>
          <w:rFonts w:ascii="Times New Roman" w:eastAsia="Calibri" w:hAnsi="Times New Roman" w:cs="Times New Roman"/>
        </w:rPr>
        <w:t xml:space="preserve"> и доп. – Москва: </w:t>
      </w:r>
      <w:proofErr w:type="spellStart"/>
      <w:r w:rsidRPr="00FE7533">
        <w:rPr>
          <w:rFonts w:ascii="Times New Roman" w:eastAsia="Calibri" w:hAnsi="Times New Roman" w:cs="Times New Roman"/>
        </w:rPr>
        <w:t>Юрайт</w:t>
      </w:r>
      <w:proofErr w:type="spellEnd"/>
      <w:r w:rsidRPr="00FE7533">
        <w:rPr>
          <w:rFonts w:ascii="Times New Roman" w:eastAsia="Calibri" w:hAnsi="Times New Roman" w:cs="Times New Roman"/>
        </w:rPr>
        <w:t xml:space="preserve">, 2021. – 212 с. – Текст: электронный // ЭБС </w:t>
      </w:r>
      <w:proofErr w:type="spellStart"/>
      <w:r w:rsidRPr="00FE7533">
        <w:rPr>
          <w:rFonts w:ascii="Times New Roman" w:eastAsia="Calibri" w:hAnsi="Times New Roman" w:cs="Times New Roman"/>
        </w:rPr>
        <w:t>Юрайт</w:t>
      </w:r>
      <w:proofErr w:type="spellEnd"/>
      <w:r w:rsidRPr="00FE7533">
        <w:rPr>
          <w:rFonts w:ascii="Times New Roman" w:eastAsia="Calibri" w:hAnsi="Times New Roman" w:cs="Times New Roman"/>
        </w:rPr>
        <w:t xml:space="preserve"> [сайт]. – URL: </w:t>
      </w:r>
      <w:hyperlink r:id="rId14" w:tgtFrame="_blank" w:history="1">
        <w:r w:rsidRPr="00FE7533">
          <w:rPr>
            <w:rFonts w:ascii="Times New Roman" w:eastAsia="Calibri" w:hAnsi="Times New Roman" w:cs="Times New Roman"/>
          </w:rPr>
          <w:t>https://urait.ru/bcode/471671</w:t>
        </w:r>
      </w:hyperlink>
      <w:r w:rsidRPr="00FE7533">
        <w:rPr>
          <w:rFonts w:ascii="Times New Roman" w:eastAsia="Calibri" w:hAnsi="Times New Roman" w:cs="Times New Roman"/>
        </w:rPr>
        <w:t> (дата обращения: 02.07.2021).</w:t>
      </w:r>
    </w:p>
    <w:p w:rsidR="00FE7533" w:rsidRPr="00FE7533" w:rsidRDefault="00FE7533" w:rsidP="00FE7533">
      <w:pPr>
        <w:tabs>
          <w:tab w:val="left" w:pos="284"/>
        </w:tabs>
        <w:spacing w:after="0" w:line="240" w:lineRule="auto"/>
        <w:ind w:firstLine="709"/>
        <w:contextualSpacing/>
        <w:jc w:val="both"/>
        <w:rPr>
          <w:rFonts w:ascii="Times New Roman" w:eastAsia="Calibri" w:hAnsi="Times New Roman" w:cs="Times New Roman"/>
          <w:b/>
        </w:rPr>
      </w:pPr>
    </w:p>
    <w:p w:rsidR="00FE7533" w:rsidRPr="00FE7533" w:rsidRDefault="00FE7533" w:rsidP="00FE7533">
      <w:pPr>
        <w:tabs>
          <w:tab w:val="left" w:pos="284"/>
        </w:tabs>
        <w:spacing w:after="0" w:line="240" w:lineRule="auto"/>
        <w:contextualSpacing/>
        <w:jc w:val="center"/>
        <w:rPr>
          <w:rFonts w:ascii="Times New Roman" w:eastAsia="Calibri" w:hAnsi="Times New Roman" w:cs="Times New Roman"/>
          <w:b/>
        </w:rPr>
      </w:pPr>
      <w:r w:rsidRPr="00FE7533">
        <w:rPr>
          <w:rFonts w:ascii="Times New Roman" w:eastAsia="Calibri" w:hAnsi="Times New Roman" w:cs="Times New Roman"/>
          <w:b/>
        </w:rPr>
        <w:t xml:space="preserve">4. КОНТРОЛЬ И ОЦЕНКА РЕЗУЛЬТАТОВ ОСВОЕНИЯ </w:t>
      </w:r>
      <w:r w:rsidRPr="00FE7533">
        <w:rPr>
          <w:rFonts w:ascii="Times New Roman" w:eastAsia="Calibri" w:hAnsi="Times New Roman" w:cs="Times New Roman"/>
          <w:b/>
        </w:rPr>
        <w:br/>
        <w:t>УЧЕБНОЙ ДИСЦИПЛИНЫ</w:t>
      </w:r>
    </w:p>
    <w:p w:rsidR="00FE7533" w:rsidRPr="00FE7533" w:rsidRDefault="00FE7533" w:rsidP="00FE7533">
      <w:pPr>
        <w:spacing w:after="0" w:line="240" w:lineRule="auto"/>
        <w:ind w:firstLine="709"/>
        <w:contextualSpacing/>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321"/>
        <w:gridCol w:w="336"/>
        <w:gridCol w:w="2155"/>
      </w:tblGrid>
      <w:tr w:rsidR="00FE7533" w:rsidRPr="00FE7533" w:rsidTr="00752363">
        <w:tc>
          <w:tcPr>
            <w:tcW w:w="1890" w:type="pct"/>
          </w:tcPr>
          <w:p w:rsidR="00FE7533" w:rsidRPr="00FE7533" w:rsidRDefault="00FE7533" w:rsidP="00FE7533">
            <w:pPr>
              <w:spacing w:after="0" w:line="240" w:lineRule="auto"/>
              <w:jc w:val="center"/>
              <w:rPr>
                <w:rFonts w:ascii="Times New Roman" w:eastAsia="Calibri" w:hAnsi="Times New Roman" w:cs="Times New Roman"/>
                <w:sz w:val="24"/>
                <w:szCs w:val="24"/>
              </w:rPr>
            </w:pPr>
            <w:r w:rsidRPr="00FE7533">
              <w:rPr>
                <w:rFonts w:ascii="Times New Roman" w:eastAsia="Calibri" w:hAnsi="Times New Roman" w:cs="Times New Roman"/>
                <w:b/>
                <w:bCs/>
                <w:iCs/>
                <w:sz w:val="24"/>
                <w:szCs w:val="24"/>
              </w:rPr>
              <w:t>Результаты обучения</w:t>
            </w:r>
          </w:p>
        </w:tc>
        <w:tc>
          <w:tcPr>
            <w:tcW w:w="1777" w:type="pct"/>
          </w:tcPr>
          <w:p w:rsidR="00FE7533" w:rsidRPr="00FE7533" w:rsidRDefault="00FE7533" w:rsidP="00FE7533">
            <w:pPr>
              <w:spacing w:after="0" w:line="240" w:lineRule="auto"/>
              <w:jc w:val="center"/>
              <w:rPr>
                <w:rFonts w:ascii="Times New Roman" w:eastAsia="Calibri" w:hAnsi="Times New Roman" w:cs="Times New Roman"/>
                <w:b/>
                <w:bCs/>
                <w:iCs/>
                <w:sz w:val="24"/>
                <w:szCs w:val="24"/>
              </w:rPr>
            </w:pPr>
            <w:r w:rsidRPr="00FE7533">
              <w:rPr>
                <w:rFonts w:ascii="Times New Roman" w:eastAsia="Calibri" w:hAnsi="Times New Roman" w:cs="Times New Roman"/>
                <w:b/>
                <w:bCs/>
                <w:iCs/>
                <w:sz w:val="24"/>
                <w:szCs w:val="24"/>
              </w:rPr>
              <w:t>Критерии оценки</w:t>
            </w:r>
          </w:p>
        </w:tc>
        <w:tc>
          <w:tcPr>
            <w:tcW w:w="1332" w:type="pct"/>
            <w:gridSpan w:val="2"/>
          </w:tcPr>
          <w:p w:rsidR="00FE7533" w:rsidRPr="00FE7533" w:rsidRDefault="00FE7533" w:rsidP="00FE7533">
            <w:pPr>
              <w:spacing w:after="0" w:line="240" w:lineRule="auto"/>
              <w:jc w:val="center"/>
              <w:rPr>
                <w:rFonts w:ascii="Times New Roman" w:eastAsia="Calibri" w:hAnsi="Times New Roman" w:cs="Times New Roman"/>
                <w:b/>
                <w:bCs/>
                <w:iCs/>
                <w:sz w:val="24"/>
                <w:szCs w:val="24"/>
              </w:rPr>
            </w:pPr>
            <w:r w:rsidRPr="00FE7533">
              <w:rPr>
                <w:rFonts w:ascii="Times New Roman" w:eastAsia="Calibri" w:hAnsi="Times New Roman" w:cs="Times New Roman"/>
                <w:b/>
                <w:bCs/>
                <w:iCs/>
                <w:sz w:val="24"/>
                <w:szCs w:val="24"/>
              </w:rPr>
              <w:t>Методы оценки</w:t>
            </w:r>
          </w:p>
        </w:tc>
      </w:tr>
      <w:tr w:rsidR="00FE7533" w:rsidRPr="00FE7533" w:rsidTr="00752363">
        <w:tc>
          <w:tcPr>
            <w:tcW w:w="5000" w:type="pct"/>
            <w:gridSpan w:val="4"/>
          </w:tcPr>
          <w:p w:rsidR="00FE7533" w:rsidRPr="00FE7533" w:rsidRDefault="00FE7533" w:rsidP="00FE7533">
            <w:pPr>
              <w:spacing w:after="0" w:line="240" w:lineRule="auto"/>
              <w:ind w:firstLine="709"/>
              <w:jc w:val="both"/>
              <w:rPr>
                <w:rFonts w:ascii="Times New Roman" w:eastAsia="Calibri" w:hAnsi="Times New Roman" w:cs="Times New Roman"/>
                <w:b/>
                <w:iCs/>
                <w:sz w:val="24"/>
                <w:szCs w:val="24"/>
              </w:rPr>
            </w:pPr>
            <w:r w:rsidRPr="00FE7533">
              <w:rPr>
                <w:rFonts w:ascii="Times New Roman" w:eastAsia="Calibri" w:hAnsi="Times New Roman" w:cs="Times New Roman"/>
                <w:b/>
                <w:iCs/>
                <w:sz w:val="24"/>
                <w:szCs w:val="24"/>
              </w:rPr>
              <w:t>Перечень знаний, осваиваемых в рамках дисциплины</w:t>
            </w:r>
          </w:p>
        </w:tc>
      </w:tr>
      <w:tr w:rsidR="00FE7533" w:rsidRPr="00FE7533" w:rsidTr="00752363">
        <w:tc>
          <w:tcPr>
            <w:tcW w:w="1890" w:type="pct"/>
          </w:tcPr>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основы пожаробезопасности и электробезопасности;</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меры пожарной безопасности и правила безопасного поведения при пожарах;</w:t>
            </w:r>
          </w:p>
          <w:p w:rsidR="00FE7533" w:rsidRPr="00FE7533" w:rsidRDefault="00FE7533" w:rsidP="00FE7533">
            <w:pPr>
              <w:spacing w:after="0" w:line="240" w:lineRule="auto"/>
              <w:jc w:val="both"/>
              <w:rPr>
                <w:rFonts w:ascii="Times New Roman" w:eastAsia="Calibri" w:hAnsi="Times New Roman" w:cs="Times New Roman"/>
                <w:bCs/>
                <w:sz w:val="24"/>
                <w:szCs w:val="24"/>
              </w:rPr>
            </w:pPr>
            <w:r w:rsidRPr="00FE7533">
              <w:rPr>
                <w:rFonts w:ascii="Times New Roman" w:eastAsia="Calibri" w:hAnsi="Times New Roman" w:cs="Times New Roman"/>
                <w:bCs/>
                <w:sz w:val="24"/>
                <w:szCs w:val="24"/>
              </w:rPr>
              <w:t>способы защиты населения от оружия массового поражения;</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 xml:space="preserve">принципы обеспечения устойчивости объектов </w:t>
            </w:r>
            <w:r w:rsidRPr="00FE7533">
              <w:rPr>
                <w:rFonts w:ascii="Times New Roman" w:eastAsia="Calibri" w:hAnsi="Times New Roman" w:cs="Times New Roman"/>
                <w:iCs/>
                <w:sz w:val="24"/>
                <w:szCs w:val="24"/>
              </w:rPr>
              <w:lastRenderedPageBreak/>
              <w:t>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E7533" w:rsidRPr="00FE7533" w:rsidRDefault="00FE7533" w:rsidP="00FE7533">
            <w:pPr>
              <w:spacing w:after="0" w:line="240" w:lineRule="auto"/>
              <w:jc w:val="both"/>
              <w:rPr>
                <w:rFonts w:ascii="Times New Roman" w:eastAsia="Calibri" w:hAnsi="Times New Roman" w:cs="Times New Roman"/>
                <w:bCs/>
                <w:i/>
                <w:sz w:val="24"/>
                <w:szCs w:val="24"/>
              </w:rPr>
            </w:pPr>
            <w:r w:rsidRPr="00FE7533">
              <w:rPr>
                <w:rFonts w:ascii="Times New Roman" w:eastAsia="Calibri" w:hAnsi="Times New Roman" w:cs="Times New Roman"/>
                <w:iCs/>
                <w:sz w:val="24"/>
                <w:szCs w:val="24"/>
              </w:rPr>
              <w:t>задачи и основные мероприятия гражданской обороны</w:t>
            </w:r>
          </w:p>
        </w:tc>
        <w:tc>
          <w:tcPr>
            <w:tcW w:w="1957" w:type="pct"/>
            <w:gridSpan w:val="2"/>
          </w:tcPr>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color w:val="000000"/>
                <w:sz w:val="24"/>
                <w:szCs w:val="24"/>
                <w:lang w:eastAsia="ru-RU"/>
              </w:rPr>
              <w:lastRenderedPageBreak/>
              <w:t>определять угрозу пожарной безопасности;</w:t>
            </w:r>
          </w:p>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color w:val="000000"/>
                <w:sz w:val="24"/>
                <w:szCs w:val="24"/>
                <w:lang w:eastAsia="ru-RU"/>
              </w:rPr>
              <w:t>демонстрирует знания эффективных превентивных мер для предотвращения пожароопасных ситуаций;</w:t>
            </w:r>
          </w:p>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color w:val="000000"/>
                <w:sz w:val="24"/>
                <w:szCs w:val="24"/>
                <w:lang w:eastAsia="ru-RU"/>
              </w:rPr>
              <w:t xml:space="preserve">демонстрирует знания нормативных документов в своей профессиональной деятельности, </w:t>
            </w:r>
            <w:r w:rsidRPr="00FE7533">
              <w:rPr>
                <w:rFonts w:ascii="Times New Roman" w:eastAsia="Times New Roman" w:hAnsi="Times New Roman" w:cs="Times New Roman"/>
                <w:color w:val="000000"/>
                <w:sz w:val="24"/>
                <w:szCs w:val="24"/>
                <w:lang w:eastAsia="ru-RU"/>
              </w:rPr>
              <w:lastRenderedPageBreak/>
              <w:t>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sz w:val="24"/>
                <w:szCs w:val="24"/>
                <w:lang w:eastAsia="ru-RU"/>
              </w:rPr>
              <w:t>д</w:t>
            </w:r>
            <w:r w:rsidRPr="00FE7533">
              <w:rPr>
                <w:rFonts w:ascii="Times New Roman" w:eastAsia="Times New Roman" w:hAnsi="Times New Roman" w:cs="Times New Roman"/>
                <w:color w:val="000000"/>
                <w:sz w:val="24"/>
                <w:szCs w:val="24"/>
                <w:lang w:eastAsia="ru-RU"/>
              </w:rPr>
              <w:t>ает характеристику различным видам потенциальных опасностей и перечисляет их последствия;</w:t>
            </w:r>
          </w:p>
          <w:p w:rsidR="00FE7533" w:rsidRPr="00FE7533" w:rsidRDefault="00FE7533" w:rsidP="00FE7533">
            <w:pPr>
              <w:keepNext/>
              <w:spacing w:after="0" w:line="240" w:lineRule="auto"/>
              <w:jc w:val="both"/>
              <w:rPr>
                <w:rFonts w:ascii="Times New Roman" w:eastAsia="Times New Roman" w:hAnsi="Times New Roman" w:cs="Times New Roman"/>
                <w:bCs/>
                <w:i/>
                <w:sz w:val="24"/>
                <w:szCs w:val="24"/>
                <w:lang w:eastAsia="ru-RU"/>
              </w:rPr>
            </w:pPr>
            <w:r w:rsidRPr="00FE7533">
              <w:rPr>
                <w:rFonts w:ascii="Times New Roman" w:eastAsia="Times New Roman" w:hAnsi="Times New Roman" w:cs="Times New Roman"/>
                <w:color w:val="000000"/>
                <w:sz w:val="24"/>
                <w:szCs w:val="24"/>
                <w:lang w:eastAsia="ru-RU"/>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52" w:type="pct"/>
          </w:tcPr>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lastRenderedPageBreak/>
              <w:t>Текущий контроль и оценка знаний;</w:t>
            </w:r>
          </w:p>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наблюдение и оценка результатов выполнения практических работ;</w:t>
            </w:r>
          </w:p>
          <w:p w:rsidR="00FE7533" w:rsidRPr="00FE7533" w:rsidRDefault="00FE7533" w:rsidP="00FE7533">
            <w:pPr>
              <w:spacing w:after="0" w:line="240" w:lineRule="auto"/>
              <w:ind w:firstLine="31"/>
              <w:rPr>
                <w:rFonts w:ascii="Times New Roman" w:eastAsia="Calibri" w:hAnsi="Times New Roman" w:cs="Times New Roman"/>
                <w:bCs/>
                <w:i/>
                <w:sz w:val="24"/>
                <w:szCs w:val="24"/>
              </w:rPr>
            </w:pPr>
            <w:r w:rsidRPr="00FE7533">
              <w:rPr>
                <w:rFonts w:ascii="Times New Roman" w:eastAsia="Calibri" w:hAnsi="Times New Roman" w:cs="Times New Roman"/>
                <w:iCs/>
                <w:color w:val="000000"/>
              </w:rPr>
              <w:t>устный опрос</w:t>
            </w:r>
            <w:r w:rsidRPr="00FE7533">
              <w:rPr>
                <w:rFonts w:ascii="Times New Roman" w:eastAsia="Calibri" w:hAnsi="Times New Roman" w:cs="Times New Roman"/>
                <w:bCs/>
                <w:i/>
                <w:sz w:val="24"/>
                <w:szCs w:val="24"/>
              </w:rPr>
              <w:t xml:space="preserve"> </w:t>
            </w:r>
          </w:p>
        </w:tc>
      </w:tr>
      <w:tr w:rsidR="00FE7533" w:rsidRPr="00FE7533" w:rsidTr="00752363">
        <w:tc>
          <w:tcPr>
            <w:tcW w:w="1890" w:type="pct"/>
          </w:tcPr>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lastRenderedPageBreak/>
              <w:t>основы</w:t>
            </w:r>
            <w:r w:rsidRPr="00FE7533">
              <w:rPr>
                <w:rFonts w:ascii="Times New Roman" w:eastAsia="Calibri" w:hAnsi="Times New Roman" w:cs="Times New Roman"/>
                <w:iCs/>
                <w:vertAlign w:val="superscript"/>
              </w:rPr>
              <w:footnoteReference w:id="2"/>
            </w:r>
            <w:r w:rsidRPr="00FE7533">
              <w:rPr>
                <w:rFonts w:ascii="Times New Roman" w:eastAsia="Calibri" w:hAnsi="Times New Roman" w:cs="Times New Roman"/>
                <w:iCs/>
                <w:sz w:val="24"/>
                <w:szCs w:val="24"/>
              </w:rPr>
              <w:t xml:space="preserve"> военной службы и обороны государства;</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организация и порядок призыва граждан на военную службу и поступления на нее в добровольном порядке;</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область применения получаемых профессиональных знаний при исполнении обязанностей военной службы;</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основы оказания первой доврачебной помощи пострадавшим</w:t>
            </w:r>
          </w:p>
        </w:tc>
        <w:tc>
          <w:tcPr>
            <w:tcW w:w="1957" w:type="pct"/>
            <w:gridSpan w:val="2"/>
          </w:tcPr>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color w:val="000000"/>
                <w:sz w:val="24"/>
                <w:szCs w:val="24"/>
                <w:lang w:eastAsia="ru-RU"/>
              </w:rPr>
              <w:t>владеет знаниями об организации и порядке призыва граждан на военную службу;</w:t>
            </w:r>
          </w:p>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color w:val="000000"/>
                <w:sz w:val="24"/>
                <w:szCs w:val="24"/>
                <w:lang w:eastAsia="ru-RU"/>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E7533" w:rsidRPr="00FE7533" w:rsidRDefault="00FE7533" w:rsidP="00FE7533">
            <w:pPr>
              <w:keepNext/>
              <w:spacing w:after="0" w:line="240" w:lineRule="auto"/>
              <w:jc w:val="both"/>
              <w:rPr>
                <w:rFonts w:ascii="Times New Roman" w:eastAsia="Times New Roman" w:hAnsi="Times New Roman" w:cs="Times New Roman"/>
                <w:color w:val="000000"/>
                <w:sz w:val="24"/>
                <w:szCs w:val="24"/>
                <w:lang w:eastAsia="ru-RU"/>
              </w:rPr>
            </w:pPr>
            <w:r w:rsidRPr="00FE7533">
              <w:rPr>
                <w:rFonts w:ascii="Times New Roman" w:eastAsia="Times New Roman" w:hAnsi="Times New Roman" w:cs="Times New Roman"/>
                <w:color w:val="000000"/>
                <w:sz w:val="24"/>
                <w:szCs w:val="24"/>
                <w:lang w:eastAsia="ru-RU"/>
              </w:rPr>
              <w:t>демонстрирует знания в области анатомо-физиологических последствий воздействия на человека травмирующих, вредных и поражающих факторов;</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152" w:type="pct"/>
          </w:tcPr>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Текущий контроль и оценка знаний;</w:t>
            </w:r>
          </w:p>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наблюдение и оценка результатов выполнения практических работ;</w:t>
            </w:r>
          </w:p>
          <w:p w:rsidR="00FE7533" w:rsidRPr="00FE7533" w:rsidRDefault="00FE7533" w:rsidP="00FE7533">
            <w:pPr>
              <w:spacing w:after="0" w:line="240" w:lineRule="auto"/>
              <w:rPr>
                <w:rFonts w:ascii="Times New Roman" w:eastAsia="Calibri" w:hAnsi="Times New Roman" w:cs="Times New Roman"/>
                <w:bCs/>
                <w:i/>
                <w:sz w:val="24"/>
                <w:szCs w:val="24"/>
              </w:rPr>
            </w:pPr>
            <w:r w:rsidRPr="00FE7533">
              <w:rPr>
                <w:rFonts w:ascii="Times New Roman" w:eastAsia="Calibri" w:hAnsi="Times New Roman" w:cs="Times New Roman"/>
                <w:iCs/>
                <w:color w:val="000000"/>
              </w:rPr>
              <w:t>устный опрос</w:t>
            </w:r>
            <w:r w:rsidRPr="00FE7533">
              <w:rPr>
                <w:rFonts w:ascii="Times New Roman" w:eastAsia="Calibri" w:hAnsi="Times New Roman" w:cs="Times New Roman"/>
                <w:bCs/>
                <w:i/>
                <w:sz w:val="24"/>
                <w:szCs w:val="24"/>
              </w:rPr>
              <w:t xml:space="preserve"> </w:t>
            </w:r>
          </w:p>
        </w:tc>
      </w:tr>
      <w:tr w:rsidR="00FE7533" w:rsidRPr="00FE7533" w:rsidTr="00752363">
        <w:tc>
          <w:tcPr>
            <w:tcW w:w="1890" w:type="pct"/>
          </w:tcPr>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общие</w:t>
            </w:r>
            <w:r w:rsidRPr="00FE7533">
              <w:rPr>
                <w:rFonts w:ascii="Times New Roman" w:eastAsia="Calibri" w:hAnsi="Times New Roman" w:cs="Times New Roman"/>
                <w:iCs/>
                <w:vertAlign w:val="superscript"/>
              </w:rPr>
              <w:footnoteReference w:id="3"/>
            </w:r>
            <w:r w:rsidRPr="00FE7533">
              <w:rPr>
                <w:rFonts w:ascii="Times New Roman" w:eastAsia="Calibri" w:hAnsi="Times New Roman" w:cs="Times New Roman"/>
                <w:iCs/>
                <w:sz w:val="24"/>
                <w:szCs w:val="24"/>
              </w:rPr>
              <w:t xml:space="preserve"> характеристики поражений организма человека от воздействия опасных факторов;</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классификация и общие признаки инфекционных заболеваний;</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основы здорового образа жизни</w:t>
            </w:r>
          </w:p>
        </w:tc>
        <w:tc>
          <w:tcPr>
            <w:tcW w:w="1957" w:type="pct"/>
            <w:gridSpan w:val="2"/>
          </w:tcPr>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color w:val="000000"/>
                <w:sz w:val="24"/>
                <w:szCs w:val="24"/>
              </w:rPr>
              <w:t xml:space="preserve">демонстрирует знания </w:t>
            </w:r>
            <w:r w:rsidRPr="00FE7533">
              <w:rPr>
                <w:rFonts w:ascii="Times New Roman" w:eastAsia="Calibri" w:hAnsi="Times New Roman" w:cs="Times New Roman"/>
                <w:iCs/>
                <w:sz w:val="24"/>
                <w:szCs w:val="24"/>
              </w:rPr>
              <w:t>общих характеристик поражений организма человека от воздействия опасных факторов;</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классифицирует инфекционные заболевания и формулирует их общие признаки;</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iCs/>
                <w:sz w:val="24"/>
                <w:szCs w:val="24"/>
              </w:rPr>
              <w:t>демонстрирует знание основ здорового образа жизни</w:t>
            </w:r>
          </w:p>
        </w:tc>
        <w:tc>
          <w:tcPr>
            <w:tcW w:w="1152" w:type="pct"/>
          </w:tcPr>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Текущий контроль и оценка знаний;</w:t>
            </w:r>
          </w:p>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наблюдение и оценка результатов выполнения практических работ;</w:t>
            </w:r>
          </w:p>
          <w:p w:rsidR="00FE7533" w:rsidRPr="00FE7533" w:rsidRDefault="00FE7533" w:rsidP="00FE7533">
            <w:pPr>
              <w:spacing w:after="0" w:line="240" w:lineRule="auto"/>
              <w:ind w:firstLine="31"/>
              <w:rPr>
                <w:rFonts w:ascii="Times New Roman" w:eastAsia="Calibri" w:hAnsi="Times New Roman" w:cs="Times New Roman"/>
                <w:bCs/>
                <w:iCs/>
                <w:sz w:val="24"/>
                <w:szCs w:val="24"/>
              </w:rPr>
            </w:pPr>
            <w:r w:rsidRPr="00FE7533">
              <w:rPr>
                <w:rFonts w:ascii="Times New Roman" w:eastAsia="Calibri" w:hAnsi="Times New Roman" w:cs="Times New Roman"/>
                <w:iCs/>
                <w:color w:val="000000"/>
              </w:rPr>
              <w:t>устный опрос</w:t>
            </w:r>
          </w:p>
          <w:p w:rsidR="00FE7533" w:rsidRPr="00FE7533" w:rsidRDefault="00FE7533" w:rsidP="00FE7533">
            <w:pPr>
              <w:spacing w:after="0" w:line="240" w:lineRule="auto"/>
              <w:rPr>
                <w:rFonts w:ascii="Times New Roman" w:eastAsia="Calibri" w:hAnsi="Times New Roman" w:cs="Times New Roman"/>
                <w:bCs/>
                <w:i/>
                <w:sz w:val="24"/>
                <w:szCs w:val="24"/>
              </w:rPr>
            </w:pPr>
          </w:p>
        </w:tc>
      </w:tr>
      <w:tr w:rsidR="00FE7533" w:rsidRPr="00FE7533" w:rsidTr="00752363">
        <w:tc>
          <w:tcPr>
            <w:tcW w:w="5000" w:type="pct"/>
            <w:gridSpan w:val="4"/>
          </w:tcPr>
          <w:p w:rsidR="00FE7533" w:rsidRPr="00FE7533" w:rsidRDefault="00FE7533" w:rsidP="00FE7533">
            <w:pPr>
              <w:suppressAutoHyphens/>
              <w:spacing w:after="0" w:line="240" w:lineRule="auto"/>
              <w:ind w:firstLine="709"/>
              <w:jc w:val="center"/>
              <w:rPr>
                <w:rFonts w:ascii="Times New Roman" w:eastAsia="Calibri" w:hAnsi="Times New Roman" w:cs="Times New Roman"/>
                <w:bCs/>
                <w:i/>
                <w:sz w:val="24"/>
                <w:szCs w:val="24"/>
              </w:rPr>
            </w:pPr>
            <w:r w:rsidRPr="00FE7533">
              <w:rPr>
                <w:rFonts w:ascii="Times New Roman" w:eastAsia="Calibri" w:hAnsi="Times New Roman" w:cs="Times New Roman"/>
                <w:b/>
                <w:iCs/>
                <w:sz w:val="24"/>
                <w:szCs w:val="24"/>
              </w:rPr>
              <w:t>Перечень умений, осваиваемых в рамках дисциплины</w:t>
            </w:r>
          </w:p>
        </w:tc>
      </w:tr>
      <w:tr w:rsidR="00FE7533" w:rsidRPr="00FE7533" w:rsidTr="00752363">
        <w:tc>
          <w:tcPr>
            <w:tcW w:w="1890" w:type="pct"/>
          </w:tcPr>
          <w:p w:rsidR="00FE7533" w:rsidRPr="00FE7533" w:rsidRDefault="00FE7533" w:rsidP="00FE7533">
            <w:pPr>
              <w:suppressAutoHyphens/>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lastRenderedPageBreak/>
              <w:t>пользоваться первичными средствами пожаротушения;</w:t>
            </w:r>
          </w:p>
          <w:p w:rsidR="00FE7533" w:rsidRPr="00FE7533" w:rsidRDefault="00FE7533" w:rsidP="00FE7533">
            <w:pPr>
              <w:suppressAutoHyphens/>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обеспечивать устойчивость объектов экономики;</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применять правила поведения и действия по сигналам гражданской обороны;</w:t>
            </w:r>
          </w:p>
          <w:p w:rsidR="00FE7533" w:rsidRPr="00FE7533" w:rsidRDefault="00FE7533" w:rsidP="00FE7533">
            <w:pPr>
              <w:suppressAutoHyphens/>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соблюдать нормы экологической безопасности;</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bCs/>
                <w:iCs/>
                <w:sz w:val="24"/>
                <w:szCs w:val="24"/>
              </w:rPr>
              <w:t xml:space="preserve">определять направления ресурсосбережения в рамках профессиональной деятельности по </w:t>
            </w:r>
            <w:r w:rsidRPr="00FE7533">
              <w:rPr>
                <w:rFonts w:ascii="Times New Roman" w:eastAsia="Calibri" w:hAnsi="Times New Roman" w:cs="Times New Roman"/>
                <w:bCs/>
                <w:sz w:val="24"/>
                <w:szCs w:val="24"/>
              </w:rPr>
              <w:t>специальности</w:t>
            </w:r>
          </w:p>
        </w:tc>
        <w:tc>
          <w:tcPr>
            <w:tcW w:w="1957" w:type="pct"/>
            <w:gridSpan w:val="2"/>
          </w:tcPr>
          <w:p w:rsidR="00FE7533" w:rsidRPr="00FE7533" w:rsidRDefault="00FE7533" w:rsidP="00FE7533">
            <w:pPr>
              <w:spacing w:after="0" w:line="240" w:lineRule="auto"/>
              <w:jc w:val="both"/>
              <w:rPr>
                <w:rFonts w:ascii="Times New Roman" w:eastAsia="Calibri" w:hAnsi="Times New Roman" w:cs="Times New Roman"/>
                <w:bCs/>
                <w:i/>
                <w:sz w:val="24"/>
                <w:szCs w:val="24"/>
              </w:rPr>
            </w:pPr>
            <w:r w:rsidRPr="00FE7533">
              <w:rPr>
                <w:rFonts w:ascii="Times New Roman" w:eastAsia="Calibri" w:hAnsi="Times New Roman" w:cs="Times New Roman"/>
                <w:bCs/>
                <w:iCs/>
                <w:sz w:val="24"/>
                <w:szCs w:val="24"/>
              </w:rPr>
              <w:t>демонстрирует умение пользоваться первичными средствами пожаротушения;</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color w:val="000000"/>
                <w:sz w:val="24"/>
                <w:szCs w:val="24"/>
              </w:rPr>
              <w:t xml:space="preserve">формулирует </w:t>
            </w:r>
            <w:r w:rsidRPr="00FE7533">
              <w:rPr>
                <w:rFonts w:ascii="Times New Roman" w:eastAsia="Calibri" w:hAnsi="Times New Roman" w:cs="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rsidR="00FE7533" w:rsidRPr="00FE7533" w:rsidRDefault="00FE7533" w:rsidP="00FE7533">
            <w:pPr>
              <w:spacing w:after="0" w:line="240" w:lineRule="auto"/>
              <w:jc w:val="both"/>
              <w:rPr>
                <w:rFonts w:ascii="Times New Roman" w:eastAsia="Calibri" w:hAnsi="Times New Roman" w:cs="Times New Roman"/>
                <w:color w:val="000000"/>
                <w:sz w:val="24"/>
                <w:szCs w:val="24"/>
              </w:rPr>
            </w:pPr>
            <w:r w:rsidRPr="00FE7533">
              <w:rPr>
                <w:rFonts w:ascii="Times New Roman" w:eastAsia="Calibri" w:hAnsi="Times New Roman" w:cs="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152" w:type="pct"/>
          </w:tcPr>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Текущий контроль и оценка знаний;</w:t>
            </w:r>
          </w:p>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наблюдение и оценка результатов выполнения практических работ;</w:t>
            </w:r>
          </w:p>
          <w:p w:rsidR="00FE7533" w:rsidRPr="00FE7533" w:rsidRDefault="00FE7533" w:rsidP="00FE7533">
            <w:pPr>
              <w:spacing w:after="0" w:line="240" w:lineRule="auto"/>
              <w:ind w:firstLine="31"/>
              <w:rPr>
                <w:rFonts w:ascii="Times New Roman" w:eastAsia="Calibri" w:hAnsi="Times New Roman" w:cs="Times New Roman"/>
                <w:bCs/>
                <w:iCs/>
                <w:sz w:val="24"/>
                <w:szCs w:val="24"/>
              </w:rPr>
            </w:pPr>
            <w:r w:rsidRPr="00FE7533">
              <w:rPr>
                <w:rFonts w:ascii="Times New Roman" w:eastAsia="Calibri" w:hAnsi="Times New Roman" w:cs="Times New Roman"/>
                <w:iCs/>
                <w:color w:val="000000"/>
              </w:rPr>
              <w:t>устный опрос</w:t>
            </w:r>
          </w:p>
          <w:p w:rsidR="00FE7533" w:rsidRPr="00FE7533" w:rsidRDefault="00FE7533" w:rsidP="00FE7533">
            <w:pPr>
              <w:spacing w:after="0" w:line="240" w:lineRule="auto"/>
              <w:rPr>
                <w:rFonts w:ascii="Times New Roman" w:eastAsia="Calibri" w:hAnsi="Times New Roman" w:cs="Times New Roman"/>
                <w:bCs/>
                <w:i/>
                <w:sz w:val="24"/>
                <w:szCs w:val="24"/>
              </w:rPr>
            </w:pPr>
          </w:p>
        </w:tc>
      </w:tr>
      <w:tr w:rsidR="00FE7533" w:rsidRPr="00FE7533" w:rsidTr="00752363">
        <w:tc>
          <w:tcPr>
            <w:tcW w:w="1890" w:type="pct"/>
          </w:tcPr>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определять</w:t>
            </w:r>
            <w:r w:rsidRPr="00FE7533">
              <w:rPr>
                <w:rFonts w:ascii="Times New Roman" w:eastAsia="Calibri" w:hAnsi="Times New Roman" w:cs="Times New Roman"/>
                <w:iCs/>
                <w:vertAlign w:val="superscript"/>
              </w:rPr>
              <w:footnoteReference w:id="4"/>
            </w:r>
            <w:r w:rsidRPr="00FE7533">
              <w:rPr>
                <w:rFonts w:ascii="Times New Roman" w:eastAsia="Calibri" w:hAnsi="Times New Roman" w:cs="Times New Roman"/>
                <w:iCs/>
                <w:sz w:val="24"/>
                <w:szCs w:val="24"/>
              </w:rPr>
              <w:t xml:space="preserve"> виды Вооруженных Сил, рода войск;</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ориентироваться в воинских званиях военнослужащих Вооруженных Сил Российской Федерации;</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владеть общей физической и строевой подготовкой;</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демонстрировать основы оказания первой доврачебной помощи пострадавшим</w:t>
            </w:r>
          </w:p>
        </w:tc>
        <w:tc>
          <w:tcPr>
            <w:tcW w:w="1957" w:type="pct"/>
            <w:gridSpan w:val="2"/>
          </w:tcPr>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определяет виды вооруженных сил, рода войск;</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ориентируется в воинских званиях военнослужащих вооруженных сил российской федерации;</w:t>
            </w:r>
          </w:p>
          <w:p w:rsidR="00FE7533" w:rsidRPr="00FE7533" w:rsidRDefault="00FE7533" w:rsidP="00FE7533">
            <w:pPr>
              <w:suppressAutoHyphens/>
              <w:spacing w:after="0" w:line="240" w:lineRule="auto"/>
              <w:jc w:val="both"/>
              <w:rPr>
                <w:rFonts w:ascii="Times New Roman" w:eastAsia="Calibri" w:hAnsi="Times New Roman" w:cs="Times New Roman"/>
                <w:bCs/>
                <w:i/>
                <w:sz w:val="24"/>
                <w:szCs w:val="24"/>
              </w:rPr>
            </w:pPr>
            <w:r w:rsidRPr="00FE7533">
              <w:rPr>
                <w:rFonts w:ascii="Times New Roman" w:eastAsia="Calibri" w:hAnsi="Times New Roman" w:cs="Times New Roman"/>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52" w:type="pct"/>
          </w:tcPr>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Текущий контроль и оценка знаний;</w:t>
            </w:r>
          </w:p>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наблюдение и оценка результатов выполнения практических работ;</w:t>
            </w:r>
          </w:p>
          <w:p w:rsidR="00FE7533" w:rsidRPr="00FE7533" w:rsidRDefault="00FE7533" w:rsidP="00FE7533">
            <w:pPr>
              <w:spacing w:after="0" w:line="240" w:lineRule="auto"/>
              <w:ind w:firstLine="31"/>
              <w:rPr>
                <w:rFonts w:ascii="Times New Roman" w:eastAsia="Calibri" w:hAnsi="Times New Roman" w:cs="Times New Roman"/>
                <w:bCs/>
                <w:iCs/>
                <w:sz w:val="24"/>
                <w:szCs w:val="24"/>
              </w:rPr>
            </w:pPr>
            <w:r w:rsidRPr="00FE7533">
              <w:rPr>
                <w:rFonts w:ascii="Times New Roman" w:eastAsia="Calibri" w:hAnsi="Times New Roman" w:cs="Times New Roman"/>
                <w:iCs/>
                <w:color w:val="000000"/>
              </w:rPr>
              <w:t>устный опрос</w:t>
            </w:r>
          </w:p>
          <w:p w:rsidR="00FE7533" w:rsidRPr="00FE7533" w:rsidRDefault="00FE7533" w:rsidP="00FE7533">
            <w:pPr>
              <w:spacing w:after="0" w:line="240" w:lineRule="auto"/>
              <w:rPr>
                <w:rFonts w:ascii="Times New Roman" w:eastAsia="Calibri" w:hAnsi="Times New Roman" w:cs="Times New Roman"/>
                <w:bCs/>
                <w:i/>
                <w:sz w:val="24"/>
                <w:szCs w:val="24"/>
              </w:rPr>
            </w:pPr>
          </w:p>
        </w:tc>
      </w:tr>
      <w:tr w:rsidR="00FE7533" w:rsidRPr="00FE7533" w:rsidTr="00752363">
        <w:tc>
          <w:tcPr>
            <w:tcW w:w="1890" w:type="pct"/>
          </w:tcPr>
          <w:p w:rsidR="00FE7533" w:rsidRPr="00FE7533" w:rsidRDefault="00FE7533" w:rsidP="00FE7533">
            <w:pPr>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оказывать</w:t>
            </w:r>
            <w:r w:rsidRPr="00FE7533">
              <w:rPr>
                <w:rFonts w:ascii="Times New Roman" w:eastAsia="Calibri" w:hAnsi="Times New Roman" w:cs="Times New Roman"/>
                <w:iCs/>
                <w:vertAlign w:val="superscript"/>
              </w:rPr>
              <w:footnoteReference w:id="5"/>
            </w:r>
            <w:r w:rsidRPr="00FE7533">
              <w:rPr>
                <w:rFonts w:ascii="Times New Roman" w:eastAsia="Calibri" w:hAnsi="Times New Roman" w:cs="Times New Roman"/>
                <w:iCs/>
                <w:sz w:val="24"/>
                <w:szCs w:val="24"/>
              </w:rPr>
              <w:t xml:space="preserve"> первую медицинскую помощь в различных ситуациях;</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осуществлять профилактику инфекционных заболеваний;</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определять показатели здоровья и оценивать физическое состояние;</w:t>
            </w:r>
          </w:p>
          <w:p w:rsidR="00FE7533" w:rsidRPr="00FE7533" w:rsidRDefault="00FE7533" w:rsidP="00FE7533">
            <w:pPr>
              <w:suppressAutoHyphens/>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bCs/>
                <w:iCs/>
                <w:sz w:val="24"/>
                <w:szCs w:val="24"/>
              </w:rPr>
              <w:t>составлять индивидуальные карты здоровья с режимом дня, графиком питания</w:t>
            </w:r>
          </w:p>
        </w:tc>
        <w:tc>
          <w:tcPr>
            <w:tcW w:w="1957" w:type="pct"/>
            <w:gridSpan w:val="2"/>
          </w:tcPr>
          <w:p w:rsidR="00FE7533" w:rsidRPr="00FE7533" w:rsidRDefault="00FE7533" w:rsidP="00FE7533">
            <w:pPr>
              <w:spacing w:after="0" w:line="240" w:lineRule="auto"/>
              <w:jc w:val="both"/>
              <w:rPr>
                <w:rFonts w:ascii="Times New Roman" w:eastAsia="Calibri" w:hAnsi="Times New Roman" w:cs="Times New Roman"/>
                <w:iCs/>
                <w:sz w:val="24"/>
                <w:szCs w:val="24"/>
              </w:rPr>
            </w:pPr>
            <w:r w:rsidRPr="00FE7533">
              <w:rPr>
                <w:rFonts w:ascii="Times New Roman" w:eastAsia="Calibri" w:hAnsi="Times New Roman" w:cs="Times New Roman"/>
                <w:iCs/>
                <w:sz w:val="24"/>
                <w:szCs w:val="24"/>
              </w:rPr>
              <w:t>демонстрирует умение оказать первую медицинскую помощь в различных ситуациях;</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владеет принципами профилактики инфекционных заболеваний;</w:t>
            </w:r>
          </w:p>
          <w:p w:rsidR="00FE7533" w:rsidRPr="00FE7533" w:rsidRDefault="00FE7533" w:rsidP="00FE7533">
            <w:pPr>
              <w:spacing w:after="0" w:line="240" w:lineRule="auto"/>
              <w:jc w:val="both"/>
              <w:rPr>
                <w:rFonts w:ascii="Times New Roman" w:eastAsia="Calibri" w:hAnsi="Times New Roman" w:cs="Times New Roman"/>
                <w:bCs/>
                <w:iCs/>
                <w:sz w:val="24"/>
                <w:szCs w:val="24"/>
              </w:rPr>
            </w:pPr>
            <w:r w:rsidRPr="00FE7533">
              <w:rPr>
                <w:rFonts w:ascii="Times New Roman" w:eastAsia="Calibri" w:hAnsi="Times New Roman" w:cs="Times New Roman"/>
                <w:bCs/>
                <w:iCs/>
                <w:sz w:val="24"/>
                <w:szCs w:val="24"/>
              </w:rPr>
              <w:t>определяет показатели здоровья и оценивает физическое состояние;</w:t>
            </w:r>
          </w:p>
          <w:p w:rsidR="00FE7533" w:rsidRPr="00FE7533" w:rsidRDefault="00FE7533" w:rsidP="00FE7533">
            <w:pPr>
              <w:spacing w:after="0" w:line="240" w:lineRule="auto"/>
              <w:jc w:val="both"/>
              <w:rPr>
                <w:rFonts w:ascii="Times New Roman" w:eastAsia="Calibri" w:hAnsi="Times New Roman" w:cs="Times New Roman"/>
                <w:bCs/>
                <w:i/>
                <w:sz w:val="24"/>
                <w:szCs w:val="24"/>
              </w:rPr>
            </w:pPr>
            <w:r w:rsidRPr="00FE7533">
              <w:rPr>
                <w:rFonts w:ascii="Times New Roman" w:eastAsia="Calibri" w:hAnsi="Times New Roman" w:cs="Times New Roman"/>
                <w:bCs/>
                <w:iCs/>
                <w:sz w:val="24"/>
                <w:szCs w:val="24"/>
              </w:rPr>
              <w:t>составляет индивидуальные карты здоровья с режимом дня, графиком питания</w:t>
            </w:r>
          </w:p>
        </w:tc>
        <w:tc>
          <w:tcPr>
            <w:tcW w:w="1152" w:type="pct"/>
          </w:tcPr>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Текущий контроль и оценка знаний;</w:t>
            </w:r>
          </w:p>
          <w:p w:rsidR="00FE7533" w:rsidRPr="00FE7533" w:rsidRDefault="00FE7533" w:rsidP="00FE7533">
            <w:pPr>
              <w:suppressAutoHyphens/>
              <w:spacing w:after="0" w:line="240" w:lineRule="auto"/>
              <w:jc w:val="both"/>
              <w:rPr>
                <w:rFonts w:ascii="Times New Roman" w:eastAsia="Calibri" w:hAnsi="Times New Roman" w:cs="Times New Roman"/>
                <w:iCs/>
                <w:color w:val="000000"/>
              </w:rPr>
            </w:pPr>
            <w:r w:rsidRPr="00FE7533">
              <w:rPr>
                <w:rFonts w:ascii="Times New Roman" w:eastAsia="Calibri" w:hAnsi="Times New Roman" w:cs="Times New Roman"/>
                <w:iCs/>
                <w:color w:val="000000"/>
              </w:rPr>
              <w:t>наблюдение и оценка результатов выполнения практических работ;</w:t>
            </w:r>
          </w:p>
          <w:p w:rsidR="00FE7533" w:rsidRPr="00FE7533" w:rsidRDefault="00FE7533" w:rsidP="00FE7533">
            <w:pPr>
              <w:spacing w:after="0" w:line="240" w:lineRule="auto"/>
              <w:rPr>
                <w:rFonts w:ascii="Times New Roman" w:eastAsia="Calibri" w:hAnsi="Times New Roman" w:cs="Times New Roman"/>
                <w:bCs/>
                <w:iCs/>
                <w:sz w:val="24"/>
                <w:szCs w:val="24"/>
              </w:rPr>
            </w:pPr>
            <w:r w:rsidRPr="00FE7533">
              <w:rPr>
                <w:rFonts w:ascii="Times New Roman" w:eastAsia="Calibri" w:hAnsi="Times New Roman" w:cs="Times New Roman"/>
                <w:iCs/>
                <w:color w:val="000000"/>
              </w:rPr>
              <w:t>устный опрос</w:t>
            </w:r>
          </w:p>
          <w:p w:rsidR="00FE7533" w:rsidRPr="00FE7533" w:rsidRDefault="00FE7533" w:rsidP="00FE7533">
            <w:pPr>
              <w:spacing w:after="0" w:line="240" w:lineRule="auto"/>
              <w:rPr>
                <w:rFonts w:ascii="Times New Roman" w:eastAsia="Calibri" w:hAnsi="Times New Roman" w:cs="Times New Roman"/>
                <w:bCs/>
                <w:i/>
                <w:sz w:val="24"/>
                <w:szCs w:val="24"/>
              </w:rPr>
            </w:pPr>
          </w:p>
        </w:tc>
      </w:tr>
    </w:tbl>
    <w:p w:rsidR="00FE7533" w:rsidRPr="00FE7533" w:rsidRDefault="00FE7533" w:rsidP="00FE7533">
      <w:pPr>
        <w:spacing w:after="0" w:line="240" w:lineRule="auto"/>
        <w:rPr>
          <w:rFonts w:ascii="Times New Roman" w:eastAsia="Calibri" w:hAnsi="Times New Roman" w:cs="Times New Roman"/>
        </w:rPr>
      </w:pPr>
    </w:p>
    <w:p w:rsidR="00FE7533" w:rsidRPr="00FE7533" w:rsidRDefault="00FE7533" w:rsidP="00FE7533">
      <w:pPr>
        <w:spacing w:after="0" w:line="240" w:lineRule="auto"/>
        <w:rPr>
          <w:rFonts w:ascii="Times New Roman" w:eastAsia="Calibri" w:hAnsi="Times New Roman" w:cs="Times New Roman"/>
          <w:b/>
          <w:bCs/>
          <w:sz w:val="24"/>
          <w:szCs w:val="24"/>
        </w:rPr>
      </w:pPr>
    </w:p>
    <w:p w:rsidR="00FE7533" w:rsidRPr="00FE7533" w:rsidRDefault="00FE7533" w:rsidP="00FE7533">
      <w:pPr>
        <w:spacing w:after="0" w:line="240" w:lineRule="auto"/>
        <w:rPr>
          <w:rFonts w:ascii="Times New Roman" w:eastAsia="Calibri" w:hAnsi="Times New Roman" w:cs="Times New Roman"/>
          <w:b/>
          <w:bCs/>
          <w:sz w:val="24"/>
          <w:szCs w:val="24"/>
        </w:rPr>
      </w:pPr>
    </w:p>
    <w:p w:rsidR="004975FA" w:rsidRDefault="004975FA">
      <w:bookmarkStart w:id="1" w:name="_GoBack"/>
      <w:bookmarkEnd w:id="1"/>
    </w:p>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33" w:rsidRDefault="00FE7533" w:rsidP="00FE7533">
      <w:pPr>
        <w:spacing w:after="0" w:line="240" w:lineRule="auto"/>
      </w:pPr>
      <w:r>
        <w:separator/>
      </w:r>
    </w:p>
  </w:endnote>
  <w:endnote w:type="continuationSeparator" w:id="0">
    <w:p w:rsidR="00FE7533" w:rsidRDefault="00FE7533" w:rsidP="00FE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33" w:rsidRDefault="00FE7533" w:rsidP="00FE7533">
      <w:pPr>
        <w:spacing w:after="0" w:line="240" w:lineRule="auto"/>
      </w:pPr>
      <w:r>
        <w:separator/>
      </w:r>
    </w:p>
  </w:footnote>
  <w:footnote w:type="continuationSeparator" w:id="0">
    <w:p w:rsidR="00FE7533" w:rsidRDefault="00FE7533" w:rsidP="00FE7533">
      <w:pPr>
        <w:spacing w:after="0" w:line="240" w:lineRule="auto"/>
      </w:pPr>
      <w:r>
        <w:continuationSeparator/>
      </w:r>
    </w:p>
  </w:footnote>
  <w:footnote w:id="1">
    <w:p w:rsidR="00FE7533" w:rsidRDefault="00FE7533" w:rsidP="00FE7533">
      <w:pPr>
        <w:pStyle w:val="a4"/>
        <w:suppressAutoHyphens/>
        <w:jc w:val="both"/>
        <w:rPr>
          <w:i/>
          <w:lang w:val="ru-RU"/>
        </w:rPr>
      </w:pPr>
      <w:r>
        <w:rPr>
          <w:rStyle w:val="a6"/>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FE7533" w:rsidRPr="00DC621B" w:rsidRDefault="00FE7533" w:rsidP="00FE7533">
      <w:pPr>
        <w:pStyle w:val="a4"/>
        <w:ind w:left="-567" w:right="-284"/>
        <w:rPr>
          <w:lang w:val="ru-RU"/>
        </w:rPr>
      </w:pPr>
      <w:r>
        <w:rPr>
          <w:rStyle w:val="a6"/>
        </w:rPr>
        <w:footnoteRef/>
      </w:r>
      <w:r>
        <w:rPr>
          <w:lang w:val="ru-RU"/>
        </w:rPr>
        <w:t xml:space="preserve">Результаты освоения </w:t>
      </w:r>
      <w:r w:rsidRPr="00DC621B">
        <w:rPr>
          <w:lang w:val="ru-RU"/>
        </w:rPr>
        <w:t>модуля «Основы военной службы» (для юношей)</w:t>
      </w:r>
    </w:p>
  </w:footnote>
  <w:footnote w:id="3">
    <w:p w:rsidR="00FE7533" w:rsidRPr="00DC621B" w:rsidRDefault="00FE7533" w:rsidP="00FE7533">
      <w:pPr>
        <w:pStyle w:val="a4"/>
        <w:ind w:left="-567"/>
        <w:rPr>
          <w:lang w:val="ru-RU"/>
        </w:rPr>
      </w:pPr>
      <w:r>
        <w:rPr>
          <w:rStyle w:val="a6"/>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 w:id="4">
    <w:p w:rsidR="00FE7533" w:rsidRPr="000A35DC" w:rsidRDefault="00FE7533" w:rsidP="00FE7533">
      <w:pPr>
        <w:pStyle w:val="a4"/>
        <w:ind w:left="-567"/>
        <w:rPr>
          <w:lang w:val="ru-RU"/>
        </w:rPr>
      </w:pPr>
      <w:r>
        <w:rPr>
          <w:rStyle w:val="a6"/>
        </w:rPr>
        <w:footnoteRef/>
      </w:r>
      <w:r w:rsidRPr="000A35DC">
        <w:rPr>
          <w:lang w:val="ru-RU"/>
        </w:rPr>
        <w:t xml:space="preserve"> Результаты освоения модуля «Основы военной службы» (для юношей)</w:t>
      </w:r>
    </w:p>
  </w:footnote>
  <w:footnote w:id="5">
    <w:p w:rsidR="00FE7533" w:rsidRPr="000A35DC" w:rsidRDefault="00FE7533" w:rsidP="00FE7533">
      <w:pPr>
        <w:pStyle w:val="a4"/>
        <w:ind w:left="-567"/>
        <w:rPr>
          <w:lang w:val="ru-RU"/>
        </w:rPr>
      </w:pPr>
      <w:r>
        <w:rPr>
          <w:rStyle w:val="a6"/>
        </w:rPr>
        <w:footnoteRef/>
      </w:r>
      <w:r w:rsidRPr="000A35DC">
        <w:rPr>
          <w:lang w:val="ru-RU"/>
        </w:rPr>
        <w:t xml:space="preserve"> Результаты освоения модуля «Основы медицинских знаний» (для девушек)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5D4"/>
    <w:multiLevelType w:val="multilevel"/>
    <w:tmpl w:val="5EE863E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48F3A0C"/>
    <w:multiLevelType w:val="hybridMultilevel"/>
    <w:tmpl w:val="29B45CB4"/>
    <w:lvl w:ilvl="0" w:tplc="F41C8884">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A499A"/>
    <w:multiLevelType w:val="hybridMultilevel"/>
    <w:tmpl w:val="BA1407D6"/>
    <w:lvl w:ilvl="0" w:tplc="F41C8884">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7E"/>
    <w:rsid w:val="004975FA"/>
    <w:rsid w:val="00E43E7E"/>
    <w:rsid w:val="00FE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A6C9A-9EFD-4028-9073-84160EC4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FE7533"/>
    <w:pPr>
      <w:spacing w:after="0" w:line="24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FE7533"/>
    <w:rPr>
      <w:rFonts w:ascii="Times New Roman" w:eastAsia="Times New Roman" w:hAnsi="Times New Roman" w:cs="Times New Roman"/>
      <w:sz w:val="20"/>
      <w:szCs w:val="20"/>
      <w:lang w:val="x-none" w:eastAsia="x-none"/>
    </w:rPr>
  </w:style>
  <w:style w:type="character" w:styleId="a6">
    <w:name w:val="footnote reference"/>
    <w:aliases w:val="Знак сноски-FN,Ciae niinee-FN,AЗнак сноски зел"/>
    <w:link w:val="1"/>
    <w:uiPriority w:val="99"/>
    <w:rsid w:val="00FE7533"/>
    <w:rPr>
      <w:rFonts w:cs="Times New Roman"/>
      <w:vertAlign w:val="superscript"/>
    </w:rPr>
  </w:style>
  <w:style w:type="character" w:styleId="a7">
    <w:name w:val="Emphasis"/>
    <w:qFormat/>
    <w:rsid w:val="00FE7533"/>
    <w:rPr>
      <w:rFonts w:ascii="Times New Roman" w:hAnsi="Times New Roman" w:cs="Times New Roman" w:hint="default"/>
      <w:i/>
      <w:iCs w:val="0"/>
    </w:rPr>
  </w:style>
  <w:style w:type="paragraph" w:customStyle="1" w:styleId="1">
    <w:name w:val="Знак сноски1"/>
    <w:basedOn w:val="a"/>
    <w:link w:val="a6"/>
    <w:uiPriority w:val="99"/>
    <w:rsid w:val="00FE7533"/>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682/100492" TargetMode="External"/><Relationship Id="rId13" Type="http://schemas.openxmlformats.org/officeDocument/2006/relationships/hyperlink" Target="http://www.magbv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anbook.com/book/1731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4734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nbook.com/book/279821" TargetMode="External"/><Relationship Id="rId4" Type="http://schemas.openxmlformats.org/officeDocument/2006/relationships/webSettings" Target="webSettings.xml"/><Relationship Id="rId9" Type="http://schemas.openxmlformats.org/officeDocument/2006/relationships/hyperlink" Target="https://e.lanbook.com/book/293030"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3786</Words>
  <Characters>21586</Characters>
  <Application>Microsoft Office Word</Application>
  <DocSecurity>0</DocSecurity>
  <Lines>179</Lines>
  <Paragraphs>50</Paragraphs>
  <ScaleCrop>false</ScaleCrop>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2024-07-11T09:42:00Z</dcterms:created>
  <dcterms:modified xsi:type="dcterms:W3CDTF">2024-07-11T09:43:00Z</dcterms:modified>
</cp:coreProperties>
</file>