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21" w:rsidRPr="00FE3421" w:rsidRDefault="00FE3421" w:rsidP="00FE3421">
      <w:pPr>
        <w:spacing w:after="0" w:line="240" w:lineRule="auto"/>
        <w:jc w:val="center"/>
        <w:rPr>
          <w:rFonts w:ascii="Times New Roman" w:eastAsia="Calibri" w:hAnsi="Times New Roman" w:cs="Times New Roman"/>
          <w:b/>
          <w:szCs w:val="28"/>
          <w:lang w:eastAsia="zh-CN"/>
        </w:rPr>
      </w:pPr>
      <w:r w:rsidRPr="00FE3421">
        <w:rPr>
          <w:rFonts w:ascii="Times New Roman" w:eastAsia="Calibri" w:hAnsi="Times New Roman" w:cs="Times New Roman"/>
          <w:b/>
          <w:szCs w:val="28"/>
          <w:lang w:eastAsia="zh-CN"/>
        </w:rPr>
        <w:t xml:space="preserve">МИНИСТЕРСТВО СЕЛЬСКОГО ХОЗЯЙСТВА И ПРОДОВОЛЬСТВИЯ </w:t>
      </w:r>
    </w:p>
    <w:p w:rsidR="00FE3421" w:rsidRPr="00FE3421" w:rsidRDefault="00FE3421" w:rsidP="00FE3421">
      <w:pPr>
        <w:spacing w:after="0" w:line="240" w:lineRule="auto"/>
        <w:jc w:val="center"/>
        <w:rPr>
          <w:rFonts w:ascii="Times New Roman" w:eastAsia="Calibri" w:hAnsi="Times New Roman" w:cs="Times New Roman"/>
          <w:b/>
          <w:szCs w:val="28"/>
          <w:lang w:eastAsia="zh-CN"/>
        </w:rPr>
      </w:pPr>
      <w:r w:rsidRPr="00FE3421">
        <w:rPr>
          <w:rFonts w:ascii="Times New Roman" w:eastAsia="Calibri" w:hAnsi="Times New Roman" w:cs="Times New Roman"/>
          <w:b/>
          <w:szCs w:val="28"/>
          <w:lang w:eastAsia="zh-CN"/>
        </w:rPr>
        <w:t xml:space="preserve">РЕСПУБЛИКИ ДАГЕСТАН  </w:t>
      </w:r>
    </w:p>
    <w:p w:rsidR="00FE3421" w:rsidRPr="00FE3421" w:rsidRDefault="00FE3421" w:rsidP="00FE3421">
      <w:pPr>
        <w:spacing w:after="0" w:line="240" w:lineRule="auto"/>
        <w:jc w:val="center"/>
        <w:rPr>
          <w:rFonts w:ascii="Times New Roman" w:eastAsia="Calibri" w:hAnsi="Times New Roman" w:cs="Times New Roman"/>
          <w:b/>
          <w:szCs w:val="28"/>
          <w:lang w:eastAsia="zh-CN"/>
        </w:rPr>
      </w:pPr>
      <w:r w:rsidRPr="00FE3421">
        <w:rPr>
          <w:rFonts w:ascii="Times New Roman" w:eastAsia="Calibri" w:hAnsi="Times New Roman" w:cs="Times New Roman"/>
          <w:b/>
          <w:szCs w:val="28"/>
          <w:lang w:eastAsia="zh-CN"/>
        </w:rPr>
        <w:t>Государственное бюджетное профессиональное образовательное учреждение РД</w:t>
      </w:r>
    </w:p>
    <w:p w:rsidR="00FE3421" w:rsidRPr="00FE3421" w:rsidRDefault="00FE3421" w:rsidP="00FE3421">
      <w:pPr>
        <w:spacing w:after="0" w:line="240" w:lineRule="auto"/>
        <w:jc w:val="center"/>
        <w:rPr>
          <w:rFonts w:ascii="Times New Roman" w:eastAsia="Calibri" w:hAnsi="Times New Roman" w:cs="Times New Roman"/>
          <w:szCs w:val="28"/>
          <w:lang w:eastAsia="zh-CN"/>
        </w:rPr>
      </w:pPr>
      <w:r w:rsidRPr="00FE3421">
        <w:rPr>
          <w:rFonts w:ascii="Times New Roman" w:eastAsia="Calibri" w:hAnsi="Times New Roman" w:cs="Times New Roman"/>
          <w:b/>
          <w:szCs w:val="28"/>
          <w:lang w:eastAsia="zh-CN"/>
        </w:rPr>
        <w:t>«Сельскохозяйственный колледж им. Ш.И. Шихсаидова»</w:t>
      </w: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FE3421" w:rsidRPr="00FE3421" w:rsidTr="00752363">
        <w:tc>
          <w:tcPr>
            <w:tcW w:w="5098" w:type="dxa"/>
          </w:tcPr>
          <w:p w:rsidR="00FE3421" w:rsidRPr="00FE3421" w:rsidRDefault="00FE3421" w:rsidP="00FE3421">
            <w:pPr>
              <w:jc w:val="right"/>
              <w:rPr>
                <w:rFonts w:ascii="Times New Roman" w:eastAsia="Calibri" w:hAnsi="Times New Roman" w:cs="Times New Roman"/>
                <w:b/>
                <w:i/>
                <w:szCs w:val="24"/>
              </w:rPr>
            </w:pPr>
          </w:p>
        </w:tc>
        <w:tc>
          <w:tcPr>
            <w:tcW w:w="4814" w:type="dxa"/>
          </w:tcPr>
          <w:p w:rsidR="00FE3421" w:rsidRPr="00FE3421" w:rsidRDefault="00FE3421" w:rsidP="00FE3421">
            <w:pPr>
              <w:spacing w:before="100" w:beforeAutospacing="1" w:after="100" w:afterAutospacing="1"/>
              <w:rPr>
                <w:rFonts w:ascii="Times New Roman" w:eastAsia="Times New Roman" w:hAnsi="Times New Roman" w:cs="Times New Roman"/>
                <w:sz w:val="24"/>
                <w:szCs w:val="24"/>
                <w:lang w:eastAsia="ru-RU"/>
              </w:rPr>
            </w:pPr>
            <w:r w:rsidRPr="00FE3421">
              <w:rPr>
                <w:rFonts w:ascii="Times New Roman" w:eastAsia="Times New Roman" w:hAnsi="Times New Roman" w:cs="Times New Roman"/>
                <w:noProof/>
                <w:sz w:val="24"/>
                <w:szCs w:val="24"/>
                <w:lang w:eastAsia="ru-RU"/>
              </w:rPr>
              <w:drawing>
                <wp:inline distT="0" distB="0" distL="0" distR="0" wp14:anchorId="5522FFFF" wp14:editId="3AC3AF35">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FE3421" w:rsidRPr="00FE3421" w:rsidRDefault="00FE3421" w:rsidP="00FE3421">
            <w:pPr>
              <w:spacing w:line="360" w:lineRule="auto"/>
              <w:jc w:val="center"/>
              <w:rPr>
                <w:rFonts w:ascii="Times New Roman" w:eastAsia="Calibri" w:hAnsi="Times New Roman" w:cs="Times New Roman"/>
                <w:b/>
                <w:sz w:val="28"/>
                <w:szCs w:val="24"/>
              </w:rPr>
            </w:pPr>
          </w:p>
        </w:tc>
      </w:tr>
    </w:tbl>
    <w:p w:rsidR="00FE3421" w:rsidRPr="00FE3421" w:rsidRDefault="00FE3421" w:rsidP="00FE3421">
      <w:pPr>
        <w:spacing w:after="0" w:line="240" w:lineRule="auto"/>
        <w:rPr>
          <w:rFonts w:ascii="Times New Roman" w:eastAsia="Calibri" w:hAnsi="Times New Roman" w:cs="Times New Roman"/>
          <w:b/>
          <w:szCs w:val="24"/>
        </w:rPr>
      </w:pPr>
    </w:p>
    <w:p w:rsidR="00FE3421" w:rsidRPr="00FE3421" w:rsidRDefault="00FE3421" w:rsidP="00FE3421">
      <w:pPr>
        <w:spacing w:after="0" w:line="240" w:lineRule="auto"/>
        <w:jc w:val="center"/>
        <w:rPr>
          <w:rFonts w:ascii="Times New Roman" w:eastAsia="Calibri" w:hAnsi="Times New Roman" w:cs="Times New Roman"/>
          <w:b/>
          <w:szCs w:val="24"/>
        </w:rPr>
      </w:pPr>
    </w:p>
    <w:p w:rsidR="00FE3421" w:rsidRPr="00FE3421" w:rsidRDefault="00FE3421" w:rsidP="00FE3421">
      <w:pPr>
        <w:spacing w:after="0" w:line="240" w:lineRule="auto"/>
        <w:jc w:val="center"/>
        <w:rPr>
          <w:rFonts w:ascii="Times New Roman" w:eastAsia="Calibri" w:hAnsi="Times New Roman" w:cs="Times New Roman"/>
          <w:b/>
          <w:szCs w:val="24"/>
        </w:rPr>
      </w:pPr>
    </w:p>
    <w:p w:rsidR="00FE3421" w:rsidRPr="00FE3421" w:rsidRDefault="00FE3421" w:rsidP="00FE3421">
      <w:pPr>
        <w:numPr>
          <w:ilvl w:val="1"/>
          <w:numId w:val="0"/>
        </w:numPr>
        <w:jc w:val="center"/>
        <w:rPr>
          <w:rFonts w:ascii="Times New Roman" w:eastAsia="Times New Roman" w:hAnsi="Times New Roman" w:cs="Times New Roman"/>
          <w:b/>
          <w:bCs/>
          <w:color w:val="000000"/>
          <w:spacing w:val="15"/>
        </w:rPr>
      </w:pPr>
      <w:bookmarkStart w:id="0" w:name="_Toc129622924"/>
      <w:r w:rsidRPr="00FE3421">
        <w:rPr>
          <w:rFonts w:ascii="Times New Roman" w:eastAsia="Times New Roman" w:hAnsi="Times New Roman" w:cs="Times New Roman"/>
          <w:b/>
          <w:bCs/>
          <w:color w:val="000000"/>
          <w:spacing w:val="15"/>
        </w:rPr>
        <w:t>РАБОЧАЯ ПРОГРАММА УЧЕБНОЙ ДИСЦИПЛИНЫ</w:t>
      </w:r>
      <w:bookmarkEnd w:id="0"/>
    </w:p>
    <w:p w:rsidR="00FE3421" w:rsidRPr="00FE3421" w:rsidRDefault="00FE3421" w:rsidP="00FE3421">
      <w:pPr>
        <w:numPr>
          <w:ilvl w:val="1"/>
          <w:numId w:val="0"/>
        </w:numPr>
        <w:jc w:val="center"/>
        <w:rPr>
          <w:rFonts w:ascii="Times New Roman" w:eastAsia="Times New Roman" w:hAnsi="Times New Roman" w:cs="Times New Roman"/>
          <w:b/>
          <w:bCs/>
          <w:color w:val="000000"/>
          <w:spacing w:val="15"/>
          <w:vertAlign w:val="superscript"/>
        </w:rPr>
      </w:pPr>
      <w:bookmarkStart w:id="1" w:name="_Toc129622925"/>
      <w:r w:rsidRPr="00FE3421">
        <w:rPr>
          <w:rFonts w:ascii="Times New Roman" w:eastAsia="Times New Roman" w:hAnsi="Times New Roman" w:cs="Times New Roman"/>
          <w:b/>
          <w:bCs/>
          <w:color w:val="000000"/>
          <w:spacing w:val="15"/>
        </w:rPr>
        <w:t>СГ.05 ОСНОВЫ ФИНАНСОВОЙ ГРАМОТНОСТИ</w:t>
      </w:r>
      <w:bookmarkEnd w:id="1"/>
    </w:p>
    <w:p w:rsidR="00FE3421" w:rsidRPr="00FE3421" w:rsidRDefault="00FE3421" w:rsidP="00FE3421">
      <w:pPr>
        <w:spacing w:after="0" w:line="240" w:lineRule="auto"/>
        <w:jc w:val="center"/>
        <w:rPr>
          <w:rFonts w:ascii="Times New Roman" w:eastAsia="Calibri" w:hAnsi="Times New Roman" w:cs="Times New Roman"/>
          <w:b/>
          <w:i/>
          <w:color w:val="000000"/>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360" w:lineRule="auto"/>
        <w:rPr>
          <w:rFonts w:ascii="Times New Roman" w:eastAsia="Calibri" w:hAnsi="Times New Roman" w:cs="Times New Roman"/>
          <w:b/>
          <w:sz w:val="28"/>
          <w:szCs w:val="28"/>
        </w:rPr>
      </w:pPr>
      <w:r w:rsidRPr="00FE3421">
        <w:rPr>
          <w:rFonts w:ascii="Times New Roman" w:eastAsia="Calibri" w:hAnsi="Times New Roman" w:cs="Times New Roman"/>
          <w:b/>
          <w:sz w:val="28"/>
          <w:szCs w:val="28"/>
        </w:rPr>
        <w:t>Код и наименование специальности</w:t>
      </w:r>
    </w:p>
    <w:p w:rsidR="00FE3421" w:rsidRPr="00FE3421" w:rsidRDefault="00FE3421" w:rsidP="00FE3421">
      <w:pPr>
        <w:spacing w:after="0" w:line="360" w:lineRule="auto"/>
        <w:rPr>
          <w:rFonts w:ascii="Times New Roman" w:eastAsia="Calibri" w:hAnsi="Times New Roman" w:cs="Times New Roman"/>
          <w:sz w:val="28"/>
          <w:szCs w:val="28"/>
        </w:rPr>
      </w:pPr>
      <w:r w:rsidRPr="00FE3421">
        <w:rPr>
          <w:rFonts w:ascii="Times New Roman" w:eastAsia="Calibri" w:hAnsi="Times New Roman" w:cs="Times New Roman"/>
          <w:sz w:val="28"/>
          <w:szCs w:val="28"/>
        </w:rPr>
        <w:t>29.01.34 – «Оператор производства швейного оборудования (по видам)»</w:t>
      </w:r>
    </w:p>
    <w:p w:rsidR="00FE3421" w:rsidRPr="00FE3421" w:rsidRDefault="00FE3421" w:rsidP="00FE3421">
      <w:pPr>
        <w:spacing w:after="0" w:line="360" w:lineRule="auto"/>
        <w:rPr>
          <w:rFonts w:ascii="Times New Roman" w:eastAsia="Calibri" w:hAnsi="Times New Roman" w:cs="Times New Roman"/>
          <w:b/>
          <w:sz w:val="28"/>
          <w:szCs w:val="28"/>
        </w:rPr>
      </w:pPr>
      <w:r w:rsidRPr="00FE3421">
        <w:rPr>
          <w:rFonts w:ascii="Times New Roman" w:eastAsia="Calibri" w:hAnsi="Times New Roman" w:cs="Times New Roman"/>
          <w:b/>
          <w:sz w:val="28"/>
          <w:szCs w:val="28"/>
        </w:rPr>
        <w:t>Код и наименование укрупненной группы профессий, специальностей</w:t>
      </w:r>
    </w:p>
    <w:p w:rsidR="00FE3421" w:rsidRPr="00FE3421" w:rsidRDefault="00FE3421" w:rsidP="00FE3421">
      <w:pPr>
        <w:spacing w:after="0" w:line="360" w:lineRule="auto"/>
        <w:rPr>
          <w:rFonts w:ascii="Times New Roman" w:eastAsia="Calibri" w:hAnsi="Times New Roman" w:cs="Times New Roman"/>
          <w:sz w:val="28"/>
          <w:szCs w:val="28"/>
        </w:rPr>
      </w:pPr>
      <w:r w:rsidRPr="00FE3421">
        <w:rPr>
          <w:rFonts w:ascii="Times New Roman" w:eastAsia="Calibri" w:hAnsi="Times New Roman" w:cs="Times New Roman"/>
          <w:sz w:val="28"/>
          <w:szCs w:val="28"/>
        </w:rPr>
        <w:t>29.00.00 – «</w:t>
      </w:r>
      <w:r w:rsidRPr="00FE3421">
        <w:rPr>
          <w:rFonts w:ascii="Times New Roman" w:eastAsia="Calibri" w:hAnsi="Times New Roman" w:cs="Times New Roman"/>
          <w:color w:val="000000"/>
          <w:sz w:val="27"/>
          <w:szCs w:val="27"/>
          <w:shd w:val="clear" w:color="auto" w:fill="FFFFFF"/>
        </w:rPr>
        <w:t>Технологии легкой промышленности</w:t>
      </w:r>
      <w:r w:rsidRPr="00FE3421">
        <w:rPr>
          <w:rFonts w:ascii="Times New Roman" w:eastAsia="Calibri" w:hAnsi="Times New Roman" w:cs="Times New Roman"/>
          <w:sz w:val="28"/>
          <w:szCs w:val="28"/>
        </w:rPr>
        <w:t>»</w:t>
      </w:r>
    </w:p>
    <w:p w:rsidR="00FE3421" w:rsidRPr="00FE3421" w:rsidRDefault="00FE3421" w:rsidP="00FE3421">
      <w:pPr>
        <w:spacing w:after="0" w:line="360" w:lineRule="auto"/>
        <w:rPr>
          <w:rFonts w:ascii="Times New Roman" w:eastAsia="Calibri" w:hAnsi="Times New Roman" w:cs="Times New Roman"/>
          <w:b/>
          <w:sz w:val="28"/>
          <w:szCs w:val="28"/>
        </w:rPr>
      </w:pPr>
      <w:r w:rsidRPr="00FE3421">
        <w:rPr>
          <w:rFonts w:ascii="Times New Roman" w:eastAsia="Calibri" w:hAnsi="Times New Roman" w:cs="Times New Roman"/>
          <w:b/>
          <w:sz w:val="28"/>
          <w:szCs w:val="28"/>
        </w:rPr>
        <w:t>Форма обучения очная</w:t>
      </w:r>
    </w:p>
    <w:p w:rsidR="00FE3421" w:rsidRPr="00FE3421" w:rsidRDefault="00FE3421" w:rsidP="00FE3421">
      <w:pPr>
        <w:spacing w:after="0" w:line="360" w:lineRule="auto"/>
        <w:rPr>
          <w:rFonts w:ascii="Times New Roman" w:eastAsia="Calibri" w:hAnsi="Times New Roman" w:cs="Times New Roman"/>
          <w:sz w:val="28"/>
          <w:szCs w:val="28"/>
        </w:rPr>
      </w:pPr>
      <w:r w:rsidRPr="00FE3421">
        <w:rPr>
          <w:rFonts w:ascii="Times New Roman" w:eastAsia="Calibri" w:hAnsi="Times New Roman" w:cs="Times New Roman"/>
          <w:b/>
          <w:sz w:val="28"/>
          <w:szCs w:val="28"/>
        </w:rPr>
        <w:t xml:space="preserve">Срок обучения: </w:t>
      </w:r>
      <w:r w:rsidRPr="00FE3421">
        <w:rPr>
          <w:rFonts w:ascii="Times New Roman" w:eastAsia="Calibri" w:hAnsi="Times New Roman" w:cs="Times New Roman"/>
          <w:sz w:val="28"/>
          <w:szCs w:val="28"/>
        </w:rPr>
        <w:t>на базе среднего общего образования - 10 месяцев</w:t>
      </w: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jc w:val="center"/>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r w:rsidRPr="00FE3421">
        <w:rPr>
          <w:rFonts w:ascii="Times New Roman" w:eastAsia="Calibri" w:hAnsi="Times New Roman" w:cs="Times New Roman"/>
          <w:b/>
          <w:i/>
          <w:szCs w:val="24"/>
        </w:rPr>
        <w:t xml:space="preserve">                                                                     </w:t>
      </w:r>
      <w:r w:rsidRPr="00FE3421">
        <w:rPr>
          <w:rFonts w:ascii="Times New Roman" w:eastAsia="Calibri" w:hAnsi="Times New Roman" w:cs="Times New Roman"/>
          <w:b/>
          <w:bCs/>
          <w:szCs w:val="24"/>
        </w:rPr>
        <w:t>2024 г.</w:t>
      </w:r>
    </w:p>
    <w:p w:rsidR="00FE3421" w:rsidRDefault="00FE3421" w:rsidP="00FE3421">
      <w:pPr>
        <w:spacing w:after="0" w:line="240" w:lineRule="auto"/>
        <w:rPr>
          <w:rFonts w:ascii="Times New Roman" w:eastAsia="Calibri" w:hAnsi="Times New Roman" w:cs="Times New Roman"/>
          <w:b/>
          <w:i/>
          <w:szCs w:val="24"/>
        </w:rPr>
      </w:pPr>
      <w:r w:rsidRPr="00FE3421">
        <w:rPr>
          <w:rFonts w:ascii="Times New Roman" w:eastAsia="Calibri" w:hAnsi="Times New Roman" w:cs="Times New Roman"/>
          <w:b/>
          <w:i/>
          <w:szCs w:val="24"/>
        </w:rPr>
        <w:t xml:space="preserve"> </w:t>
      </w:r>
    </w:p>
    <w:p w:rsidR="00FE3421" w:rsidRPr="00FE3421" w:rsidRDefault="00FE3421" w:rsidP="00FE3421">
      <w:pPr>
        <w:spacing w:after="0" w:line="240" w:lineRule="auto"/>
        <w:rPr>
          <w:rFonts w:ascii="Times New Roman" w:eastAsia="Calibri" w:hAnsi="Times New Roman" w:cs="Times New Roman"/>
          <w:sz w:val="24"/>
          <w:szCs w:val="24"/>
        </w:rPr>
      </w:pPr>
      <w:bookmarkStart w:id="2" w:name="_GoBack"/>
      <w:bookmarkEnd w:id="2"/>
      <w:r w:rsidRPr="00FE3421">
        <w:rPr>
          <w:rFonts w:ascii="Times New Roman" w:eastAsia="Calibri" w:hAnsi="Times New Roman" w:cs="Times New Roman"/>
          <w:b/>
          <w:i/>
          <w:szCs w:val="24"/>
        </w:rPr>
        <w:lastRenderedPageBreak/>
        <w:t xml:space="preserve"> </w:t>
      </w:r>
      <w:r w:rsidRPr="00FE3421">
        <w:rPr>
          <w:rFonts w:ascii="Times New Roman" w:eastAsia="Calibri" w:hAnsi="Times New Roman" w:cs="Times New Roman"/>
          <w:sz w:val="24"/>
          <w:szCs w:val="24"/>
        </w:rPr>
        <w:t>ОДОБРЕНА</w:t>
      </w:r>
    </w:p>
    <w:p w:rsidR="00FE3421" w:rsidRPr="00FE3421" w:rsidRDefault="00FE3421" w:rsidP="00FE3421">
      <w:pPr>
        <w:spacing w:after="0" w:line="240" w:lineRule="auto"/>
        <w:rPr>
          <w:rFonts w:ascii="Times New Roman" w:eastAsia="Calibri" w:hAnsi="Times New Roman" w:cs="Times New Roman"/>
          <w:sz w:val="24"/>
          <w:szCs w:val="24"/>
        </w:rPr>
      </w:pPr>
      <w:r w:rsidRPr="00FE3421">
        <w:rPr>
          <w:rFonts w:ascii="Times New Roman" w:eastAsia="Calibri" w:hAnsi="Times New Roman" w:cs="Times New Roman"/>
          <w:sz w:val="24"/>
          <w:szCs w:val="24"/>
        </w:rPr>
        <w:t>Решением предметно-цикловой</w:t>
      </w:r>
    </w:p>
    <w:p w:rsidR="00FE3421" w:rsidRPr="00FE3421" w:rsidRDefault="00FE3421" w:rsidP="00FE3421">
      <w:pPr>
        <w:spacing w:after="0" w:line="240" w:lineRule="auto"/>
        <w:rPr>
          <w:rFonts w:ascii="Times New Roman" w:eastAsia="Calibri" w:hAnsi="Times New Roman" w:cs="Times New Roman"/>
          <w:sz w:val="24"/>
          <w:szCs w:val="24"/>
        </w:rPr>
      </w:pPr>
      <w:r w:rsidRPr="00FE3421">
        <w:rPr>
          <w:rFonts w:ascii="Times New Roman" w:eastAsia="Calibri" w:hAnsi="Times New Roman" w:cs="Times New Roman"/>
          <w:sz w:val="24"/>
          <w:szCs w:val="24"/>
        </w:rPr>
        <w:t>комиссии СГ цикла</w:t>
      </w:r>
    </w:p>
    <w:p w:rsidR="00FE3421" w:rsidRPr="00FE3421" w:rsidRDefault="00FE3421" w:rsidP="00FE3421">
      <w:pPr>
        <w:spacing w:after="0" w:line="240" w:lineRule="auto"/>
        <w:rPr>
          <w:rFonts w:ascii="Times New Roman" w:eastAsia="Calibri" w:hAnsi="Times New Roman" w:cs="Times New Roman"/>
          <w:sz w:val="24"/>
          <w:szCs w:val="24"/>
        </w:rPr>
      </w:pPr>
      <w:r w:rsidRPr="00FE3421">
        <w:rPr>
          <w:rFonts w:ascii="Times New Roman" w:eastAsia="Calibri" w:hAnsi="Times New Roman" w:cs="Times New Roman"/>
          <w:sz w:val="24"/>
          <w:szCs w:val="24"/>
        </w:rPr>
        <w:t xml:space="preserve">      (наименование цикловой комиссии)</w:t>
      </w:r>
    </w:p>
    <w:p w:rsidR="00FE3421" w:rsidRPr="00FE3421" w:rsidRDefault="00FE3421" w:rsidP="00FE3421">
      <w:pPr>
        <w:spacing w:after="0" w:line="240" w:lineRule="auto"/>
        <w:rPr>
          <w:rFonts w:ascii="Times New Roman" w:eastAsia="Calibri" w:hAnsi="Times New Roman" w:cs="Times New Roman"/>
          <w:sz w:val="24"/>
          <w:szCs w:val="24"/>
        </w:rPr>
      </w:pPr>
    </w:p>
    <w:p w:rsidR="00FE3421" w:rsidRPr="00FE3421" w:rsidRDefault="00FE3421" w:rsidP="00FE3421">
      <w:pPr>
        <w:spacing w:after="0" w:line="240" w:lineRule="auto"/>
        <w:rPr>
          <w:rFonts w:ascii="Times New Roman" w:eastAsia="Calibri" w:hAnsi="Times New Roman" w:cs="Times New Roman"/>
          <w:sz w:val="24"/>
          <w:szCs w:val="24"/>
        </w:rPr>
      </w:pPr>
      <w:r w:rsidRPr="00FE3421">
        <w:rPr>
          <w:rFonts w:ascii="Times New Roman" w:eastAsia="Calibri" w:hAnsi="Times New Roman" w:cs="Times New Roman"/>
          <w:sz w:val="24"/>
          <w:szCs w:val="24"/>
        </w:rPr>
        <w:t xml:space="preserve">Протокол </w:t>
      </w:r>
      <w:proofErr w:type="gramStart"/>
      <w:r w:rsidRPr="00FE3421">
        <w:rPr>
          <w:rFonts w:ascii="Times New Roman" w:eastAsia="Calibri" w:hAnsi="Times New Roman" w:cs="Times New Roman"/>
          <w:sz w:val="24"/>
          <w:szCs w:val="24"/>
        </w:rPr>
        <w:t>№  8</w:t>
      </w:r>
      <w:proofErr w:type="gramEnd"/>
      <w:r w:rsidRPr="00FE3421">
        <w:rPr>
          <w:rFonts w:ascii="Times New Roman" w:eastAsia="Calibri" w:hAnsi="Times New Roman" w:cs="Times New Roman"/>
          <w:sz w:val="24"/>
          <w:szCs w:val="24"/>
        </w:rPr>
        <w:t xml:space="preserve">  от «16» _04 2024 г.</w:t>
      </w: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szCs w:val="24"/>
        </w:rPr>
      </w:pPr>
      <w:r w:rsidRPr="00FE3421">
        <w:rPr>
          <w:rFonts w:ascii="Times New Roman" w:eastAsia="Calibri" w:hAnsi="Times New Roman" w:cs="Times New Roman"/>
          <w:b/>
          <w:szCs w:val="24"/>
        </w:rPr>
        <w:t>Составитель (автор):</w:t>
      </w:r>
    </w:p>
    <w:p w:rsidR="00FE3421" w:rsidRPr="00FE3421" w:rsidRDefault="00FE3421" w:rsidP="00FE3421">
      <w:pPr>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 xml:space="preserve">Коллектив преподавателей ГБПОУ РД «Сельскохозяйственный колледж им. Ш.И. Шихсаидова»: Беков Р.Б, Насруллаева З.О., </w:t>
      </w:r>
      <w:proofErr w:type="spellStart"/>
      <w:r w:rsidRPr="00FE3421">
        <w:rPr>
          <w:rFonts w:ascii="Times New Roman" w:eastAsia="Calibri" w:hAnsi="Times New Roman" w:cs="Times New Roman"/>
          <w:szCs w:val="24"/>
        </w:rPr>
        <w:t>Абулашева</w:t>
      </w:r>
      <w:proofErr w:type="spellEnd"/>
      <w:r w:rsidRPr="00FE3421">
        <w:rPr>
          <w:rFonts w:ascii="Times New Roman" w:eastAsia="Calibri" w:hAnsi="Times New Roman" w:cs="Times New Roman"/>
          <w:szCs w:val="24"/>
        </w:rPr>
        <w:t xml:space="preserve"> С.А. </w:t>
      </w:r>
      <w:proofErr w:type="spellStart"/>
      <w:r w:rsidRPr="00FE3421">
        <w:rPr>
          <w:rFonts w:ascii="Times New Roman" w:eastAsia="Calibri" w:hAnsi="Times New Roman" w:cs="Times New Roman"/>
          <w:szCs w:val="24"/>
        </w:rPr>
        <w:t>Бейбулатова</w:t>
      </w:r>
      <w:proofErr w:type="spellEnd"/>
      <w:r w:rsidRPr="00FE3421">
        <w:rPr>
          <w:rFonts w:ascii="Times New Roman" w:eastAsia="Calibri" w:hAnsi="Times New Roman" w:cs="Times New Roman"/>
          <w:szCs w:val="24"/>
        </w:rPr>
        <w:t xml:space="preserve"> Р.Н.</w:t>
      </w: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i/>
          <w:szCs w:val="24"/>
        </w:rPr>
      </w:pPr>
    </w:p>
    <w:p w:rsidR="00FE3421" w:rsidRPr="00FE3421" w:rsidRDefault="00FE3421" w:rsidP="00FE3421">
      <w:pPr>
        <w:spacing w:after="0" w:line="240" w:lineRule="auto"/>
        <w:rPr>
          <w:rFonts w:ascii="Times New Roman" w:eastAsia="Calibri" w:hAnsi="Times New Roman" w:cs="Times New Roman"/>
          <w:b/>
          <w:szCs w:val="24"/>
        </w:rPr>
      </w:pPr>
      <w:r w:rsidRPr="00FE3421">
        <w:rPr>
          <w:rFonts w:ascii="Times New Roman" w:eastAsia="Calibri" w:hAnsi="Times New Roman" w:cs="Times New Roman"/>
          <w:b/>
          <w:szCs w:val="24"/>
        </w:rPr>
        <w:t>Рабочая программа разработана на основе ФГОС СПО по специальности</w:t>
      </w:r>
    </w:p>
    <w:p w:rsidR="00FE3421" w:rsidRPr="00FE3421" w:rsidRDefault="00FE3421" w:rsidP="00FE3421">
      <w:pPr>
        <w:spacing w:after="0" w:line="240" w:lineRule="auto"/>
        <w:rPr>
          <w:rFonts w:ascii="Times New Roman" w:eastAsia="Calibri" w:hAnsi="Times New Roman" w:cs="Times New Roman"/>
          <w:b/>
          <w:szCs w:val="24"/>
        </w:rPr>
      </w:pPr>
      <w:r w:rsidRPr="00FE3421">
        <w:rPr>
          <w:rFonts w:ascii="Times New Roman" w:eastAsia="Calibri" w:hAnsi="Times New Roman" w:cs="Times New Roman"/>
          <w:szCs w:val="24"/>
        </w:rPr>
        <w:t>29.01.34 Оператор производства швейного оборудования»</w:t>
      </w:r>
    </w:p>
    <w:p w:rsidR="00FE3421" w:rsidRPr="00FE3421" w:rsidRDefault="00FE3421" w:rsidP="00FE3421">
      <w:pPr>
        <w:spacing w:after="0" w:line="240" w:lineRule="auto"/>
        <w:rPr>
          <w:rFonts w:ascii="Times New Roman" w:eastAsia="Calibri" w:hAnsi="Times New Roman" w:cs="Times New Roman"/>
          <w:b/>
          <w:szCs w:val="24"/>
        </w:rPr>
      </w:pPr>
      <w:r w:rsidRPr="00FE3421">
        <w:rPr>
          <w:rFonts w:ascii="Times New Roman" w:eastAsia="Calibri" w:hAnsi="Times New Roman" w:cs="Times New Roman"/>
          <w:b/>
          <w:szCs w:val="24"/>
        </w:rPr>
        <w:t>Организация-разработчик:</w:t>
      </w:r>
    </w:p>
    <w:p w:rsidR="00FE3421" w:rsidRPr="00FE3421" w:rsidRDefault="00FE3421" w:rsidP="00FE3421">
      <w:pPr>
        <w:spacing w:after="0" w:line="240" w:lineRule="auto"/>
        <w:rPr>
          <w:rFonts w:ascii="Times New Roman" w:eastAsia="Calibri" w:hAnsi="Times New Roman" w:cs="Times New Roman"/>
          <w:szCs w:val="24"/>
        </w:rPr>
        <w:sectPr w:rsidR="00FE3421" w:rsidRPr="00FE3421" w:rsidSect="00DD356E">
          <w:pgSz w:w="11907" w:h="16840"/>
          <w:pgMar w:top="1134" w:right="851" w:bottom="992" w:left="1418" w:header="709" w:footer="709" w:gutter="0"/>
          <w:cols w:space="720"/>
        </w:sectPr>
      </w:pPr>
      <w:r w:rsidRPr="00FE3421">
        <w:rPr>
          <w:rFonts w:ascii="Times New Roman" w:eastAsia="Calibri" w:hAnsi="Times New Roman" w:cs="Times New Roman"/>
          <w:szCs w:val="24"/>
        </w:rPr>
        <w:t>Государственное бюджетное профессиональное образовательное учреждение Республики Дагестан «Сельскохозяйственный колледж им. Ш.И. Шихсаидова»,  г. Буйнакск.</w:t>
      </w:r>
    </w:p>
    <w:p w:rsidR="00FE3421" w:rsidRPr="00FE3421" w:rsidRDefault="00FE3421" w:rsidP="00FE3421">
      <w:pPr>
        <w:spacing w:after="0" w:line="240" w:lineRule="auto"/>
        <w:rPr>
          <w:rFonts w:ascii="Times New Roman" w:eastAsia="Calibri" w:hAnsi="Times New Roman" w:cs="Times New Roman"/>
          <w:b/>
          <w:szCs w:val="24"/>
        </w:rPr>
      </w:pPr>
    </w:p>
    <w:p w:rsidR="00FE3421" w:rsidRPr="00FE3421" w:rsidRDefault="00FE3421" w:rsidP="00FE3421">
      <w:pPr>
        <w:spacing w:after="0" w:line="240" w:lineRule="auto"/>
        <w:jc w:val="center"/>
        <w:rPr>
          <w:rFonts w:ascii="Times New Roman" w:eastAsia="Calibri" w:hAnsi="Times New Roman" w:cs="Times New Roman"/>
          <w:b/>
          <w:iCs/>
          <w:vertAlign w:val="superscript"/>
        </w:rPr>
      </w:pPr>
    </w:p>
    <w:p w:rsidR="00FE3421" w:rsidRPr="00FE3421" w:rsidRDefault="00FE3421" w:rsidP="00FE3421">
      <w:pPr>
        <w:spacing w:after="0" w:line="240" w:lineRule="auto"/>
        <w:jc w:val="center"/>
        <w:rPr>
          <w:rFonts w:ascii="Times New Roman" w:eastAsia="Calibri" w:hAnsi="Times New Roman" w:cs="Times New Roman"/>
          <w:b/>
          <w:iCs/>
        </w:rPr>
      </w:pPr>
      <w:r w:rsidRPr="00FE3421">
        <w:rPr>
          <w:rFonts w:ascii="Times New Roman" w:eastAsia="Calibri" w:hAnsi="Times New Roman" w:cs="Times New Roman"/>
          <w:b/>
          <w:iCs/>
        </w:rPr>
        <w:t>СОДЕРЖАНИЕ</w:t>
      </w:r>
    </w:p>
    <w:p w:rsidR="00FE3421" w:rsidRPr="00FE3421" w:rsidRDefault="00FE3421" w:rsidP="00FE3421">
      <w:pPr>
        <w:spacing w:after="0" w:line="240" w:lineRule="auto"/>
        <w:rPr>
          <w:rFonts w:ascii="Times New Roman" w:eastAsia="Calibri" w:hAnsi="Times New Roman" w:cs="Times New Roman"/>
          <w:b/>
          <w:i/>
        </w:rPr>
      </w:pPr>
    </w:p>
    <w:tbl>
      <w:tblPr>
        <w:tblW w:w="0" w:type="auto"/>
        <w:tblLook w:val="01E0" w:firstRow="1" w:lastRow="1" w:firstColumn="1" w:lastColumn="1" w:noHBand="0" w:noVBand="0"/>
      </w:tblPr>
      <w:tblGrid>
        <w:gridCol w:w="7501"/>
        <w:gridCol w:w="1854"/>
      </w:tblGrid>
      <w:tr w:rsidR="00FE3421" w:rsidRPr="00FE3421" w:rsidTr="00752363">
        <w:tc>
          <w:tcPr>
            <w:tcW w:w="7501" w:type="dxa"/>
            <w:hideMark/>
          </w:tcPr>
          <w:p w:rsidR="00FE3421" w:rsidRPr="00FE3421" w:rsidRDefault="00FE3421" w:rsidP="00FE3421">
            <w:pPr>
              <w:numPr>
                <w:ilvl w:val="0"/>
                <w:numId w:val="1"/>
              </w:numPr>
              <w:suppressAutoHyphens/>
              <w:spacing w:after="200" w:line="276" w:lineRule="auto"/>
              <w:rPr>
                <w:rFonts w:ascii="Times New Roman" w:eastAsia="Calibri" w:hAnsi="Times New Roman" w:cs="Times New Roman"/>
                <w:b/>
              </w:rPr>
            </w:pPr>
            <w:r w:rsidRPr="00FE3421">
              <w:rPr>
                <w:rFonts w:ascii="Times New Roman" w:eastAsia="Calibri" w:hAnsi="Times New Roman" w:cs="Times New Roman"/>
                <w:b/>
              </w:rPr>
              <w:t>ОБЩАЯ ХАРАКТЕРИСТИКА  РАБОЧЕЙ ПРОГРАММЫ УЧЕБНОЙ ДИСЦИПЛИНЫ</w:t>
            </w:r>
          </w:p>
        </w:tc>
        <w:tc>
          <w:tcPr>
            <w:tcW w:w="1854" w:type="dxa"/>
          </w:tcPr>
          <w:p w:rsidR="00FE3421" w:rsidRPr="00FE3421" w:rsidRDefault="00FE3421" w:rsidP="00FE3421">
            <w:pPr>
              <w:spacing w:after="0" w:line="240" w:lineRule="auto"/>
              <w:jc w:val="center"/>
              <w:rPr>
                <w:rFonts w:ascii="Times New Roman" w:eastAsia="Calibri" w:hAnsi="Times New Roman" w:cs="Times New Roman"/>
                <w:b/>
              </w:rPr>
            </w:pPr>
          </w:p>
        </w:tc>
      </w:tr>
      <w:tr w:rsidR="00FE3421" w:rsidRPr="00FE3421" w:rsidTr="00752363">
        <w:tc>
          <w:tcPr>
            <w:tcW w:w="7501" w:type="dxa"/>
            <w:hideMark/>
          </w:tcPr>
          <w:p w:rsidR="00FE3421" w:rsidRPr="00FE3421" w:rsidRDefault="00FE3421" w:rsidP="00FE3421">
            <w:pPr>
              <w:numPr>
                <w:ilvl w:val="0"/>
                <w:numId w:val="1"/>
              </w:numPr>
              <w:suppressAutoHyphens/>
              <w:spacing w:after="200" w:line="276" w:lineRule="auto"/>
              <w:rPr>
                <w:rFonts w:ascii="Times New Roman" w:eastAsia="Calibri" w:hAnsi="Times New Roman" w:cs="Times New Roman"/>
                <w:b/>
              </w:rPr>
            </w:pPr>
            <w:r w:rsidRPr="00FE3421">
              <w:rPr>
                <w:rFonts w:ascii="Times New Roman" w:eastAsia="Calibri" w:hAnsi="Times New Roman" w:cs="Times New Roman"/>
                <w:b/>
              </w:rPr>
              <w:t>СТРУКТУРА И СОДЕРЖАНИЕ УЧЕБНОЙ ДИСЦИПЛИНЫ</w:t>
            </w:r>
          </w:p>
          <w:p w:rsidR="00FE3421" w:rsidRPr="00FE3421" w:rsidRDefault="00FE3421" w:rsidP="00FE3421">
            <w:pPr>
              <w:numPr>
                <w:ilvl w:val="0"/>
                <w:numId w:val="1"/>
              </w:numPr>
              <w:suppressAutoHyphens/>
              <w:spacing w:after="200" w:line="276" w:lineRule="auto"/>
              <w:rPr>
                <w:rFonts w:ascii="Times New Roman" w:eastAsia="Calibri" w:hAnsi="Times New Roman" w:cs="Times New Roman"/>
                <w:b/>
              </w:rPr>
            </w:pPr>
            <w:r w:rsidRPr="00FE3421">
              <w:rPr>
                <w:rFonts w:ascii="Times New Roman" w:eastAsia="Calibri" w:hAnsi="Times New Roman" w:cs="Times New Roman"/>
                <w:b/>
              </w:rPr>
              <w:t>УСЛОВИЯ РЕАЛИЗАЦИИ УЧЕБНОЙ ДИСЦИПЛИНЫ</w:t>
            </w:r>
          </w:p>
        </w:tc>
        <w:tc>
          <w:tcPr>
            <w:tcW w:w="1854" w:type="dxa"/>
          </w:tcPr>
          <w:p w:rsidR="00FE3421" w:rsidRPr="00FE3421" w:rsidRDefault="00FE3421" w:rsidP="00FE3421">
            <w:pPr>
              <w:spacing w:after="0" w:line="240" w:lineRule="auto"/>
              <w:jc w:val="center"/>
              <w:rPr>
                <w:rFonts w:ascii="Times New Roman" w:eastAsia="Calibri" w:hAnsi="Times New Roman" w:cs="Times New Roman"/>
                <w:b/>
              </w:rPr>
            </w:pPr>
          </w:p>
        </w:tc>
      </w:tr>
      <w:tr w:rsidR="00FE3421" w:rsidRPr="00FE3421" w:rsidTr="00752363">
        <w:tc>
          <w:tcPr>
            <w:tcW w:w="7501" w:type="dxa"/>
          </w:tcPr>
          <w:p w:rsidR="00FE3421" w:rsidRPr="00FE3421" w:rsidRDefault="00FE3421" w:rsidP="00FE3421">
            <w:pPr>
              <w:numPr>
                <w:ilvl w:val="0"/>
                <w:numId w:val="1"/>
              </w:numPr>
              <w:suppressAutoHyphens/>
              <w:spacing w:after="200" w:line="276" w:lineRule="auto"/>
              <w:rPr>
                <w:rFonts w:ascii="Times New Roman" w:eastAsia="Calibri" w:hAnsi="Times New Roman" w:cs="Times New Roman"/>
                <w:b/>
              </w:rPr>
            </w:pPr>
            <w:r w:rsidRPr="00FE3421">
              <w:rPr>
                <w:rFonts w:ascii="Times New Roman" w:eastAsia="Calibri" w:hAnsi="Times New Roman" w:cs="Times New Roman"/>
                <w:b/>
              </w:rPr>
              <w:t>КОНТРОЛЬ И ОЦЕНКА РЕЗУЛЬТАТОВ ОСВОЕНИЯ УЧЕБНОЙ ДИСЦИПЛИНЫ</w:t>
            </w:r>
          </w:p>
          <w:p w:rsidR="00FE3421" w:rsidRPr="00FE3421" w:rsidRDefault="00FE3421" w:rsidP="00FE3421">
            <w:pPr>
              <w:suppressAutoHyphens/>
              <w:spacing w:after="0" w:line="240" w:lineRule="auto"/>
              <w:rPr>
                <w:rFonts w:ascii="Times New Roman" w:eastAsia="Calibri" w:hAnsi="Times New Roman" w:cs="Times New Roman"/>
                <w:b/>
              </w:rPr>
            </w:pPr>
          </w:p>
        </w:tc>
        <w:tc>
          <w:tcPr>
            <w:tcW w:w="1854" w:type="dxa"/>
          </w:tcPr>
          <w:p w:rsidR="00FE3421" w:rsidRPr="00FE3421" w:rsidRDefault="00FE3421" w:rsidP="00FE3421">
            <w:pPr>
              <w:spacing w:after="0" w:line="240" w:lineRule="auto"/>
              <w:jc w:val="center"/>
              <w:rPr>
                <w:rFonts w:ascii="Times New Roman" w:eastAsia="Calibri" w:hAnsi="Times New Roman" w:cs="Times New Roman"/>
                <w:b/>
              </w:rPr>
            </w:pPr>
          </w:p>
        </w:tc>
      </w:tr>
    </w:tbl>
    <w:p w:rsidR="00FE3421" w:rsidRPr="00FE3421" w:rsidRDefault="00FE3421" w:rsidP="00FE3421">
      <w:pPr>
        <w:numPr>
          <w:ilvl w:val="0"/>
          <w:numId w:val="3"/>
        </w:numPr>
        <w:suppressAutoHyphens/>
        <w:spacing w:after="0" w:line="276" w:lineRule="auto"/>
        <w:jc w:val="center"/>
        <w:rPr>
          <w:rFonts w:ascii="Times New Roman" w:eastAsia="Calibri" w:hAnsi="Times New Roman" w:cs="Times New Roman"/>
          <w:b/>
          <w:szCs w:val="24"/>
        </w:rPr>
      </w:pPr>
      <w:r w:rsidRPr="00FE3421">
        <w:rPr>
          <w:rFonts w:ascii="Times New Roman" w:eastAsia="Calibri" w:hAnsi="Times New Roman" w:cs="Times New Roman"/>
          <w:b/>
          <w:i/>
          <w:u w:val="single"/>
        </w:rPr>
        <w:br w:type="page"/>
      </w:r>
      <w:r w:rsidRPr="00FE3421">
        <w:rPr>
          <w:rFonts w:ascii="Times New Roman" w:eastAsia="Calibri" w:hAnsi="Times New Roman" w:cs="Times New Roman"/>
          <w:b/>
          <w:szCs w:val="24"/>
        </w:rPr>
        <w:lastRenderedPageBreak/>
        <w:t xml:space="preserve">ОБЩАЯ ХАРАКТЕРИСТИКА  РАБОЧЕЙ ПРОГРАММЫ </w:t>
      </w:r>
      <w:r w:rsidRPr="00FE3421">
        <w:rPr>
          <w:rFonts w:ascii="Times New Roman" w:eastAsia="Calibri" w:hAnsi="Times New Roman" w:cs="Times New Roman"/>
          <w:b/>
          <w:szCs w:val="24"/>
        </w:rPr>
        <w:br/>
        <w:t>УЧЕБНОЙ ДИСЦИПЛИНЫ</w:t>
      </w:r>
    </w:p>
    <w:p w:rsidR="00FE3421" w:rsidRPr="00FE3421" w:rsidRDefault="00FE3421" w:rsidP="00FE3421">
      <w:pPr>
        <w:suppressAutoHyphens/>
        <w:spacing w:after="0" w:line="240" w:lineRule="auto"/>
        <w:jc w:val="center"/>
        <w:rPr>
          <w:rFonts w:ascii="Times New Roman" w:eastAsia="Calibri" w:hAnsi="Times New Roman" w:cs="Times New Roman"/>
          <w:b/>
          <w:szCs w:val="24"/>
        </w:rPr>
      </w:pPr>
      <w:r w:rsidRPr="00FE3421">
        <w:rPr>
          <w:rFonts w:ascii="Times New Roman" w:eastAsia="Calibri" w:hAnsi="Times New Roman" w:cs="Times New Roman"/>
          <w:b/>
          <w:szCs w:val="24"/>
        </w:rPr>
        <w:t>СГ.05 ОСНОВЫ ФИНАНСОВОЙ ГРАМОТНОСТИ</w:t>
      </w:r>
    </w:p>
    <w:p w:rsidR="00FE3421" w:rsidRPr="00FE3421" w:rsidRDefault="00FE3421" w:rsidP="00FE3421">
      <w:pPr>
        <w:suppressAutoHyphens/>
        <w:spacing w:after="0" w:line="240" w:lineRule="auto"/>
        <w:ind w:left="720"/>
        <w:jc w:val="center"/>
        <w:rPr>
          <w:rFonts w:ascii="Times New Roman" w:eastAsia="Calibri" w:hAnsi="Times New Roman" w:cs="Times New Roman"/>
          <w:szCs w:val="24"/>
          <w:vertAlign w:val="superscript"/>
        </w:rPr>
      </w:pPr>
    </w:p>
    <w:p w:rsidR="00FE3421" w:rsidRPr="00FE3421" w:rsidRDefault="00FE3421" w:rsidP="00FE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Cs w:val="24"/>
        </w:rPr>
      </w:pPr>
      <w:r w:rsidRPr="00FE3421">
        <w:rPr>
          <w:rFonts w:ascii="Times New Roman" w:eastAsia="Calibri" w:hAnsi="Times New Roman" w:cs="Times New Roman"/>
          <w:b/>
          <w:szCs w:val="24"/>
        </w:rPr>
        <w:t xml:space="preserve">1.1. Место дисциплины в структуре основной образовательной программы: </w:t>
      </w:r>
    </w:p>
    <w:p w:rsidR="00FE3421" w:rsidRPr="00FE3421" w:rsidRDefault="00FE3421" w:rsidP="00FE34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Cs w:val="24"/>
        </w:rPr>
      </w:pPr>
      <w:r w:rsidRPr="00FE3421">
        <w:rPr>
          <w:rFonts w:ascii="Times New Roman" w:eastAsia="Calibri" w:hAnsi="Times New Roman" w:cs="Times New Roman"/>
          <w:szCs w:val="24"/>
        </w:rPr>
        <w:t xml:space="preserve">Учебная дисциплина «Основы финансовой грамотности» является обязательной частью социально-гуманитарного цикла основной образовательной программы в соответствии с ФГОС СПО по специальности. </w:t>
      </w:r>
    </w:p>
    <w:p w:rsidR="00FE3421" w:rsidRPr="00FE3421" w:rsidRDefault="00FE3421" w:rsidP="00FE3421">
      <w:pPr>
        <w:tabs>
          <w:tab w:val="left" w:pos="2835"/>
        </w:tabs>
        <w:spacing w:after="0" w:line="240" w:lineRule="auto"/>
        <w:ind w:firstLine="709"/>
        <w:jc w:val="both"/>
        <w:rPr>
          <w:rFonts w:ascii="Times New Roman" w:eastAsia="Calibri" w:hAnsi="Times New Roman" w:cs="Times New Roman"/>
          <w:b/>
          <w:szCs w:val="24"/>
        </w:rPr>
      </w:pPr>
      <w:r w:rsidRPr="00FE3421">
        <w:rPr>
          <w:rFonts w:ascii="Times New Roman" w:eastAsia="Calibri" w:hAnsi="Times New Roman" w:cs="Times New Roman"/>
          <w:szCs w:val="24"/>
        </w:rPr>
        <w:t>Особое значение дисциплина имеет при формировании и развитии ОК 01, ОК 03.</w:t>
      </w:r>
    </w:p>
    <w:p w:rsidR="00FE3421" w:rsidRPr="00FE3421" w:rsidRDefault="00FE3421" w:rsidP="00FE3421">
      <w:pPr>
        <w:spacing w:after="0" w:line="240" w:lineRule="auto"/>
        <w:ind w:firstLine="709"/>
        <w:rPr>
          <w:rFonts w:ascii="Times New Roman" w:eastAsia="Calibri" w:hAnsi="Times New Roman" w:cs="Times New Roman"/>
          <w:b/>
          <w:szCs w:val="24"/>
        </w:rPr>
      </w:pPr>
      <w:r w:rsidRPr="00FE3421">
        <w:rPr>
          <w:rFonts w:ascii="Times New Roman" w:eastAsia="Calibri" w:hAnsi="Times New Roman" w:cs="Times New Roman"/>
          <w:b/>
          <w:szCs w:val="24"/>
        </w:rPr>
        <w:t>1.2. Цель и планируемые результаты освоения дисциплины:</w:t>
      </w:r>
    </w:p>
    <w:p w:rsidR="00FE3421" w:rsidRPr="00FE3421" w:rsidRDefault="00FE3421" w:rsidP="00FE3421">
      <w:pPr>
        <w:suppressAutoHyphens/>
        <w:spacing w:after="0" w:line="240" w:lineRule="auto"/>
        <w:ind w:firstLine="709"/>
        <w:jc w:val="both"/>
        <w:rPr>
          <w:rFonts w:ascii="Times New Roman" w:eastAsia="Calibri" w:hAnsi="Times New Roman" w:cs="Times New Roman"/>
          <w:szCs w:val="24"/>
        </w:rPr>
      </w:pPr>
      <w:r w:rsidRPr="00FE3421">
        <w:rPr>
          <w:rFonts w:ascii="Times New Roman" w:eastAsia="Calibri" w:hAnsi="Times New Roman" w:cs="Times New Roman"/>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08"/>
        <w:gridCol w:w="3969"/>
      </w:tblGrid>
      <w:tr w:rsidR="00FE3421" w:rsidRPr="00FE3421" w:rsidTr="00752363">
        <w:trPr>
          <w:trHeight w:val="444"/>
        </w:trPr>
        <w:tc>
          <w:tcPr>
            <w:tcW w:w="1129"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Код</w:t>
            </w:r>
          </w:p>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ПК, ОК</w:t>
            </w:r>
          </w:p>
        </w:tc>
        <w:tc>
          <w:tcPr>
            <w:tcW w:w="4508"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Знания</w:t>
            </w:r>
          </w:p>
        </w:tc>
      </w:tr>
      <w:tr w:rsidR="00FE3421" w:rsidRPr="00FE3421" w:rsidTr="00752363">
        <w:trPr>
          <w:trHeight w:val="2276"/>
        </w:trPr>
        <w:tc>
          <w:tcPr>
            <w:tcW w:w="1129"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ОК 01,</w:t>
            </w:r>
          </w:p>
          <w:p w:rsidR="00FE3421" w:rsidRPr="00FE3421" w:rsidRDefault="00FE3421" w:rsidP="00FE3421">
            <w:pPr>
              <w:suppressAutoHyphens/>
              <w:spacing w:after="0" w:line="240" w:lineRule="auto"/>
              <w:jc w:val="center"/>
              <w:rPr>
                <w:rFonts w:ascii="Times New Roman" w:eastAsia="Calibri" w:hAnsi="Times New Roman" w:cs="Times New Roman"/>
                <w:szCs w:val="24"/>
              </w:rPr>
            </w:pPr>
            <w:r w:rsidRPr="00FE3421">
              <w:rPr>
                <w:rFonts w:ascii="Times New Roman" w:eastAsia="Calibri" w:hAnsi="Times New Roman" w:cs="Times New Roman"/>
                <w:szCs w:val="24"/>
              </w:rPr>
              <w:t>ОК 03</w:t>
            </w:r>
          </w:p>
        </w:tc>
        <w:tc>
          <w:tcPr>
            <w:tcW w:w="4508"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составлять семейный бюджет и разрабатывать финансовый план, рассчитывать сроки осуществления финансовых планов.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производить оплату с применением различных видов платежных средств.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xml:space="preserve">определять выгодность использования различных продуктов банков для различных целей. </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-выбирать продукты страхования;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оформлять налоговую декларацию;</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оформлять документы для получения налогового вычета, рассчитывать его размер.</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нормативные основания по защите прав потребителей;</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выявлять и пресекать случаи мошенничества на финансовом рынке.</w:t>
            </w:r>
          </w:p>
        </w:tc>
        <w:tc>
          <w:tcPr>
            <w:tcW w:w="3969" w:type="dxa"/>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структуры семейного бюджета и экономики семьи</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банковской системы и предлагаемых ею продуктов: кредит и депозит, инвестирование.</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рассчетно-кассовых операций, дистанционных форм банковского обслуживания.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виды платежных средств.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страхование и его виды.</w:t>
            </w:r>
          </w:p>
          <w:p w:rsidR="00FE3421" w:rsidRPr="00FE3421" w:rsidRDefault="00FE3421" w:rsidP="00FE3421">
            <w:pPr>
              <w:autoSpaceDE w:val="0"/>
              <w:autoSpaceDN w:val="0"/>
              <w:adjustRightInd w:val="0"/>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налоги (понятие, виды налогов, налоговые вычеты, налоговая декларация).</w:t>
            </w:r>
          </w:p>
          <w:p w:rsidR="00FE3421" w:rsidRPr="00FE3421" w:rsidRDefault="00FE3421" w:rsidP="00FE3421">
            <w:pPr>
              <w:autoSpaceDE w:val="0"/>
              <w:autoSpaceDN w:val="0"/>
              <w:adjustRightInd w:val="0"/>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правовые нормы для защиты прав потребителей финансовых услуг.</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признаки мошенничества на финансовом рынке в отношении физических лиц.</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основы предпринимательства.</w:t>
            </w:r>
          </w:p>
        </w:tc>
      </w:tr>
    </w:tbl>
    <w:p w:rsidR="00FE3421" w:rsidRPr="00FE3421" w:rsidRDefault="00FE3421" w:rsidP="00FE3421">
      <w:pPr>
        <w:suppressAutoHyphens/>
        <w:spacing w:after="240" w:line="240" w:lineRule="auto"/>
        <w:jc w:val="center"/>
        <w:rPr>
          <w:rFonts w:ascii="Times New Roman" w:eastAsia="Calibri" w:hAnsi="Times New Roman" w:cs="Times New Roman"/>
          <w:b/>
          <w:szCs w:val="24"/>
        </w:rPr>
      </w:pPr>
    </w:p>
    <w:p w:rsidR="00FE3421" w:rsidRPr="00FE3421" w:rsidRDefault="00FE3421" w:rsidP="00FE3421">
      <w:pPr>
        <w:suppressAutoHyphens/>
        <w:spacing w:after="240" w:line="240" w:lineRule="auto"/>
        <w:jc w:val="center"/>
        <w:rPr>
          <w:rFonts w:ascii="Times New Roman" w:eastAsia="Calibri" w:hAnsi="Times New Roman" w:cs="Times New Roman"/>
          <w:b/>
          <w:szCs w:val="24"/>
        </w:rPr>
      </w:pPr>
      <w:r w:rsidRPr="00FE3421">
        <w:rPr>
          <w:rFonts w:ascii="Times New Roman" w:eastAsia="Calibri" w:hAnsi="Times New Roman" w:cs="Times New Roman"/>
          <w:b/>
          <w:szCs w:val="24"/>
        </w:rPr>
        <w:t>2. СТРУКТУРА И СОДЕРЖАНИЕ УЧЕБНОЙ ДИСЦИПЛИНЫ</w:t>
      </w:r>
    </w:p>
    <w:p w:rsidR="00FE3421" w:rsidRPr="00FE3421" w:rsidRDefault="00FE3421" w:rsidP="00FE3421">
      <w:pPr>
        <w:suppressAutoHyphens/>
        <w:spacing w:after="240" w:line="240" w:lineRule="auto"/>
        <w:ind w:firstLine="709"/>
        <w:rPr>
          <w:rFonts w:ascii="Times New Roman" w:eastAsia="Calibri" w:hAnsi="Times New Roman" w:cs="Times New Roman"/>
          <w:b/>
          <w:szCs w:val="24"/>
        </w:rPr>
      </w:pPr>
      <w:r w:rsidRPr="00FE3421">
        <w:rPr>
          <w:rFonts w:ascii="Times New Roman" w:eastAsia="Calibri" w:hAnsi="Times New Roman" w:cs="Times New Roman"/>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FE3421" w:rsidRPr="00FE3421" w:rsidTr="0075236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szCs w:val="24"/>
              </w:rPr>
            </w:pPr>
            <w:r w:rsidRPr="00FE3421">
              <w:rPr>
                <w:rFonts w:ascii="Times New Roman" w:eastAsia="Calibri" w:hAnsi="Times New Roman" w:cs="Times New Roman"/>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iCs/>
                <w:szCs w:val="24"/>
              </w:rPr>
            </w:pPr>
            <w:r w:rsidRPr="00FE3421">
              <w:rPr>
                <w:rFonts w:ascii="Times New Roman" w:eastAsia="Calibri" w:hAnsi="Times New Roman" w:cs="Times New Roman"/>
                <w:b/>
                <w:iCs/>
                <w:szCs w:val="24"/>
              </w:rPr>
              <w:t>Объем в часах</w:t>
            </w:r>
          </w:p>
        </w:tc>
      </w:tr>
      <w:tr w:rsidR="00FE3421" w:rsidRPr="00FE3421" w:rsidTr="0075236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rPr>
                <w:rFonts w:ascii="Times New Roman" w:eastAsia="Calibri" w:hAnsi="Times New Roman" w:cs="Times New Roman"/>
                <w:b/>
                <w:szCs w:val="24"/>
              </w:rPr>
            </w:pPr>
            <w:r w:rsidRPr="00FE3421">
              <w:rPr>
                <w:rFonts w:ascii="Times New Roman" w:eastAsia="Calibri" w:hAnsi="Times New Roman" w:cs="Times New Roman"/>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r w:rsidRPr="00FE3421">
              <w:rPr>
                <w:rFonts w:ascii="Times New Roman" w:eastAsia="Calibri" w:hAnsi="Times New Roman" w:cs="Times New Roman"/>
                <w:iCs/>
                <w:szCs w:val="24"/>
              </w:rPr>
              <w:t>36</w:t>
            </w:r>
          </w:p>
        </w:tc>
      </w:tr>
      <w:tr w:rsidR="00FE3421" w:rsidRPr="00FE3421" w:rsidTr="0075236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FE3421" w:rsidRPr="00FE3421" w:rsidRDefault="00FE3421" w:rsidP="00FE3421">
            <w:pPr>
              <w:suppressAutoHyphens/>
              <w:spacing w:after="0" w:line="240" w:lineRule="auto"/>
              <w:rPr>
                <w:rFonts w:ascii="Times New Roman" w:eastAsia="Calibri" w:hAnsi="Times New Roman" w:cs="Times New Roman"/>
                <w:b/>
                <w:szCs w:val="24"/>
              </w:rPr>
            </w:pPr>
            <w:r w:rsidRPr="00FE3421">
              <w:rPr>
                <w:rFonts w:ascii="Times New Roman" w:eastAsia="Calibri" w:hAnsi="Times New Roman" w:cs="Times New Roman"/>
                <w:b/>
                <w:szCs w:val="24"/>
              </w:rPr>
              <w:t xml:space="preserve">в </w:t>
            </w:r>
            <w:proofErr w:type="spellStart"/>
            <w:r w:rsidRPr="00FE3421">
              <w:rPr>
                <w:rFonts w:ascii="Times New Roman" w:eastAsia="Calibri" w:hAnsi="Times New Roman" w:cs="Times New Roman"/>
                <w:b/>
                <w:szCs w:val="24"/>
              </w:rPr>
              <w:t>т.ч</w:t>
            </w:r>
            <w:proofErr w:type="spellEnd"/>
            <w:r w:rsidRPr="00FE3421">
              <w:rPr>
                <w:rFonts w:ascii="Times New Roman" w:eastAsia="Calibri" w:hAnsi="Times New Roman" w:cs="Times New Roman"/>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r w:rsidRPr="00FE3421">
              <w:rPr>
                <w:rFonts w:ascii="Times New Roman" w:eastAsia="Calibri" w:hAnsi="Times New Roman" w:cs="Times New Roman"/>
                <w:iCs/>
                <w:szCs w:val="24"/>
              </w:rPr>
              <w:t>18</w:t>
            </w:r>
          </w:p>
        </w:tc>
      </w:tr>
      <w:tr w:rsidR="00FE3421" w:rsidRPr="00FE3421" w:rsidTr="0075236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rPr>
                <w:rFonts w:ascii="Times New Roman" w:eastAsia="Calibri" w:hAnsi="Times New Roman" w:cs="Times New Roman"/>
                <w:iCs/>
                <w:szCs w:val="24"/>
              </w:rPr>
            </w:pPr>
            <w:r w:rsidRPr="00FE3421">
              <w:rPr>
                <w:rFonts w:ascii="Times New Roman" w:eastAsia="Calibri" w:hAnsi="Times New Roman" w:cs="Times New Roman"/>
                <w:szCs w:val="24"/>
              </w:rPr>
              <w:t>в т. ч.:</w:t>
            </w:r>
          </w:p>
        </w:tc>
      </w:tr>
      <w:tr w:rsidR="00FE3421" w:rsidRPr="00FE3421" w:rsidTr="0075236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r w:rsidRPr="00FE3421">
              <w:rPr>
                <w:rFonts w:ascii="Times New Roman" w:eastAsia="Calibri" w:hAnsi="Times New Roman" w:cs="Times New Roman"/>
                <w:iCs/>
                <w:szCs w:val="24"/>
              </w:rPr>
              <w:t>18</w:t>
            </w:r>
          </w:p>
        </w:tc>
      </w:tr>
      <w:tr w:rsidR="00FE3421" w:rsidRPr="00FE3421" w:rsidTr="0075236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r w:rsidRPr="00FE3421">
              <w:rPr>
                <w:rFonts w:ascii="Times New Roman" w:eastAsia="Calibri" w:hAnsi="Times New Roman" w:cs="Times New Roman"/>
                <w:iCs/>
                <w:szCs w:val="24"/>
              </w:rPr>
              <w:t>18</w:t>
            </w:r>
          </w:p>
        </w:tc>
      </w:tr>
      <w:tr w:rsidR="00FE3421" w:rsidRPr="00FE3421" w:rsidTr="0075236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pacing w:after="0" w:line="240" w:lineRule="auto"/>
              <w:rPr>
                <w:rFonts w:ascii="Times New Roman" w:eastAsia="Calibri" w:hAnsi="Times New Roman" w:cs="Times New Roman"/>
                <w:szCs w:val="24"/>
              </w:rPr>
            </w:pPr>
            <w:r w:rsidRPr="00FE3421">
              <w:rPr>
                <w:rFonts w:ascii="Times New Roman" w:eastAsia="Calibri" w:hAnsi="Times New Roman" w:cs="Times New Roman"/>
                <w:i/>
                <w:szCs w:val="24"/>
              </w:rPr>
              <w:lastRenderedPageBreak/>
              <w:t xml:space="preserve">Самостоятельная работа </w:t>
            </w:r>
            <w:r w:rsidRPr="00FE3421">
              <w:rPr>
                <w:rFonts w:ascii="Times New Roman" w:eastAsia="Calibri" w:hAnsi="Times New Roman" w:cs="Times New Roman"/>
                <w:b/>
                <w:i/>
                <w:szCs w:val="24"/>
                <w:vertAlign w:val="superscript"/>
              </w:rPr>
              <w:footnoteReference w:id="1"/>
            </w:r>
            <w:r w:rsidRPr="00FE3421">
              <w:rPr>
                <w:rFonts w:ascii="Times New Roman" w:eastAsia="Calibri" w:hAnsi="Times New Roman" w:cs="Times New Roman"/>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p>
        </w:tc>
      </w:tr>
      <w:tr w:rsidR="00FE3421" w:rsidRPr="00FE3421" w:rsidTr="0075236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E3421" w:rsidRPr="00FE3421" w:rsidRDefault="00FE3421" w:rsidP="00FE3421">
            <w:pPr>
              <w:suppressAutoHyphens/>
              <w:spacing w:after="0" w:line="240" w:lineRule="auto"/>
              <w:rPr>
                <w:rFonts w:ascii="Times New Roman" w:eastAsia="Calibri" w:hAnsi="Times New Roman" w:cs="Times New Roman"/>
                <w:i/>
                <w:szCs w:val="24"/>
              </w:rPr>
            </w:pPr>
            <w:r w:rsidRPr="00FE3421">
              <w:rPr>
                <w:rFonts w:ascii="Times New Roman" w:eastAsia="Calibri" w:hAnsi="Times New Roman" w:cs="Times New Roman"/>
                <w:b/>
                <w:iCs/>
                <w:szCs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tcPr>
          <w:p w:rsidR="00FE3421" w:rsidRPr="00FE3421" w:rsidRDefault="00FE3421" w:rsidP="00FE3421">
            <w:pPr>
              <w:suppressAutoHyphens/>
              <w:spacing w:after="0" w:line="240" w:lineRule="auto"/>
              <w:jc w:val="center"/>
              <w:rPr>
                <w:rFonts w:ascii="Times New Roman" w:eastAsia="Calibri" w:hAnsi="Times New Roman" w:cs="Times New Roman"/>
                <w:iCs/>
                <w:szCs w:val="24"/>
              </w:rPr>
            </w:pPr>
          </w:p>
        </w:tc>
      </w:tr>
    </w:tbl>
    <w:p w:rsidR="00FE3421" w:rsidRPr="00FE3421" w:rsidRDefault="00FE3421" w:rsidP="00FE3421">
      <w:pPr>
        <w:spacing w:after="0" w:line="240" w:lineRule="auto"/>
        <w:rPr>
          <w:rFonts w:ascii="Times New Roman" w:eastAsia="Calibri" w:hAnsi="Times New Roman" w:cs="Times New Roman"/>
          <w:b/>
          <w:i/>
        </w:rPr>
        <w:sectPr w:rsidR="00FE3421" w:rsidRPr="00FE3421" w:rsidSect="00DD356E">
          <w:pgSz w:w="11906" w:h="16838"/>
          <w:pgMar w:top="1134" w:right="851" w:bottom="992" w:left="1418" w:header="708" w:footer="708" w:gutter="0"/>
          <w:cols w:space="720"/>
        </w:sectPr>
      </w:pPr>
    </w:p>
    <w:p w:rsidR="00FE3421" w:rsidRPr="00FE3421" w:rsidRDefault="00FE3421" w:rsidP="00FE3421">
      <w:pPr>
        <w:spacing w:after="0" w:line="240" w:lineRule="auto"/>
        <w:ind w:firstLine="709"/>
        <w:rPr>
          <w:rFonts w:ascii="Times New Roman" w:eastAsia="Calibri" w:hAnsi="Times New Roman" w:cs="Times New Roman"/>
          <w:b/>
          <w:bCs/>
        </w:rPr>
      </w:pPr>
      <w:r w:rsidRPr="00FE3421">
        <w:rPr>
          <w:rFonts w:ascii="Times New Roman" w:eastAsia="Calibri" w:hAnsi="Times New Roman" w:cs="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8482"/>
        <w:gridCol w:w="1968"/>
        <w:gridCol w:w="1872"/>
      </w:tblGrid>
      <w:tr w:rsidR="00FE3421" w:rsidRPr="00FE3421" w:rsidTr="00752363">
        <w:trPr>
          <w:trHeight w:val="20"/>
        </w:trPr>
        <w:tc>
          <w:tcPr>
            <w:tcW w:w="886"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Наименование разделов и тем</w:t>
            </w:r>
          </w:p>
        </w:tc>
        <w:tc>
          <w:tcPr>
            <w:tcW w:w="2832"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 xml:space="preserve">Коды компетенций </w:t>
            </w:r>
            <w:r w:rsidRPr="00FE3421">
              <w:rPr>
                <w:rFonts w:ascii="Times New Roman" w:eastAsia="Calibri" w:hAnsi="Times New Roman" w:cs="Times New Roman"/>
                <w:b/>
                <w:bCs/>
              </w:rPr>
              <w:br/>
              <w:t>и личностных результатов</w:t>
            </w:r>
            <w:r w:rsidRPr="00FE3421">
              <w:rPr>
                <w:rFonts w:ascii="Times New Roman" w:eastAsia="Calibri" w:hAnsi="Times New Roman" w:cs="Times New Roman"/>
                <w:b/>
                <w:bCs/>
                <w:vertAlign w:val="superscript"/>
              </w:rPr>
              <w:footnoteReference w:id="2"/>
            </w:r>
            <w:r w:rsidRPr="00FE3421">
              <w:rPr>
                <w:rFonts w:ascii="Times New Roman" w:eastAsia="Calibri" w:hAnsi="Times New Roman" w:cs="Times New Roman"/>
                <w:b/>
                <w:bCs/>
              </w:rPr>
              <w:t xml:space="preserve">, формированию которых способствует элемент программы </w:t>
            </w:r>
          </w:p>
        </w:tc>
      </w:tr>
      <w:tr w:rsidR="00FE3421" w:rsidRPr="00FE3421" w:rsidTr="00752363">
        <w:trPr>
          <w:trHeight w:val="371"/>
        </w:trPr>
        <w:tc>
          <w:tcPr>
            <w:tcW w:w="886"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bCs/>
                <w:iCs/>
              </w:rPr>
            </w:pPr>
            <w:r w:rsidRPr="00FE3421">
              <w:rPr>
                <w:rFonts w:ascii="Times New Roman" w:eastAsia="Calibri" w:hAnsi="Times New Roman" w:cs="Times New Roman"/>
                <w:b/>
                <w:bCs/>
                <w:iCs/>
              </w:rPr>
              <w:t>1</w:t>
            </w:r>
          </w:p>
        </w:tc>
        <w:tc>
          <w:tcPr>
            <w:tcW w:w="2832"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bCs/>
                <w:iCs/>
              </w:rPr>
            </w:pPr>
            <w:r w:rsidRPr="00FE3421">
              <w:rPr>
                <w:rFonts w:ascii="Times New Roman" w:eastAsia="Calibri" w:hAnsi="Times New Roman" w:cs="Times New Roman"/>
                <w:b/>
                <w:bCs/>
                <w:iCs/>
              </w:rPr>
              <w:t>2</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iCs/>
              </w:rPr>
            </w:pPr>
            <w:r w:rsidRPr="00FE3421">
              <w:rPr>
                <w:rFonts w:ascii="Times New Roman" w:eastAsia="Calibri" w:hAnsi="Times New Roman" w:cs="Times New Roman"/>
                <w:b/>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bCs/>
                <w:iCs/>
              </w:rPr>
            </w:pPr>
            <w:r w:rsidRPr="00FE3421">
              <w:rPr>
                <w:rFonts w:ascii="Times New Roman" w:eastAsia="Calibri" w:hAnsi="Times New Roman" w:cs="Times New Roman"/>
                <w:b/>
                <w:bCs/>
                <w:iCs/>
              </w:rPr>
              <w:t>4</w:t>
            </w:r>
          </w:p>
        </w:tc>
      </w:tr>
      <w:tr w:rsidR="00FE3421" w:rsidRPr="00FE3421" w:rsidTr="00752363">
        <w:trPr>
          <w:trHeight w:val="96"/>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Раздел 1. </w:t>
            </w:r>
            <w:r w:rsidRPr="00FE3421">
              <w:rPr>
                <w:rFonts w:ascii="Times New Roman" w:eastAsia="Calibri" w:hAnsi="Times New Roman" w:cs="Times New Roman"/>
                <w:b/>
              </w:rPr>
              <w:t>Личное финансовое планирование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iCs/>
              </w:rPr>
            </w:pPr>
            <w:r w:rsidRPr="00FE3421">
              <w:rPr>
                <w:rFonts w:ascii="Times New Roman" w:eastAsia="Calibri" w:hAnsi="Times New Roman" w:cs="Times New Roman"/>
                <w:b/>
                <w:iCs/>
              </w:rPr>
              <w:t>6/4</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jc w:val="center"/>
              <w:rPr>
                <w:rFonts w:ascii="Times New Roman" w:eastAsia="Calibri" w:hAnsi="Times New Roman" w:cs="Times New Roman"/>
                <w:b/>
                <w:bCs/>
                <w:iCs/>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Тема 1.1. Домашняя бухгалтерия</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iCs/>
              </w:rPr>
            </w:pPr>
            <w:r w:rsidRPr="00FE3421">
              <w:rPr>
                <w:rFonts w:ascii="Times New Roman" w:eastAsia="Calibri" w:hAnsi="Times New Roman" w:cs="Times New Roman"/>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ОК 01,</w:t>
            </w:r>
          </w:p>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ОК 03</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autoSpaceDE w:val="0"/>
              <w:autoSpaceDN w:val="0"/>
              <w:spacing w:after="0" w:line="240" w:lineRule="auto"/>
              <w:jc w:val="both"/>
              <w:rPr>
                <w:rFonts w:ascii="Times New Roman" w:eastAsia="Times New Roman" w:hAnsi="Times New Roman" w:cs="Times New Roman"/>
              </w:rPr>
            </w:pPr>
            <w:r w:rsidRPr="00FE3421">
              <w:rPr>
                <w:rFonts w:ascii="Times New Roman" w:eastAsia="Calibri" w:hAnsi="Times New Roman" w:cs="Times New Roman"/>
              </w:rPr>
              <w:t>1. Личный (семейный) бюджет. Структура, способы составления и планирования бюджета.</w:t>
            </w:r>
          </w:p>
        </w:tc>
        <w:tc>
          <w:tcPr>
            <w:tcW w:w="657" w:type="pct"/>
            <w:vMerge w:val="restart"/>
            <w:tcBorders>
              <w:top w:val="single" w:sz="4" w:space="0" w:color="auto"/>
              <w:left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iCs/>
              </w:rPr>
            </w:pPr>
            <w:r w:rsidRPr="00FE3421">
              <w:rPr>
                <w:rFonts w:ascii="Times New Roman" w:eastAsia="Calibri" w:hAnsi="Times New Roman" w:cs="Times New Roman"/>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autoSpaceDE w:val="0"/>
              <w:autoSpaceDN w:val="0"/>
              <w:spacing w:after="0" w:line="240" w:lineRule="auto"/>
              <w:jc w:val="both"/>
              <w:rPr>
                <w:rFonts w:ascii="Times New Roman" w:eastAsia="Calibri" w:hAnsi="Times New Roman" w:cs="Times New Roman"/>
              </w:rPr>
            </w:pPr>
            <w:r w:rsidRPr="00FE3421">
              <w:rPr>
                <w:rFonts w:ascii="Times New Roman" w:eastAsia="Calibri" w:hAnsi="Times New Roman" w:cs="Times New Roman"/>
              </w:rPr>
              <w:t>2. Способы принятия решений в условиях ограниченности ресурсов. SWOT–анализ как один из способов принятия решений.</w:t>
            </w:r>
          </w:p>
        </w:tc>
        <w:tc>
          <w:tcPr>
            <w:tcW w:w="657" w:type="pct"/>
            <w:vMerge/>
            <w:tcBorders>
              <w:left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Cs/>
              </w:rPr>
            </w:pPr>
            <w:r w:rsidRPr="00FE3421">
              <w:rPr>
                <w:rFonts w:ascii="Times New Roman" w:eastAsia="Calibri" w:hAnsi="Times New Roman" w:cs="Times New Roman"/>
              </w:rPr>
              <w:t>3. Личный финансовый план: финансовые цели, стратегия и способы их достижения.</w:t>
            </w:r>
          </w:p>
        </w:tc>
        <w:tc>
          <w:tcPr>
            <w:tcW w:w="657" w:type="pct"/>
            <w:vMerge/>
            <w:tcBorders>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
                <w:bCs/>
                <w:iCs/>
              </w:rPr>
            </w:pPr>
            <w:r w:rsidRPr="00FE3421">
              <w:rPr>
                <w:rFonts w:ascii="Times New Roman" w:eastAsia="Calibri" w:hAnsi="Times New Roman" w:cs="Times New Roman"/>
                <w:b/>
                <w:bCs/>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rPr>
            </w:pPr>
            <w:r w:rsidRPr="00FE3421">
              <w:rPr>
                <w:rFonts w:ascii="Times New Roman" w:eastAsia="Calibri" w:hAnsi="Times New Roman" w:cs="Times New Roman"/>
                <w:b/>
              </w:rPr>
              <w:t>Практическое занятие 1.</w:t>
            </w:r>
            <w:r w:rsidRPr="00FE3421">
              <w:rPr>
                <w:rFonts w:ascii="Times New Roman" w:eastAsia="Calibri" w:hAnsi="Times New Roman" w:cs="Times New Roman"/>
              </w:rPr>
              <w:t xml:space="preserve"> Решение ситуационной задачи путем заполнения таблицы SWOT–анализа (слабые и сильные стороны выбранного решения)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iCs/>
              </w:rPr>
            </w:pPr>
            <w:r w:rsidRPr="00FE3421">
              <w:rPr>
                <w:rFonts w:ascii="Times New Roman" w:eastAsia="Calibri" w:hAnsi="Times New Roman" w:cs="Times New Roman"/>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tabs>
                <w:tab w:val="left" w:pos="1167"/>
              </w:tabs>
              <w:spacing w:after="0" w:line="240" w:lineRule="auto"/>
              <w:jc w:val="both"/>
              <w:rPr>
                <w:rFonts w:ascii="Times New Roman" w:eastAsia="Calibri" w:hAnsi="Times New Roman" w:cs="Times New Roman"/>
              </w:rPr>
            </w:pPr>
            <w:r w:rsidRPr="00FE3421">
              <w:rPr>
                <w:rFonts w:ascii="Times New Roman" w:eastAsia="Calibri" w:hAnsi="Times New Roman" w:cs="Times New Roman"/>
                <w:b/>
              </w:rPr>
              <w:t>Практическое занятие 2.</w:t>
            </w:r>
            <w:r w:rsidRPr="00FE3421">
              <w:rPr>
                <w:rFonts w:ascii="Times New Roman" w:eastAsia="Calibri" w:hAnsi="Times New Roman" w:cs="Times New Roman"/>
              </w:rPr>
              <w:t xml:space="preserve"> Деловой практикум. Составление личного финансового плана и бюджета.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iCs/>
              </w:rPr>
            </w:pPr>
            <w:r w:rsidRPr="00FE3421">
              <w:rPr>
                <w:rFonts w:ascii="Times New Roman" w:eastAsia="Calibri" w:hAnsi="Times New Roman" w:cs="Times New Roman"/>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uppressAutoHyphens/>
              <w:spacing w:after="0" w:line="240" w:lineRule="auto"/>
              <w:jc w:val="center"/>
              <w:rPr>
                <w:rFonts w:ascii="Times New Roman" w:eastAsia="Calibri" w:hAnsi="Times New Roman" w:cs="Times New Roman"/>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Раздел 2. Финансовые продукты банковской системы</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10</w:t>
            </w:r>
            <w:r w:rsidRPr="00FE3421">
              <w:rPr>
                <w:rFonts w:ascii="Times New Roman" w:eastAsia="Calibri" w:hAnsi="Times New Roman" w:cs="Times New Roman"/>
                <w:b/>
                <w:lang w:val="en-US"/>
              </w:rPr>
              <w:t>/</w:t>
            </w:r>
            <w:r w:rsidRPr="00FE3421">
              <w:rPr>
                <w:rFonts w:ascii="Times New Roman" w:eastAsia="Calibri" w:hAnsi="Times New Roman" w:cs="Times New Roman"/>
                <w:b/>
              </w:rPr>
              <w:t>6</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Тема 2.1. Оценка банка для заключения договорных отношений</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ОК 01,</w:t>
            </w:r>
          </w:p>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ОК 03</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Cs/>
              </w:rPr>
            </w:pPr>
            <w:r w:rsidRPr="00FE3421">
              <w:rPr>
                <w:rFonts w:ascii="Times New Roman" w:eastAsia="Calibri" w:hAnsi="Times New Roman" w:cs="Times New Roman"/>
              </w:rPr>
              <w:t>Оценка добросовестности банка. Основные характеристики. Порядок сбора и оценки информации о банке и основных видах продуктов.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b/>
              </w:rPr>
              <w:t>Практическое занятие 3.</w:t>
            </w:r>
            <w:r w:rsidRPr="00FE3421">
              <w:rPr>
                <w:rFonts w:ascii="Times New Roman" w:eastAsia="Calibri" w:hAnsi="Times New Roman" w:cs="Times New Roman"/>
              </w:rPr>
              <w:t xml:space="preserve"> Решение ситуационной задачи. </w:t>
            </w:r>
            <w:r w:rsidRPr="00FE3421">
              <w:rPr>
                <w:rFonts w:ascii="Times New Roman" w:eastAsia="Calibri" w:hAnsi="Times New Roman" w:cs="Times New Roman"/>
                <w:bCs/>
              </w:rPr>
              <w:t>Оценка банка и обоснование оценки.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Тема 2.2. Банковские депозиты</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rPr>
            </w:pPr>
            <w:r w:rsidRPr="00FE3421">
              <w:rPr>
                <w:rFonts w:ascii="Times New Roman" w:eastAsia="Calibri" w:hAnsi="Times New Roman" w:cs="Times New Roman"/>
              </w:rPr>
              <w:t>ОК 01,</w:t>
            </w:r>
          </w:p>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rPr>
              <w:t>ОК 03</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rPr>
              <w:t>Банк и банковские депозиты. Влияние инфляции на стоимость активов. Сбор и анализ информации о банковских продуктах. Управление рисками по депозиту.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tabs>
                <w:tab w:val="left" w:pos="3535"/>
              </w:tabs>
              <w:spacing w:after="0" w:line="240" w:lineRule="auto"/>
              <w:rPr>
                <w:rFonts w:ascii="Times New Roman" w:eastAsia="Calibri" w:hAnsi="Times New Roman" w:cs="Times New Roman"/>
              </w:rPr>
            </w:pPr>
            <w:r w:rsidRPr="00FE3421">
              <w:rPr>
                <w:rFonts w:ascii="Times New Roman" w:eastAsia="Calibri" w:hAnsi="Times New Roman" w:cs="Times New Roman"/>
                <w:b/>
              </w:rPr>
              <w:t>Практическое занятие 4.</w:t>
            </w:r>
            <w:r w:rsidRPr="00FE3421">
              <w:rPr>
                <w:rFonts w:ascii="Times New Roman" w:eastAsia="Calibri" w:hAnsi="Times New Roman" w:cs="Times New Roman"/>
              </w:rPr>
              <w:t xml:space="preserve"> Оценка условий и составление Депозитного договора.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tabs>
                <w:tab w:val="left" w:pos="3535"/>
              </w:tabs>
              <w:spacing w:after="0" w:line="240" w:lineRule="auto"/>
              <w:rPr>
                <w:rFonts w:ascii="Times New Roman" w:eastAsia="Calibri" w:hAnsi="Times New Roman" w:cs="Times New Roman"/>
                <w:b/>
              </w:rPr>
            </w:pPr>
            <w:r w:rsidRPr="00FE3421">
              <w:rPr>
                <w:rFonts w:ascii="Times New Roman" w:eastAsia="Calibri" w:hAnsi="Times New Roman" w:cs="Times New Roman"/>
                <w:b/>
              </w:rPr>
              <w:t xml:space="preserve">Практическое занятие 5. </w:t>
            </w:r>
            <w:r w:rsidRPr="00FE3421">
              <w:rPr>
                <w:rFonts w:ascii="Times New Roman" w:eastAsia="Calibri" w:hAnsi="Times New Roman" w:cs="Times New Roman"/>
              </w:rPr>
              <w:t>Расчет доходности вложений по депозитному счету.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Тема 2.3.  Банковские кредиты</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rPr>
              <w:t>ОК 03</w:t>
            </w:r>
          </w:p>
        </w:tc>
      </w:tr>
      <w:tr w:rsidR="00FE3421" w:rsidRPr="00FE3421" w:rsidTr="00752363">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jc w:val="both"/>
              <w:rPr>
                <w:rFonts w:ascii="Times New Roman" w:eastAsia="Calibri" w:hAnsi="Times New Roman" w:cs="Times New Roman"/>
              </w:rPr>
            </w:pPr>
            <w:r w:rsidRPr="00FE3421">
              <w:rPr>
                <w:rFonts w:ascii="Times New Roman" w:eastAsia="Calibri" w:hAnsi="Times New Roman" w:cs="Times New Roman"/>
              </w:rPr>
              <w:t xml:space="preserve">Кредиты, виды банковских кредитов для физических лиц. Принципы кредитования (платность, срочность, возвратность). Сбор и анализ информации о кредитных продуктах. Понятие </w:t>
            </w:r>
            <w:proofErr w:type="spellStart"/>
            <w:r w:rsidRPr="00FE3421">
              <w:rPr>
                <w:rFonts w:ascii="Times New Roman" w:eastAsia="Calibri" w:hAnsi="Times New Roman" w:cs="Times New Roman"/>
              </w:rPr>
              <w:t>микрозайма</w:t>
            </w:r>
            <w:proofErr w:type="spellEnd"/>
            <w:r w:rsidRPr="00FE3421">
              <w:rPr>
                <w:rFonts w:ascii="Times New Roman" w:eastAsia="Calibri" w:hAnsi="Times New Roman" w:cs="Times New Roman"/>
              </w:rPr>
              <w:t>.  Уменьшение стоимости кредита. Чтение и анализ кредитного договора. Кредитная история. Кредит как часть личного финансового плана. Типичные ошибки при использовании кредита.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rPr>
              <w:t>Практическое занятие 5</w:t>
            </w:r>
            <w:r w:rsidRPr="00FE3421">
              <w:rPr>
                <w:rFonts w:ascii="Times New Roman" w:eastAsia="Calibri" w:hAnsi="Times New Roman" w:cs="Times New Roman"/>
              </w:rPr>
              <w:t>. Практикум: кейс – Крупная покупка при использовании кредита (Покупка машины) с расчетом графика погашения.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b/>
              </w:rPr>
            </w:pPr>
            <w:r w:rsidRPr="00FE3421">
              <w:rPr>
                <w:rFonts w:ascii="Times New Roman" w:eastAsia="Calibri" w:hAnsi="Times New Roman" w:cs="Times New Roman"/>
                <w:b/>
              </w:rPr>
              <w:t>Тема 2.4. Инвестиции</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before="100" w:beforeAutospacing="1" w:after="100" w:afterAutospacing="1" w:line="240" w:lineRule="auto"/>
              <w:jc w:val="both"/>
              <w:rPr>
                <w:rFonts w:ascii="Times New Roman" w:eastAsia="Calibri" w:hAnsi="Times New Roman" w:cs="Times New Roman"/>
              </w:rPr>
            </w:pPr>
            <w:r w:rsidRPr="00FE3421">
              <w:rPr>
                <w:rFonts w:ascii="Times New Roman" w:eastAsia="Calibri" w:hAnsi="Times New Roman" w:cs="Times New Roman"/>
              </w:rPr>
              <w:t>Инвестиции, способы инвестирования, доступные физическим лицам. Акции, облигации, вклады в Инвестиционные фонды (</w:t>
            </w:r>
            <w:proofErr w:type="spellStart"/>
            <w:r w:rsidRPr="00FE3421">
              <w:rPr>
                <w:rFonts w:ascii="Times New Roman" w:eastAsia="Calibri" w:hAnsi="Times New Roman" w:cs="Times New Roman"/>
              </w:rPr>
              <w:t>ПИФы</w:t>
            </w:r>
            <w:proofErr w:type="spellEnd"/>
            <w:r w:rsidRPr="00FE3421">
              <w:rPr>
                <w:rFonts w:ascii="Times New Roman" w:eastAsia="Calibri" w:hAnsi="Times New Roman" w:cs="Times New Roman"/>
              </w:rPr>
              <w:t>), биржевые инвестиционные фонды (ETF) Сроки и доходность инвестиций. Фондовый рынок и его инструменты. Как делать инвестиции. Как анализировать информацию об инвестировании денежных средств. Место инвестиций в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b/>
              </w:rPr>
              <w:t>Практическое занятие 6</w:t>
            </w:r>
            <w:r w:rsidRPr="00FE3421">
              <w:rPr>
                <w:rFonts w:ascii="Times New Roman" w:eastAsia="Calibri" w:hAnsi="Times New Roman" w:cs="Times New Roman"/>
              </w:rPr>
              <w:t>. Практикум. Кейс – «Куда вложить деньги»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70"/>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Раздел 3. Страхование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4</w:t>
            </w:r>
            <w:r w:rsidRPr="00FE3421">
              <w:rPr>
                <w:rFonts w:ascii="Times New Roman" w:eastAsia="Calibri" w:hAnsi="Times New Roman" w:cs="Times New Roman"/>
                <w:b/>
                <w:lang w:val="en-US"/>
              </w:rPr>
              <w:t>/</w:t>
            </w:r>
            <w:r w:rsidRPr="00FE3421">
              <w:rPr>
                <w:rFonts w:ascii="Times New Roman" w:eastAsia="Calibri" w:hAnsi="Times New Roman" w:cs="Times New Roman"/>
                <w:b/>
              </w:rPr>
              <w:t>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rPr>
            </w:pPr>
          </w:p>
        </w:tc>
      </w:tr>
      <w:tr w:rsidR="00FE3421" w:rsidRPr="00FE3421" w:rsidTr="00752363">
        <w:trPr>
          <w:trHeight w:val="70"/>
        </w:trPr>
        <w:tc>
          <w:tcPr>
            <w:tcW w:w="886"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bCs/>
              </w:rPr>
              <w:t>Тема 3.1.</w:t>
            </w:r>
            <w:r w:rsidRPr="00FE3421">
              <w:rPr>
                <w:rFonts w:ascii="Times New Roman" w:eastAsia="Calibri" w:hAnsi="Times New Roman" w:cs="Times New Roman"/>
                <w:b/>
                <w:bCs/>
                <w:iCs/>
              </w:rPr>
              <w:t xml:space="preserve"> Страхование</w:t>
            </w:r>
          </w:p>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Cs/>
              </w:rPr>
            </w:pPr>
            <w:r w:rsidRPr="00FE3421">
              <w:rPr>
                <w:rFonts w:ascii="Times New Roman" w:eastAsia="Calibri" w:hAnsi="Times New Roman" w:cs="Times New Roman"/>
              </w:rPr>
              <w:t>ОК 03 ПК 1.3, ПК 1.4.</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rPr>
              <w:t>Страховые услуги, страховые риски, участники договора страхования. Значение основных положений договор страхования. Виды страхования в России. Страховые компании, услуги для физических лиц. Льготные условия и налоговые льготы. Страхование на транспорте.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iCs/>
              </w:rPr>
            </w:pPr>
            <w:r w:rsidRPr="00FE3421">
              <w:rPr>
                <w:rFonts w:ascii="Times New Roman" w:eastAsia="Calibri" w:hAnsi="Times New Roman" w:cs="Times New Roman"/>
                <w:b/>
              </w:rPr>
              <w:t>Практическое занятие 7.</w:t>
            </w:r>
            <w:r w:rsidRPr="00FE3421">
              <w:rPr>
                <w:rFonts w:ascii="Times New Roman" w:eastAsia="Calibri" w:hAnsi="Times New Roman" w:cs="Times New Roman"/>
              </w:rPr>
              <w:t xml:space="preserve"> </w:t>
            </w:r>
            <w:r w:rsidRPr="00FE3421">
              <w:rPr>
                <w:rFonts w:ascii="Times New Roman" w:eastAsia="Calibri" w:hAnsi="Times New Roman" w:cs="Times New Roman"/>
                <w:iCs/>
              </w:rPr>
              <w:t>Оформление договора на страхование жизни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14"/>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Раздел 4. Налоги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4</w:t>
            </w:r>
            <w:r w:rsidRPr="00FE3421">
              <w:rPr>
                <w:rFonts w:ascii="Times New Roman" w:eastAsia="Calibri" w:hAnsi="Times New Roman" w:cs="Times New Roman"/>
                <w:b/>
                <w:lang w:val="en-US"/>
              </w:rPr>
              <w:t>/</w:t>
            </w:r>
            <w:r w:rsidRPr="00FE3421">
              <w:rPr>
                <w:rFonts w:ascii="Times New Roman" w:eastAsia="Calibri" w:hAnsi="Times New Roman" w:cs="Times New Roman"/>
                <w:b/>
              </w:rPr>
              <w:t>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Cs/>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b/>
              </w:rPr>
              <w:t>Тема 4.1. Налоги</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rPr>
              <w:t>Понятие налоги. Работа налоговой системы в РФ. Пропорциональная, прогрессивная и регрессивная налоговые системы. Виды налогов для физических лиц, в том числе на доходы по вкладам. Использование налоговых льгот и налоговых вычетов.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w:t>
            </w:r>
          </w:p>
        </w:tc>
        <w:tc>
          <w:tcPr>
            <w:tcW w:w="625"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rPr>
            </w:pPr>
            <w:r w:rsidRPr="00FE3421">
              <w:rPr>
                <w:rFonts w:ascii="Times New Roman" w:eastAsia="Calibri" w:hAnsi="Times New Roman" w:cs="Times New Roman"/>
                <w:b/>
              </w:rPr>
              <w:t>Практическое занятие</w:t>
            </w:r>
            <w:r w:rsidRPr="00FE3421">
              <w:rPr>
                <w:rFonts w:ascii="Times New Roman" w:eastAsia="Calibri" w:hAnsi="Times New Roman" w:cs="Times New Roman"/>
              </w:rPr>
              <w:t xml:space="preserve"> 8. Расчет земельного налога и заполнение налоговой декларации.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rPr>
              <w:t>Практическое занятие 9.</w:t>
            </w:r>
            <w:r w:rsidRPr="00FE3421">
              <w:rPr>
                <w:rFonts w:ascii="Times New Roman" w:eastAsia="Calibri" w:hAnsi="Times New Roman" w:cs="Times New Roman"/>
              </w:rPr>
              <w:t xml:space="preserve"> Оформление документов на налоговый вычет. Расчет размера налогового вычета.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625"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127"/>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Раздел 5. Денежное обращение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w:t>
            </w:r>
            <w:r w:rsidRPr="00FE3421">
              <w:rPr>
                <w:rFonts w:ascii="Times New Roman" w:eastAsia="Calibri" w:hAnsi="Times New Roman" w:cs="Times New Roman"/>
                <w:b/>
                <w:lang w:val="en-US"/>
              </w:rPr>
              <w:t>/</w:t>
            </w:r>
            <w:r w:rsidRPr="00FE3421">
              <w:rPr>
                <w:rFonts w:ascii="Times New Roman" w:eastAsia="Calibri" w:hAnsi="Times New Roman" w:cs="Times New Roman"/>
                <w:b/>
              </w:rPr>
              <w:t>1</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b/>
              </w:rPr>
            </w:pPr>
            <w:r w:rsidRPr="00FE3421">
              <w:rPr>
                <w:rFonts w:ascii="Times New Roman" w:eastAsia="Calibri" w:hAnsi="Times New Roman" w:cs="Times New Roman"/>
                <w:b/>
              </w:rPr>
              <w:t>Тема 5.1. Расчетно-кассовые операции</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ОК 3 , ПК 1.3.</w:t>
            </w: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jc w:val="both"/>
              <w:rPr>
                <w:rFonts w:ascii="Times New Roman" w:eastAsia="Calibri" w:hAnsi="Times New Roman" w:cs="Times New Roman"/>
              </w:rPr>
            </w:pPr>
            <w:r w:rsidRPr="00FE3421">
              <w:rPr>
                <w:rFonts w:ascii="Times New Roman" w:eastAsia="Calibri" w:hAnsi="Times New Roman" w:cs="Times New Roman"/>
              </w:rPr>
              <w:t>Хранение, обмен и перевод денег – банковские операции для физических лиц. Виды платежных средств. Чеки, дебетовые карты, кредитные карты, электронные деньги, оплата через телефон и др. Инструменты денежного рынка. Формы дистанционного банковского обслуживания – правила безопасного поведения операций при пользовании интернет-банкингом.</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 xml:space="preserve">Практическое занятие 10. </w:t>
            </w:r>
            <w:r w:rsidRPr="00FE3421">
              <w:rPr>
                <w:rFonts w:ascii="Times New Roman" w:eastAsia="Calibri" w:hAnsi="Times New Roman" w:cs="Times New Roman"/>
              </w:rPr>
              <w:t>Заполнение документов по расчетно-кассовой операции.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rPr>
                <w:rFonts w:ascii="Times New Roman" w:eastAsia="Calibri" w:hAnsi="Times New Roman" w:cs="Times New Roman"/>
                <w:b/>
              </w:rPr>
            </w:pPr>
            <w:r w:rsidRPr="00FE3421">
              <w:rPr>
                <w:rFonts w:ascii="Times New Roman" w:eastAsia="Calibri" w:hAnsi="Times New Roman" w:cs="Times New Roman"/>
                <w:b/>
              </w:rPr>
              <w:t>Раздел 6. Пенсия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w:t>
            </w:r>
            <w:r w:rsidRPr="00FE3421">
              <w:rPr>
                <w:rFonts w:ascii="Times New Roman" w:eastAsia="Calibri" w:hAnsi="Times New Roman" w:cs="Times New Roman"/>
                <w:b/>
                <w:lang w:val="en-US"/>
              </w:rPr>
              <w:t>/</w:t>
            </w:r>
            <w:r w:rsidRPr="00FE3421">
              <w:rPr>
                <w:rFonts w:ascii="Times New Roman" w:eastAsia="Calibri" w:hAnsi="Times New Roman" w:cs="Times New Roman"/>
                <w:b/>
              </w:rPr>
              <w:t>1</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b/>
              </w:rPr>
            </w:pPr>
            <w:r w:rsidRPr="00FE3421">
              <w:rPr>
                <w:rFonts w:ascii="Times New Roman" w:eastAsia="Calibri" w:hAnsi="Times New Roman" w:cs="Times New Roman"/>
                <w:b/>
              </w:rPr>
              <w:t>Тема 6.1. Пенсия</w:t>
            </w: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ОК 03</w:t>
            </w: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rPr>
              <w:t>Понятие пенсии. Государственная пенсионная система в РФ. Понятие и работа пенсионных фондов. Как сформировать индивидуальный пенсионный капитал. Место пенсионных накоплений в личном бюджете и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rPr>
            </w:pPr>
            <w:r w:rsidRPr="00FE3421">
              <w:rPr>
                <w:rFonts w:ascii="Times New Roman" w:eastAsia="Calibri" w:hAnsi="Times New Roman" w:cs="Times New Roman"/>
                <w:b/>
                <w:bCs/>
              </w:rPr>
              <w:t>Практическое занятие 11.</w:t>
            </w:r>
            <w:r w:rsidRPr="00FE3421">
              <w:rPr>
                <w:rFonts w:ascii="Times New Roman" w:eastAsia="Calibri" w:hAnsi="Times New Roman" w:cs="Times New Roman"/>
              </w:rPr>
              <w:t xml:space="preserve"> Расчет размеров пенсии при заданных параметрах с использованием информационных ресурсов.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rPr>
              <w:t>Раздел 7. Распознавание мошеннических операций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2/1</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Тема 7.1. Защита от мошеннических действий на финансовом рынке </w:t>
            </w:r>
          </w:p>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iCs/>
              </w:rPr>
            </w:pPr>
            <w:r w:rsidRPr="00FE3421">
              <w:rPr>
                <w:rFonts w:ascii="Times New Roman" w:eastAsia="Calibri" w:hAnsi="Times New Roman" w:cs="Times New Roman"/>
                <w:b/>
                <w:iCs/>
              </w:rPr>
              <w:t>2</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jc w:val="center"/>
              <w:rPr>
                <w:rFonts w:ascii="Times New Roman" w:eastAsia="Calibri" w:hAnsi="Times New Roman" w:cs="Times New Roman"/>
              </w:rPr>
            </w:pPr>
          </w:p>
        </w:tc>
      </w:tr>
      <w:tr w:rsidR="00FE3421" w:rsidRPr="00FE3421" w:rsidTr="00752363">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autoSpaceDE w:val="0"/>
              <w:autoSpaceDN w:val="0"/>
              <w:spacing w:after="0" w:line="240" w:lineRule="auto"/>
              <w:jc w:val="both"/>
              <w:rPr>
                <w:rFonts w:ascii="Times New Roman" w:eastAsia="Calibri" w:hAnsi="Times New Roman" w:cs="Times New Roman"/>
                <w:bCs/>
              </w:rPr>
            </w:pPr>
            <w:r w:rsidRPr="00FE3421">
              <w:rPr>
                <w:rFonts w:ascii="Times New Roman" w:eastAsia="Calibri" w:hAnsi="Times New Roman" w:cs="Times New Roman"/>
              </w:rPr>
              <w:t>Защита прав потребителей. 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 Махинации с кредитами. Мошенничества с инвестиционными инструментами по специальности.</w:t>
            </w:r>
            <w:r w:rsidRPr="00FE3421">
              <w:rPr>
                <w:rFonts w:ascii="Times New Roman" w:eastAsia="Calibri" w:hAnsi="Times New Roman" w:cs="Times New Roman"/>
                <w:spacing w:val="1"/>
              </w:rPr>
              <w:t xml:space="preserve">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iCs/>
              </w:rPr>
            </w:pPr>
            <w:r w:rsidRPr="00FE3421">
              <w:rPr>
                <w:rFonts w:ascii="Times New Roman" w:eastAsia="Calibri" w:hAnsi="Times New Roman" w:cs="Times New Roman"/>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ОК 03</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Cs/>
              </w:rPr>
            </w:pPr>
            <w:r w:rsidRPr="00FE3421">
              <w:rPr>
                <w:rFonts w:ascii="Times New Roman" w:eastAsia="Calibri" w:hAnsi="Times New Roman" w:cs="Times New Roman"/>
                <w:b/>
              </w:rPr>
              <w:t>Практическое занятие 12.</w:t>
            </w:r>
            <w:r w:rsidRPr="00FE3421">
              <w:rPr>
                <w:rFonts w:ascii="Times New Roman" w:eastAsia="Calibri" w:hAnsi="Times New Roman" w:cs="Times New Roman"/>
              </w:rPr>
              <w:t xml:space="preserve"> Практикум. Кейс – «Заманчивое предложение»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rPr>
            </w:pPr>
            <w:r w:rsidRPr="00FE3421">
              <w:rPr>
                <w:rFonts w:ascii="Times New Roman" w:eastAsia="Calibri" w:hAnsi="Times New Roman" w:cs="Times New Roman"/>
                <w:b/>
              </w:rPr>
              <w:t>Раздел 8. Создание собственного дела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4</w:t>
            </w:r>
            <w:r w:rsidRPr="00FE3421">
              <w:rPr>
                <w:rFonts w:ascii="Times New Roman" w:eastAsia="Calibri" w:hAnsi="Times New Roman" w:cs="Times New Roman"/>
                <w:b/>
                <w:lang w:val="en-US"/>
              </w:rPr>
              <w:t>/</w:t>
            </w:r>
            <w:r w:rsidRPr="00FE3421">
              <w:rPr>
                <w:rFonts w:ascii="Times New Roman" w:eastAsia="Calibri" w:hAnsi="Times New Roman" w:cs="Times New Roman"/>
                <w:b/>
              </w:rPr>
              <w:t>1</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p>
        </w:tc>
      </w:tr>
      <w:tr w:rsidR="00FE3421" w:rsidRPr="00FE3421" w:rsidTr="00752363">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 xml:space="preserve">Тема 8.1. Предпринимательство </w:t>
            </w:r>
          </w:p>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Содержание учебного материала</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iCs/>
              </w:rPr>
            </w:pPr>
            <w:r w:rsidRPr="00FE3421">
              <w:rPr>
                <w:rFonts w:ascii="Times New Roman" w:eastAsia="Calibri" w:hAnsi="Times New Roman" w:cs="Times New Roman"/>
                <w:iCs/>
              </w:rPr>
              <w:t>3</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jc w:val="center"/>
              <w:rPr>
                <w:rFonts w:ascii="Times New Roman" w:eastAsia="Calibri" w:hAnsi="Times New Roman" w:cs="Times New Roman"/>
              </w:rPr>
            </w:pPr>
          </w:p>
        </w:tc>
      </w:tr>
      <w:tr w:rsidR="00FE3421" w:rsidRPr="00FE3421" w:rsidTr="0075236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autoSpaceDE w:val="0"/>
              <w:autoSpaceDN w:val="0"/>
              <w:adjustRightInd w:val="0"/>
              <w:spacing w:after="0" w:line="240" w:lineRule="auto"/>
              <w:rPr>
                <w:rFonts w:ascii="Times New Roman" w:eastAsia="Calibri" w:hAnsi="Times New Roman" w:cs="Times New Roman"/>
              </w:rPr>
            </w:pPr>
            <w:r w:rsidRPr="00FE3421">
              <w:rPr>
                <w:rFonts w:ascii="Times New Roman" w:eastAsia="Calibri" w:hAnsi="Times New Roman" w:cs="Times New Roman"/>
              </w:rPr>
              <w:t xml:space="preserve">1. Основные понятия: бизнес, </w:t>
            </w:r>
            <w:proofErr w:type="spellStart"/>
            <w:r w:rsidRPr="00FE3421">
              <w:rPr>
                <w:rFonts w:ascii="Times New Roman" w:eastAsia="Calibri" w:hAnsi="Times New Roman" w:cs="Times New Roman"/>
              </w:rPr>
              <w:t>стартап</w:t>
            </w:r>
            <w:proofErr w:type="spellEnd"/>
            <w:r w:rsidRPr="00FE3421">
              <w:rPr>
                <w:rFonts w:ascii="Times New Roman" w:eastAsia="Calibri" w:hAnsi="Times New Roman" w:cs="Times New Roman"/>
              </w:rPr>
              <w:t xml:space="preserve">, бизнес-план, бизнес-идея, планирование рабочего времени, </w:t>
            </w:r>
            <w:proofErr w:type="spellStart"/>
            <w:r w:rsidRPr="00FE3421">
              <w:rPr>
                <w:rFonts w:ascii="Times New Roman" w:eastAsia="Calibri" w:hAnsi="Times New Roman" w:cs="Times New Roman"/>
              </w:rPr>
              <w:t>венчурист</w:t>
            </w:r>
            <w:proofErr w:type="spellEnd"/>
            <w:r w:rsidRPr="00FE3421">
              <w:rPr>
                <w:rFonts w:ascii="Times New Roman" w:eastAsia="Calibri" w:hAnsi="Times New Roman" w:cs="Times New Roman"/>
              </w:rPr>
              <w:t>.</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iCs/>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ОК 03</w:t>
            </w: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rPr>
            </w:pPr>
            <w:r w:rsidRPr="00FE3421">
              <w:rPr>
                <w:rFonts w:ascii="Times New Roman" w:eastAsia="Calibri" w:hAnsi="Times New Roman" w:cs="Times New Roman"/>
                <w:b/>
                <w:bCs/>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rPr>
            </w:pPr>
            <w:r w:rsidRPr="00FE3421">
              <w:rPr>
                <w:rFonts w:ascii="Times New Roman" w:eastAsia="Calibri" w:hAnsi="Times New Roman" w:cs="Times New Roman"/>
                <w:b/>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Cs/>
              </w:rPr>
            </w:pPr>
            <w:r w:rsidRPr="00FE3421">
              <w:rPr>
                <w:rFonts w:ascii="Times New Roman" w:eastAsia="Calibri" w:hAnsi="Times New Roman" w:cs="Times New Roman"/>
                <w:b/>
              </w:rPr>
              <w:t>Практическое занятие 12.</w:t>
            </w:r>
            <w:r w:rsidRPr="00FE3421">
              <w:rPr>
                <w:rFonts w:ascii="Times New Roman" w:eastAsia="Calibri" w:hAnsi="Times New Roman" w:cs="Times New Roman"/>
              </w:rPr>
              <w:t xml:space="preserve"> Разработка бизнес-плана</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Cs/>
              </w:rPr>
            </w:pPr>
            <w:r w:rsidRPr="00FE3421">
              <w:rPr>
                <w:rFonts w:ascii="Times New Roman" w:eastAsia="Calibri" w:hAnsi="Times New Roman" w:cs="Times New Roman"/>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bCs/>
              </w:rPr>
            </w:pPr>
          </w:p>
        </w:tc>
        <w:tc>
          <w:tcPr>
            <w:tcW w:w="2832"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
                <w:bCs/>
              </w:rPr>
            </w:pPr>
            <w:r w:rsidRPr="00FE3421">
              <w:rPr>
                <w:rFonts w:ascii="Times New Roman" w:eastAsia="Calibri" w:hAnsi="Times New Roman" w:cs="Times New Roman"/>
                <w:b/>
                <w:bCs/>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rsidR="00FE3421" w:rsidRPr="00FE3421" w:rsidRDefault="00FE3421" w:rsidP="00FE3421">
            <w:pPr>
              <w:spacing w:after="0" w:line="240" w:lineRule="auto"/>
              <w:jc w:val="center"/>
              <w:rPr>
                <w:rFonts w:ascii="Times New Roman" w:eastAsia="Calibri"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b/>
              </w:rPr>
            </w:pPr>
          </w:p>
        </w:tc>
      </w:tr>
      <w:tr w:rsidR="00FE3421" w:rsidRPr="00FE3421" w:rsidTr="00752363">
        <w:trPr>
          <w:trHeight w:val="299"/>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uppressAutoHyphens/>
              <w:spacing w:after="0" w:line="240" w:lineRule="auto"/>
              <w:rPr>
                <w:rFonts w:ascii="Times New Roman" w:eastAsia="Calibri" w:hAnsi="Times New Roman" w:cs="Times New Roman"/>
                <w:b/>
              </w:rPr>
            </w:pPr>
            <w:r w:rsidRPr="00FE3421">
              <w:rPr>
                <w:rFonts w:ascii="Times New Roman" w:eastAsia="Calibri" w:hAnsi="Times New Roman" w:cs="Times New Roman"/>
                <w:b/>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tcPr>
          <w:p w:rsidR="00FE3421" w:rsidRPr="00FE3421" w:rsidRDefault="00FE3421" w:rsidP="00FE3421">
            <w:pPr>
              <w:spacing w:after="0" w:line="240" w:lineRule="auto"/>
              <w:jc w:val="center"/>
              <w:rPr>
                <w:rFonts w:ascii="Times New Roman" w:eastAsia="Calibri" w:hAnsi="Times New Roman" w:cs="Times New Roman"/>
                <w:b/>
              </w:rPr>
            </w:pP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i/>
              </w:rPr>
            </w:pPr>
          </w:p>
        </w:tc>
      </w:tr>
      <w:tr w:rsidR="00FE3421" w:rsidRPr="00FE3421" w:rsidTr="00752363">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rPr>
                <w:rFonts w:ascii="Times New Roman" w:eastAsia="Calibri" w:hAnsi="Times New Roman" w:cs="Times New Roman"/>
                <w:b/>
                <w:bCs/>
              </w:rPr>
            </w:pPr>
            <w:r w:rsidRPr="00FE3421">
              <w:rPr>
                <w:rFonts w:ascii="Times New Roman" w:eastAsia="Calibri" w:hAnsi="Times New Roman" w:cs="Times New Roman"/>
                <w:b/>
                <w:bCs/>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jc w:val="center"/>
              <w:rPr>
                <w:rFonts w:ascii="Times New Roman" w:eastAsia="Calibri" w:hAnsi="Times New Roman" w:cs="Times New Roman"/>
                <w:b/>
                <w:bCs/>
              </w:rPr>
            </w:pPr>
            <w:r w:rsidRPr="00FE3421">
              <w:rPr>
                <w:rFonts w:ascii="Times New Roman" w:eastAsia="Calibri" w:hAnsi="Times New Roman" w:cs="Times New Roman"/>
                <w:b/>
                <w:bCs/>
              </w:rPr>
              <w:t>36</w:t>
            </w:r>
          </w:p>
        </w:tc>
        <w:tc>
          <w:tcPr>
            <w:tcW w:w="625" w:type="pct"/>
            <w:tcBorders>
              <w:top w:val="single" w:sz="4" w:space="0" w:color="auto"/>
              <w:left w:val="single" w:sz="4" w:space="0" w:color="auto"/>
              <w:bottom w:val="single" w:sz="4" w:space="0" w:color="auto"/>
              <w:right w:val="single" w:sz="4" w:space="0" w:color="auto"/>
            </w:tcBorders>
          </w:tcPr>
          <w:p w:rsidR="00FE3421" w:rsidRPr="00FE3421" w:rsidRDefault="00FE3421" w:rsidP="00FE3421">
            <w:pPr>
              <w:spacing w:after="0" w:line="240" w:lineRule="auto"/>
              <w:rPr>
                <w:rFonts w:ascii="Times New Roman" w:eastAsia="Calibri" w:hAnsi="Times New Roman" w:cs="Times New Roman"/>
                <w:b/>
                <w:bCs/>
                <w:i/>
              </w:rPr>
            </w:pPr>
          </w:p>
        </w:tc>
      </w:tr>
    </w:tbl>
    <w:p w:rsidR="00FE3421" w:rsidRPr="00FE3421" w:rsidRDefault="00FE3421" w:rsidP="00FE3421">
      <w:pPr>
        <w:spacing w:after="0" w:line="240" w:lineRule="auto"/>
        <w:rPr>
          <w:rFonts w:ascii="Times New Roman" w:eastAsia="Calibri" w:hAnsi="Times New Roman" w:cs="Times New Roman"/>
        </w:rPr>
        <w:sectPr w:rsidR="00FE3421" w:rsidRPr="00FE3421" w:rsidSect="00DD356E">
          <w:pgSz w:w="16840" w:h="11907" w:orient="landscape"/>
          <w:pgMar w:top="1134" w:right="851" w:bottom="992" w:left="1418" w:header="709" w:footer="709" w:gutter="0"/>
          <w:cols w:space="720"/>
        </w:sectPr>
      </w:pPr>
    </w:p>
    <w:p w:rsidR="00FE3421" w:rsidRPr="00FE3421" w:rsidRDefault="00FE3421" w:rsidP="00FE3421">
      <w:pPr>
        <w:spacing w:after="0" w:line="240" w:lineRule="auto"/>
        <w:jc w:val="center"/>
        <w:rPr>
          <w:rFonts w:ascii="Times New Roman" w:eastAsia="Calibri" w:hAnsi="Times New Roman" w:cs="Times New Roman"/>
          <w:b/>
          <w:bCs/>
          <w:szCs w:val="24"/>
        </w:rPr>
      </w:pPr>
      <w:r w:rsidRPr="00FE3421">
        <w:rPr>
          <w:rFonts w:ascii="Times New Roman" w:eastAsia="Calibri" w:hAnsi="Times New Roman" w:cs="Times New Roman"/>
          <w:b/>
          <w:bCs/>
          <w:szCs w:val="24"/>
        </w:rPr>
        <w:lastRenderedPageBreak/>
        <w:t>3. УСЛОВИЯ РЕАЛИЗАЦИИ УЧЕБНОЙ ДИСЦИПЛИНЫ</w:t>
      </w:r>
    </w:p>
    <w:p w:rsidR="00FE3421" w:rsidRPr="00FE3421" w:rsidRDefault="00FE3421" w:rsidP="00FE3421">
      <w:pPr>
        <w:suppressAutoHyphens/>
        <w:spacing w:after="0" w:line="240" w:lineRule="auto"/>
        <w:ind w:firstLine="709"/>
        <w:jc w:val="both"/>
        <w:rPr>
          <w:rFonts w:ascii="Times New Roman" w:eastAsia="Calibri" w:hAnsi="Times New Roman" w:cs="Times New Roman"/>
          <w:b/>
          <w:szCs w:val="24"/>
        </w:rPr>
      </w:pPr>
      <w:r w:rsidRPr="00FE3421">
        <w:rPr>
          <w:rFonts w:ascii="Times New Roman" w:eastAsia="Calibri" w:hAnsi="Times New Roman" w:cs="Times New Roman"/>
          <w:b/>
          <w:szCs w:val="24"/>
        </w:rPr>
        <w:t>3.1. Для реализации программы учебной дисциплины должны быть предусмотрены следующие специальные помещения:</w:t>
      </w:r>
    </w:p>
    <w:p w:rsidR="00FE3421" w:rsidRPr="00FE3421" w:rsidRDefault="00FE3421" w:rsidP="00FE3421">
      <w:pPr>
        <w:suppressAutoHyphens/>
        <w:spacing w:after="0" w:line="240" w:lineRule="auto"/>
        <w:ind w:firstLine="709"/>
        <w:jc w:val="both"/>
        <w:rPr>
          <w:rFonts w:ascii="Times New Roman" w:eastAsia="Calibri" w:hAnsi="Times New Roman" w:cs="Times New Roman"/>
          <w:szCs w:val="24"/>
        </w:rPr>
      </w:pPr>
      <w:r w:rsidRPr="00FE3421">
        <w:rPr>
          <w:rFonts w:ascii="Times New Roman" w:eastAsia="Calibri" w:hAnsi="Times New Roman" w:cs="Times New Roman"/>
          <w:bCs/>
          <w:szCs w:val="24"/>
        </w:rPr>
        <w:t xml:space="preserve">Кабинет «Социально-гуманитарных дисциплин», оснащенные </w:t>
      </w:r>
      <w:r w:rsidRPr="00FE3421">
        <w:rPr>
          <w:rFonts w:ascii="Times New Roman" w:eastAsia="Calibri" w:hAnsi="Times New Roman" w:cs="Times New Roman"/>
          <w:bCs/>
          <w:iCs/>
          <w:szCs w:val="24"/>
        </w:rPr>
        <w:t xml:space="preserve">в соответствии с п. </w:t>
      </w:r>
      <w:proofErr w:type="gramStart"/>
      <w:r w:rsidRPr="00FE3421">
        <w:rPr>
          <w:rFonts w:ascii="Times New Roman" w:eastAsia="Calibri" w:hAnsi="Times New Roman" w:cs="Times New Roman"/>
          <w:bCs/>
          <w:iCs/>
          <w:szCs w:val="24"/>
        </w:rPr>
        <w:t>6.1.2.1  образовательной</w:t>
      </w:r>
      <w:proofErr w:type="gramEnd"/>
      <w:r w:rsidRPr="00FE3421">
        <w:rPr>
          <w:rFonts w:ascii="Times New Roman" w:eastAsia="Calibri" w:hAnsi="Times New Roman" w:cs="Times New Roman"/>
          <w:bCs/>
          <w:iCs/>
          <w:szCs w:val="24"/>
        </w:rPr>
        <w:t xml:space="preserve"> программы по специальности.</w:t>
      </w:r>
    </w:p>
    <w:p w:rsidR="00FE3421" w:rsidRPr="00FE3421" w:rsidRDefault="00FE3421" w:rsidP="00FE3421">
      <w:pPr>
        <w:suppressAutoHyphens/>
        <w:spacing w:after="0" w:line="240" w:lineRule="auto"/>
        <w:ind w:firstLine="709"/>
        <w:jc w:val="both"/>
        <w:rPr>
          <w:rFonts w:ascii="Times New Roman" w:eastAsia="Calibri" w:hAnsi="Times New Roman" w:cs="Times New Roman"/>
          <w:b/>
          <w:bCs/>
          <w:szCs w:val="24"/>
        </w:rPr>
      </w:pPr>
    </w:p>
    <w:p w:rsidR="00FE3421" w:rsidRPr="00FE3421" w:rsidRDefault="00FE3421" w:rsidP="00FE3421">
      <w:pPr>
        <w:suppressAutoHyphens/>
        <w:spacing w:after="0" w:line="240" w:lineRule="auto"/>
        <w:ind w:firstLine="709"/>
        <w:jc w:val="both"/>
        <w:rPr>
          <w:rFonts w:ascii="Times New Roman" w:eastAsia="Calibri" w:hAnsi="Times New Roman" w:cs="Times New Roman"/>
          <w:b/>
          <w:bCs/>
          <w:szCs w:val="24"/>
        </w:rPr>
      </w:pPr>
      <w:r w:rsidRPr="00FE3421">
        <w:rPr>
          <w:rFonts w:ascii="Times New Roman" w:eastAsia="Calibri" w:hAnsi="Times New Roman" w:cs="Times New Roman"/>
          <w:b/>
          <w:bCs/>
          <w:szCs w:val="24"/>
        </w:rPr>
        <w:t>3.2. Информационное обеспечение реализации программы</w:t>
      </w:r>
    </w:p>
    <w:p w:rsidR="00FE3421" w:rsidRPr="00FE3421" w:rsidRDefault="00FE3421" w:rsidP="00FE3421">
      <w:pPr>
        <w:suppressAutoHyphens/>
        <w:spacing w:after="0" w:line="240" w:lineRule="auto"/>
        <w:ind w:firstLine="709"/>
        <w:jc w:val="both"/>
        <w:rPr>
          <w:rFonts w:ascii="Times New Roman" w:eastAsia="Calibri" w:hAnsi="Times New Roman" w:cs="Times New Roman"/>
          <w:bCs/>
          <w:szCs w:val="24"/>
        </w:rPr>
      </w:pPr>
      <w:r w:rsidRPr="00FE3421">
        <w:rPr>
          <w:rFonts w:ascii="Times New Roman" w:eastAsia="Calibri" w:hAnsi="Times New Roman" w:cs="Times New Roman"/>
          <w:bCs/>
          <w:szCs w:val="24"/>
        </w:rPr>
        <w:t>Для реализации программы библиотечный фонд образовательной организации должен иметь п</w:t>
      </w:r>
      <w:r w:rsidRPr="00FE3421">
        <w:rPr>
          <w:rFonts w:ascii="Times New Roman" w:eastAsia="Calibri" w:hAnsi="Times New Roman" w:cs="Times New Roman"/>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3421">
        <w:rPr>
          <w:rFonts w:ascii="Times New Roman" w:eastAsia="Calibri" w:hAnsi="Times New Roman" w:cs="Times New Roman"/>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E3421" w:rsidRPr="00FE3421" w:rsidRDefault="00FE3421" w:rsidP="00FE3421">
      <w:pPr>
        <w:suppressAutoHyphens/>
        <w:spacing w:after="0" w:line="240" w:lineRule="auto"/>
        <w:ind w:firstLine="709"/>
        <w:jc w:val="both"/>
        <w:rPr>
          <w:rFonts w:ascii="Times New Roman" w:eastAsia="Calibri" w:hAnsi="Times New Roman" w:cs="Times New Roman"/>
          <w:b/>
          <w:szCs w:val="24"/>
        </w:rPr>
      </w:pPr>
    </w:p>
    <w:p w:rsidR="00FE3421" w:rsidRPr="00FE3421" w:rsidRDefault="00FE3421" w:rsidP="00FE3421">
      <w:pPr>
        <w:suppressAutoHyphens/>
        <w:spacing w:after="0" w:line="240" w:lineRule="auto"/>
        <w:ind w:firstLine="709"/>
        <w:jc w:val="both"/>
        <w:rPr>
          <w:rFonts w:ascii="Times New Roman" w:eastAsia="Calibri" w:hAnsi="Times New Roman" w:cs="Times New Roman"/>
          <w:b/>
          <w:szCs w:val="24"/>
        </w:rPr>
      </w:pPr>
      <w:r w:rsidRPr="00FE3421">
        <w:rPr>
          <w:rFonts w:ascii="Times New Roman" w:eastAsia="Calibri" w:hAnsi="Times New Roman" w:cs="Times New Roman"/>
          <w:b/>
          <w:szCs w:val="24"/>
        </w:rPr>
        <w:t>3.2.1. Основные печатные издания</w:t>
      </w:r>
    </w:p>
    <w:p w:rsidR="00FE3421" w:rsidRPr="00FE3421" w:rsidRDefault="00FE3421" w:rsidP="00FE3421">
      <w:pPr>
        <w:numPr>
          <w:ilvl w:val="0"/>
          <w:numId w:val="2"/>
        </w:numPr>
        <w:spacing w:after="0" w:line="276" w:lineRule="auto"/>
        <w:ind w:firstLine="709"/>
        <w:contextualSpacing/>
        <w:jc w:val="both"/>
        <w:rPr>
          <w:rFonts w:ascii="Times New Roman" w:eastAsia="Calibri" w:hAnsi="Times New Roman" w:cs="Times New Roman"/>
        </w:rPr>
      </w:pPr>
      <w:r w:rsidRPr="00FE3421">
        <w:rPr>
          <w:rFonts w:ascii="Times New Roman" w:eastAsia="Calibri" w:hAnsi="Times New Roman" w:cs="Times New Roman"/>
        </w:rPr>
        <w:t xml:space="preserve"> Жданова А.О., Савицкая Е.В. Финансовая грамотность: материалы для обучающихся. – Среднее профессиональное образование. – М.: ВАКО, 2020. – 400 с.</w:t>
      </w:r>
    </w:p>
    <w:p w:rsidR="00FE3421" w:rsidRPr="00FE3421" w:rsidRDefault="00FE3421" w:rsidP="00FE3421">
      <w:pPr>
        <w:numPr>
          <w:ilvl w:val="0"/>
          <w:numId w:val="2"/>
        </w:numPr>
        <w:spacing w:after="0" w:line="276" w:lineRule="auto"/>
        <w:ind w:firstLine="709"/>
        <w:contextualSpacing/>
        <w:jc w:val="both"/>
        <w:rPr>
          <w:rFonts w:ascii="Times New Roman" w:eastAsia="Calibri" w:hAnsi="Times New Roman" w:cs="Times New Roman"/>
        </w:rPr>
      </w:pPr>
      <w:r w:rsidRPr="00FE3421">
        <w:rPr>
          <w:rFonts w:ascii="Times New Roman" w:eastAsia="Calibri" w:hAnsi="Times New Roman" w:cs="Times New Roman"/>
        </w:rPr>
        <w:t>Жданова А.О., Зятьков М.А. Финансовая грамотность: рабочая тетрадь. Среднее профессиональное образование. – М.: ВАКО, 2020. – 48 с.</w:t>
      </w:r>
    </w:p>
    <w:p w:rsidR="00FE3421" w:rsidRPr="00FE3421" w:rsidRDefault="00FE3421" w:rsidP="00FE3421">
      <w:pPr>
        <w:suppressAutoHyphens/>
        <w:spacing w:after="0" w:line="240" w:lineRule="auto"/>
        <w:ind w:firstLine="709"/>
        <w:jc w:val="both"/>
        <w:rPr>
          <w:rFonts w:ascii="Times New Roman" w:eastAsia="Calibri" w:hAnsi="Times New Roman" w:cs="Times New Roman"/>
          <w:b/>
          <w:szCs w:val="24"/>
        </w:rPr>
      </w:pPr>
    </w:p>
    <w:p w:rsidR="00FE3421" w:rsidRPr="00FE3421" w:rsidRDefault="00FE3421" w:rsidP="00FE3421">
      <w:pPr>
        <w:suppressAutoHyphens/>
        <w:spacing w:after="0" w:line="240" w:lineRule="auto"/>
        <w:ind w:firstLine="709"/>
        <w:jc w:val="both"/>
        <w:rPr>
          <w:rFonts w:ascii="Times New Roman" w:eastAsia="Calibri" w:hAnsi="Times New Roman" w:cs="Times New Roman"/>
          <w:b/>
          <w:szCs w:val="24"/>
        </w:rPr>
      </w:pPr>
      <w:r w:rsidRPr="00FE3421">
        <w:rPr>
          <w:rFonts w:ascii="Times New Roman" w:eastAsia="Calibri" w:hAnsi="Times New Roman" w:cs="Times New Roman"/>
          <w:b/>
          <w:szCs w:val="24"/>
        </w:rPr>
        <w:t>3.2.2. Основные электронные издания</w:t>
      </w:r>
    </w:p>
    <w:p w:rsidR="00FE3421" w:rsidRPr="00FE3421" w:rsidRDefault="00FE3421" w:rsidP="00FE3421">
      <w:pPr>
        <w:numPr>
          <w:ilvl w:val="0"/>
          <w:numId w:val="4"/>
        </w:numPr>
        <w:spacing w:after="0" w:line="276" w:lineRule="auto"/>
        <w:ind w:firstLine="709"/>
        <w:contextualSpacing/>
        <w:jc w:val="both"/>
        <w:rPr>
          <w:rFonts w:ascii="Times New Roman" w:eastAsia="Calibri" w:hAnsi="Times New Roman" w:cs="Times New Roman"/>
        </w:rPr>
      </w:pPr>
      <w:proofErr w:type="spellStart"/>
      <w:r w:rsidRPr="00FE3421">
        <w:rPr>
          <w:rFonts w:ascii="Times New Roman" w:eastAsia="Calibri" w:hAnsi="Times New Roman" w:cs="Times New Roman"/>
        </w:rPr>
        <w:t>Фрицлер</w:t>
      </w:r>
      <w:proofErr w:type="spellEnd"/>
      <w:r w:rsidRPr="00FE3421">
        <w:rPr>
          <w:rFonts w:ascii="Times New Roman" w:eastAsia="Calibri" w:hAnsi="Times New Roman" w:cs="Times New Roman"/>
        </w:rPr>
        <w:t xml:space="preserve">, А. В.  Основы финансовой </w:t>
      </w:r>
      <w:proofErr w:type="gramStart"/>
      <w:r w:rsidRPr="00FE3421">
        <w:rPr>
          <w:rFonts w:ascii="Times New Roman" w:eastAsia="Calibri" w:hAnsi="Times New Roman" w:cs="Times New Roman"/>
        </w:rPr>
        <w:t>грамотности :</w:t>
      </w:r>
      <w:proofErr w:type="gramEnd"/>
      <w:r w:rsidRPr="00FE3421">
        <w:rPr>
          <w:rFonts w:ascii="Times New Roman" w:eastAsia="Calibri" w:hAnsi="Times New Roman" w:cs="Times New Roman"/>
        </w:rPr>
        <w:t xml:space="preserve"> учебное пособие для среднего профессионального образования / А. В. </w:t>
      </w:r>
      <w:proofErr w:type="spellStart"/>
      <w:r w:rsidRPr="00FE3421">
        <w:rPr>
          <w:rFonts w:ascii="Times New Roman" w:eastAsia="Calibri" w:hAnsi="Times New Roman" w:cs="Times New Roman"/>
        </w:rPr>
        <w:t>Фрицлер</w:t>
      </w:r>
      <w:proofErr w:type="spellEnd"/>
      <w:r w:rsidRPr="00FE3421">
        <w:rPr>
          <w:rFonts w:ascii="Times New Roman" w:eastAsia="Calibri" w:hAnsi="Times New Roman" w:cs="Times New Roman"/>
        </w:rPr>
        <w:t xml:space="preserve">, Е. А. Тарханова. – </w:t>
      </w:r>
      <w:proofErr w:type="gramStart"/>
      <w:r w:rsidRPr="00FE3421">
        <w:rPr>
          <w:rFonts w:ascii="Times New Roman" w:eastAsia="Calibri" w:hAnsi="Times New Roman" w:cs="Times New Roman"/>
        </w:rPr>
        <w:t>Москва :</w:t>
      </w:r>
      <w:proofErr w:type="gramEnd"/>
      <w:r w:rsidRPr="00FE3421">
        <w:rPr>
          <w:rFonts w:ascii="Times New Roman" w:eastAsia="Calibri" w:hAnsi="Times New Roman" w:cs="Times New Roman"/>
        </w:rPr>
        <w:t xml:space="preserve"> Издательство </w:t>
      </w:r>
      <w:proofErr w:type="spellStart"/>
      <w:r w:rsidRPr="00FE3421">
        <w:rPr>
          <w:rFonts w:ascii="Times New Roman" w:eastAsia="Calibri" w:hAnsi="Times New Roman" w:cs="Times New Roman"/>
        </w:rPr>
        <w:t>Юрайт</w:t>
      </w:r>
      <w:proofErr w:type="spellEnd"/>
      <w:r w:rsidRPr="00FE3421">
        <w:rPr>
          <w:rFonts w:ascii="Times New Roman" w:eastAsia="Calibri" w:hAnsi="Times New Roman" w:cs="Times New Roman"/>
        </w:rPr>
        <w:t xml:space="preserve">, 2021. – 154 с. – (Профессиональное образование). – ISBN 978-5-534-13794-1. – </w:t>
      </w:r>
      <w:proofErr w:type="gramStart"/>
      <w:r w:rsidRPr="00FE3421">
        <w:rPr>
          <w:rFonts w:ascii="Times New Roman" w:eastAsia="Calibri" w:hAnsi="Times New Roman" w:cs="Times New Roman"/>
        </w:rPr>
        <w:t>Текст :</w:t>
      </w:r>
      <w:proofErr w:type="gramEnd"/>
      <w:r w:rsidRPr="00FE3421">
        <w:rPr>
          <w:rFonts w:ascii="Times New Roman" w:eastAsia="Calibri" w:hAnsi="Times New Roman" w:cs="Times New Roman"/>
        </w:rPr>
        <w:t xml:space="preserve"> электронный // Образовательная платформа </w:t>
      </w:r>
      <w:proofErr w:type="spellStart"/>
      <w:r w:rsidRPr="00FE3421">
        <w:rPr>
          <w:rFonts w:ascii="Times New Roman" w:eastAsia="Calibri" w:hAnsi="Times New Roman" w:cs="Times New Roman"/>
        </w:rPr>
        <w:t>Юрайт</w:t>
      </w:r>
      <w:proofErr w:type="spellEnd"/>
      <w:r w:rsidRPr="00FE3421">
        <w:rPr>
          <w:rFonts w:ascii="Times New Roman" w:eastAsia="Calibri" w:hAnsi="Times New Roman" w:cs="Times New Roman"/>
        </w:rPr>
        <w:t xml:space="preserve"> [сайт]. – URL: https://urait.ru/bcode/466897 (дата обращения: 13.09.2021).</w:t>
      </w:r>
    </w:p>
    <w:p w:rsidR="00FE3421" w:rsidRPr="00FE3421" w:rsidRDefault="00FE3421" w:rsidP="00FE3421">
      <w:pPr>
        <w:numPr>
          <w:ilvl w:val="0"/>
          <w:numId w:val="4"/>
        </w:numPr>
        <w:spacing w:after="0" w:line="276" w:lineRule="auto"/>
        <w:ind w:firstLine="709"/>
        <w:contextualSpacing/>
        <w:jc w:val="both"/>
        <w:rPr>
          <w:rFonts w:ascii="Times New Roman" w:eastAsia="Calibri" w:hAnsi="Times New Roman" w:cs="Times New Roman"/>
        </w:rPr>
      </w:pPr>
      <w:proofErr w:type="spellStart"/>
      <w:r w:rsidRPr="00FE3421">
        <w:rPr>
          <w:rFonts w:ascii="Times New Roman" w:eastAsia="Calibri" w:hAnsi="Times New Roman" w:cs="Times New Roman"/>
        </w:rPr>
        <w:t>Пушина</w:t>
      </w:r>
      <w:proofErr w:type="spellEnd"/>
      <w:r w:rsidRPr="00FE3421">
        <w:rPr>
          <w:rFonts w:ascii="Times New Roman" w:eastAsia="Calibri" w:hAnsi="Times New Roman" w:cs="Times New Roman"/>
        </w:rPr>
        <w:t xml:space="preserve">, Н. В. Основы предпринимательства и финансовой грамотности. Практикум / Н. В. </w:t>
      </w:r>
      <w:proofErr w:type="spellStart"/>
      <w:r w:rsidRPr="00FE3421">
        <w:rPr>
          <w:rFonts w:ascii="Times New Roman" w:eastAsia="Calibri" w:hAnsi="Times New Roman" w:cs="Times New Roman"/>
        </w:rPr>
        <w:t>Пушина</w:t>
      </w:r>
      <w:proofErr w:type="spellEnd"/>
      <w:r w:rsidRPr="00FE3421">
        <w:rPr>
          <w:rFonts w:ascii="Times New Roman" w:eastAsia="Calibri" w:hAnsi="Times New Roman" w:cs="Times New Roman"/>
        </w:rPr>
        <w:t>, Г. А. Бандура. — Санкт-</w:t>
      </w:r>
      <w:proofErr w:type="gramStart"/>
      <w:r w:rsidRPr="00FE3421">
        <w:rPr>
          <w:rFonts w:ascii="Times New Roman" w:eastAsia="Calibri" w:hAnsi="Times New Roman" w:cs="Times New Roman"/>
        </w:rPr>
        <w:t>Петербург :</w:t>
      </w:r>
      <w:proofErr w:type="gramEnd"/>
      <w:r w:rsidRPr="00FE3421">
        <w:rPr>
          <w:rFonts w:ascii="Times New Roman" w:eastAsia="Calibri" w:hAnsi="Times New Roman" w:cs="Times New Roman"/>
        </w:rPr>
        <w:t xml:space="preserve"> Лань, 2023. — 288 с. — ISBN 978-5-507-45254-5. — </w:t>
      </w:r>
      <w:proofErr w:type="gramStart"/>
      <w:r w:rsidRPr="00FE3421">
        <w:rPr>
          <w:rFonts w:ascii="Times New Roman" w:eastAsia="Calibri" w:hAnsi="Times New Roman" w:cs="Times New Roman"/>
        </w:rPr>
        <w:t>Текст :</w:t>
      </w:r>
      <w:proofErr w:type="gramEnd"/>
      <w:r w:rsidRPr="00FE3421">
        <w:rPr>
          <w:rFonts w:ascii="Times New Roman" w:eastAsia="Calibri" w:hAnsi="Times New Roman" w:cs="Times New Roman"/>
        </w:rPr>
        <w:t xml:space="preserve"> электронный // Лань : электронно-библиотечная система. — URL: </w:t>
      </w:r>
      <w:hyperlink r:id="rId8" w:history="1">
        <w:r w:rsidRPr="00FE3421">
          <w:rPr>
            <w:rFonts w:ascii="Times New Roman" w:eastAsia="Calibri" w:hAnsi="Times New Roman" w:cs="Times New Roman"/>
            <w:color w:val="0563C1"/>
            <w:u w:val="single"/>
          </w:rPr>
          <w:t>https://e.lanbook.com/book/292901</w:t>
        </w:r>
      </w:hyperlink>
      <w:r w:rsidRPr="00FE3421">
        <w:rPr>
          <w:rFonts w:ascii="Times New Roman" w:eastAsia="Calibri" w:hAnsi="Times New Roman" w:cs="Times New Roman"/>
        </w:rPr>
        <w:t xml:space="preserve"> .</w:t>
      </w:r>
    </w:p>
    <w:p w:rsidR="00FE3421" w:rsidRPr="00FE3421" w:rsidRDefault="00FE3421" w:rsidP="00FE3421">
      <w:pPr>
        <w:spacing w:after="0" w:line="276" w:lineRule="auto"/>
        <w:ind w:left="360"/>
        <w:contextualSpacing/>
        <w:jc w:val="both"/>
        <w:rPr>
          <w:rFonts w:ascii="Times New Roman" w:eastAsia="Calibri" w:hAnsi="Times New Roman" w:cs="Times New Roman"/>
        </w:rPr>
      </w:pPr>
    </w:p>
    <w:p w:rsidR="00FE3421" w:rsidRPr="00FE3421" w:rsidRDefault="00FE3421" w:rsidP="00FE3421">
      <w:pPr>
        <w:spacing w:after="0" w:line="240" w:lineRule="auto"/>
        <w:ind w:firstLine="709"/>
        <w:contextualSpacing/>
        <w:jc w:val="both"/>
        <w:rPr>
          <w:rFonts w:ascii="Times New Roman" w:eastAsia="Calibri" w:hAnsi="Times New Roman" w:cs="Times New Roman"/>
          <w:bCs/>
          <w:i/>
          <w:szCs w:val="24"/>
        </w:rPr>
      </w:pPr>
      <w:r w:rsidRPr="00FE3421">
        <w:rPr>
          <w:rFonts w:ascii="Times New Roman" w:eastAsia="Calibri" w:hAnsi="Times New Roman" w:cs="Times New Roman"/>
          <w:b/>
          <w:bCs/>
          <w:szCs w:val="24"/>
        </w:rPr>
        <w:t xml:space="preserve">3.2.3. Дополнительные источники </w:t>
      </w:r>
    </w:p>
    <w:p w:rsidR="00FE3421" w:rsidRPr="00FE3421" w:rsidRDefault="00FE3421" w:rsidP="00FE3421">
      <w:pPr>
        <w:spacing w:after="0" w:line="240" w:lineRule="auto"/>
        <w:ind w:firstLine="709"/>
        <w:rPr>
          <w:rFonts w:ascii="Times New Roman" w:eastAsia="Calibri" w:hAnsi="Times New Roman" w:cs="Times New Roman"/>
          <w:szCs w:val="24"/>
        </w:rPr>
      </w:pPr>
      <w:r w:rsidRPr="00FE3421">
        <w:rPr>
          <w:rFonts w:ascii="Times New Roman" w:eastAsia="Calibri" w:hAnsi="Times New Roman" w:cs="Times New Roman"/>
          <w:szCs w:val="24"/>
        </w:rPr>
        <w:t xml:space="preserve">1. Образовательная платформа </w:t>
      </w:r>
      <w:proofErr w:type="spellStart"/>
      <w:r w:rsidRPr="00FE3421">
        <w:rPr>
          <w:rFonts w:ascii="Times New Roman" w:eastAsia="Calibri" w:hAnsi="Times New Roman" w:cs="Times New Roman"/>
          <w:szCs w:val="24"/>
        </w:rPr>
        <w:t>Юрайт</w:t>
      </w:r>
      <w:proofErr w:type="spellEnd"/>
      <w:r w:rsidRPr="00FE3421">
        <w:rPr>
          <w:rFonts w:ascii="Times New Roman" w:eastAsia="Calibri" w:hAnsi="Times New Roman" w:cs="Times New Roman"/>
          <w:szCs w:val="24"/>
        </w:rPr>
        <w:t xml:space="preserve"> https://urait.ru/;</w:t>
      </w:r>
    </w:p>
    <w:p w:rsidR="00FE3421" w:rsidRPr="00FE3421" w:rsidRDefault="00FE3421" w:rsidP="00FE3421">
      <w:pPr>
        <w:autoSpaceDE w:val="0"/>
        <w:autoSpaceDN w:val="0"/>
        <w:adjustRightInd w:val="0"/>
        <w:spacing w:after="0" w:line="240" w:lineRule="auto"/>
        <w:ind w:firstLine="709"/>
        <w:rPr>
          <w:rFonts w:ascii="Times New Roman" w:eastAsia="Calibri" w:hAnsi="Times New Roman" w:cs="Times New Roman"/>
          <w:szCs w:val="24"/>
        </w:rPr>
      </w:pPr>
      <w:r w:rsidRPr="00FE3421">
        <w:rPr>
          <w:rFonts w:ascii="Times New Roman" w:eastAsia="Calibri" w:hAnsi="Times New Roman" w:cs="Times New Roman"/>
          <w:szCs w:val="24"/>
        </w:rPr>
        <w:t>2. Видео-уроки http://www.fgramota.org/video/?video=avto</w:t>
      </w:r>
    </w:p>
    <w:p w:rsidR="00FE3421" w:rsidRPr="00FE3421" w:rsidRDefault="00FE3421" w:rsidP="00FE3421">
      <w:pPr>
        <w:autoSpaceDE w:val="0"/>
        <w:autoSpaceDN w:val="0"/>
        <w:adjustRightInd w:val="0"/>
        <w:spacing w:after="0" w:line="240" w:lineRule="auto"/>
        <w:ind w:firstLine="709"/>
        <w:rPr>
          <w:rFonts w:ascii="Times New Roman" w:eastAsia="Calibri" w:hAnsi="Times New Roman" w:cs="Times New Roman"/>
          <w:szCs w:val="24"/>
        </w:rPr>
      </w:pPr>
      <w:r w:rsidRPr="00FE3421">
        <w:rPr>
          <w:rFonts w:ascii="Times New Roman" w:eastAsia="Calibri" w:hAnsi="Times New Roman" w:cs="Times New Roman"/>
          <w:szCs w:val="24"/>
        </w:rPr>
        <w:t>3. Электронная книга и финансовая игра http://www.fgramota.org</w:t>
      </w:r>
    </w:p>
    <w:p w:rsidR="00FE3421" w:rsidRPr="00FE3421" w:rsidRDefault="00FE3421" w:rsidP="00FE3421">
      <w:pPr>
        <w:autoSpaceDE w:val="0"/>
        <w:autoSpaceDN w:val="0"/>
        <w:adjustRightInd w:val="0"/>
        <w:spacing w:after="0" w:line="240" w:lineRule="auto"/>
        <w:ind w:firstLine="709"/>
        <w:rPr>
          <w:rFonts w:ascii="Times New Roman" w:eastAsia="Calibri" w:hAnsi="Times New Roman" w:cs="Times New Roman"/>
          <w:szCs w:val="24"/>
        </w:rPr>
      </w:pPr>
      <w:r w:rsidRPr="00FE3421">
        <w:rPr>
          <w:rFonts w:ascii="Times New Roman" w:eastAsia="Calibri" w:hAnsi="Times New Roman" w:cs="Times New Roman"/>
          <w:szCs w:val="24"/>
        </w:rPr>
        <w:t>4. Центральный Банк Российской Федерации https://cbr.ru</w:t>
      </w:r>
    </w:p>
    <w:p w:rsidR="00FE3421" w:rsidRPr="00FE3421" w:rsidRDefault="00FE3421" w:rsidP="00FE3421">
      <w:pPr>
        <w:autoSpaceDE w:val="0"/>
        <w:autoSpaceDN w:val="0"/>
        <w:adjustRightInd w:val="0"/>
        <w:spacing w:after="0" w:line="240" w:lineRule="auto"/>
        <w:ind w:firstLine="709"/>
        <w:rPr>
          <w:rFonts w:ascii="Times New Roman" w:eastAsia="Calibri" w:hAnsi="Times New Roman" w:cs="Times New Roman"/>
          <w:szCs w:val="24"/>
        </w:rPr>
      </w:pPr>
      <w:r w:rsidRPr="00FE3421">
        <w:rPr>
          <w:rFonts w:ascii="Times New Roman" w:eastAsia="Calibri" w:hAnsi="Times New Roman" w:cs="Times New Roman"/>
          <w:szCs w:val="24"/>
        </w:rPr>
        <w:t>5. Министерство финансов Российской Федерации https://minfin.gov.ru/ru/</w:t>
      </w:r>
    </w:p>
    <w:p w:rsidR="00FE3421" w:rsidRPr="00FE3421" w:rsidRDefault="00FE3421" w:rsidP="00FE3421">
      <w:pPr>
        <w:spacing w:after="0" w:line="240" w:lineRule="auto"/>
        <w:ind w:firstLine="709"/>
        <w:contextualSpacing/>
        <w:jc w:val="both"/>
        <w:rPr>
          <w:rFonts w:ascii="Times New Roman" w:eastAsia="Calibri" w:hAnsi="Times New Roman" w:cs="Times New Roman"/>
          <w:szCs w:val="24"/>
        </w:rPr>
      </w:pPr>
      <w:r w:rsidRPr="00FE3421">
        <w:rPr>
          <w:rFonts w:ascii="Times New Roman" w:eastAsia="Calibri" w:hAnsi="Times New Roman" w:cs="Times New Roman"/>
          <w:szCs w:val="24"/>
        </w:rPr>
        <w:t>6. Пенсионный фонд Российской Федерации https://pfr.gov.ru</w:t>
      </w:r>
    </w:p>
    <w:p w:rsidR="00FE3421" w:rsidRPr="00FE3421" w:rsidRDefault="00FE3421" w:rsidP="00FE3421">
      <w:pPr>
        <w:spacing w:after="0" w:line="240" w:lineRule="auto"/>
        <w:ind w:firstLine="709"/>
        <w:contextualSpacing/>
        <w:jc w:val="both"/>
        <w:rPr>
          <w:rFonts w:ascii="Times New Roman" w:eastAsia="Calibri" w:hAnsi="Times New Roman" w:cs="Times New Roman"/>
          <w:szCs w:val="24"/>
        </w:rPr>
      </w:pPr>
      <w:r w:rsidRPr="00FE3421">
        <w:rPr>
          <w:rFonts w:ascii="Times New Roman" w:eastAsia="Calibri" w:hAnsi="Times New Roman" w:cs="Times New Roman"/>
          <w:szCs w:val="24"/>
        </w:rPr>
        <w:t xml:space="preserve">7. </w:t>
      </w:r>
      <w:proofErr w:type="spellStart"/>
      <w:r w:rsidRPr="00FE3421">
        <w:rPr>
          <w:rFonts w:ascii="Times New Roman" w:eastAsia="Calibri" w:hAnsi="Times New Roman" w:cs="Times New Roman"/>
          <w:szCs w:val="24"/>
        </w:rPr>
        <w:t>Муллер</w:t>
      </w:r>
      <w:proofErr w:type="spellEnd"/>
      <w:r w:rsidRPr="00FE3421">
        <w:rPr>
          <w:rFonts w:ascii="Times New Roman" w:eastAsia="Calibri" w:hAnsi="Times New Roman" w:cs="Times New Roman"/>
          <w:szCs w:val="24"/>
        </w:rPr>
        <w:t xml:space="preserve">, А. Б.  Физическая культура: учебник и практикум для среднего профессионального образования / А. Б. </w:t>
      </w:r>
      <w:proofErr w:type="spellStart"/>
      <w:r w:rsidRPr="00FE3421">
        <w:rPr>
          <w:rFonts w:ascii="Times New Roman" w:eastAsia="Calibri" w:hAnsi="Times New Roman" w:cs="Times New Roman"/>
          <w:szCs w:val="24"/>
        </w:rPr>
        <w:t>Муллер</w:t>
      </w:r>
      <w:proofErr w:type="spellEnd"/>
      <w:r w:rsidRPr="00FE3421">
        <w:rPr>
          <w:rFonts w:ascii="Times New Roman" w:eastAsia="Calibri" w:hAnsi="Times New Roman" w:cs="Times New Roman"/>
          <w:szCs w:val="24"/>
        </w:rPr>
        <w:t xml:space="preserve">, Н. С. </w:t>
      </w:r>
      <w:proofErr w:type="spellStart"/>
      <w:r w:rsidRPr="00FE3421">
        <w:rPr>
          <w:rFonts w:ascii="Times New Roman" w:eastAsia="Calibri" w:hAnsi="Times New Roman" w:cs="Times New Roman"/>
          <w:szCs w:val="24"/>
        </w:rPr>
        <w:t>Дядичкина</w:t>
      </w:r>
      <w:proofErr w:type="spellEnd"/>
      <w:r w:rsidRPr="00FE3421">
        <w:rPr>
          <w:rFonts w:ascii="Times New Roman" w:eastAsia="Calibri" w:hAnsi="Times New Roman" w:cs="Times New Roman"/>
          <w:szCs w:val="24"/>
        </w:rPr>
        <w:t xml:space="preserve">, Ю. А. Богащенко. – Москва: Издательство </w:t>
      </w:r>
      <w:proofErr w:type="spellStart"/>
      <w:r w:rsidRPr="00FE3421">
        <w:rPr>
          <w:rFonts w:ascii="Times New Roman" w:eastAsia="Calibri" w:hAnsi="Times New Roman" w:cs="Times New Roman"/>
          <w:szCs w:val="24"/>
        </w:rPr>
        <w:t>Юрайт</w:t>
      </w:r>
      <w:proofErr w:type="spellEnd"/>
      <w:r w:rsidRPr="00FE3421">
        <w:rPr>
          <w:rFonts w:ascii="Times New Roman" w:eastAsia="Calibri" w:hAnsi="Times New Roman" w:cs="Times New Roman"/>
          <w:szCs w:val="24"/>
        </w:rPr>
        <w:t xml:space="preserve">, 2021. – 424 с. – (Профессиональное образование). – ISBN 978-5-534-02612-2. – Текст: электронный // ЭБС </w:t>
      </w:r>
      <w:proofErr w:type="spellStart"/>
      <w:r w:rsidRPr="00FE3421">
        <w:rPr>
          <w:rFonts w:ascii="Times New Roman" w:eastAsia="Calibri" w:hAnsi="Times New Roman" w:cs="Times New Roman"/>
          <w:szCs w:val="24"/>
        </w:rPr>
        <w:t>Юрайт</w:t>
      </w:r>
      <w:proofErr w:type="spellEnd"/>
      <w:r w:rsidRPr="00FE3421">
        <w:rPr>
          <w:rFonts w:ascii="Times New Roman" w:eastAsia="Calibri" w:hAnsi="Times New Roman" w:cs="Times New Roman"/>
          <w:szCs w:val="24"/>
        </w:rPr>
        <w:t xml:space="preserve"> [сайт]. – URL: https://urait.ru/bcode/469681</w:t>
      </w:r>
    </w:p>
    <w:p w:rsidR="00FE3421" w:rsidRPr="00FE3421" w:rsidRDefault="00FE3421" w:rsidP="00FE3421">
      <w:pPr>
        <w:spacing w:after="0" w:line="240" w:lineRule="auto"/>
        <w:jc w:val="center"/>
        <w:rPr>
          <w:rFonts w:ascii="Times New Roman" w:eastAsia="Calibri" w:hAnsi="Times New Roman" w:cs="Times New Roman"/>
          <w:b/>
        </w:rPr>
      </w:pPr>
    </w:p>
    <w:p w:rsidR="00FE3421" w:rsidRPr="00FE3421" w:rsidRDefault="00FE3421" w:rsidP="00FE3421">
      <w:pPr>
        <w:spacing w:after="0" w:line="240" w:lineRule="auto"/>
        <w:jc w:val="center"/>
        <w:rPr>
          <w:rFonts w:ascii="Times New Roman" w:eastAsia="Calibri" w:hAnsi="Times New Roman" w:cs="Times New Roman"/>
          <w:b/>
          <w:szCs w:val="24"/>
        </w:rPr>
      </w:pPr>
      <w:r w:rsidRPr="00FE3421">
        <w:rPr>
          <w:rFonts w:ascii="Times New Roman" w:eastAsia="Calibri" w:hAnsi="Times New Roman" w:cs="Times New Roman"/>
          <w:b/>
          <w:szCs w:val="24"/>
        </w:rPr>
        <w:br w:type="page"/>
      </w:r>
      <w:r w:rsidRPr="00FE3421">
        <w:rPr>
          <w:rFonts w:ascii="Times New Roman" w:eastAsia="Calibri" w:hAnsi="Times New Roman" w:cs="Times New Roman"/>
          <w:b/>
          <w:szCs w:val="24"/>
        </w:rPr>
        <w:lastRenderedPageBreak/>
        <w:t xml:space="preserve">4. КОНТРОЛЬ И ОЦЕНКА РЕЗУЛЬТАТОВ ОСВОЕНИЯ  </w:t>
      </w:r>
    </w:p>
    <w:p w:rsidR="00FE3421" w:rsidRPr="00FE3421" w:rsidRDefault="00FE3421" w:rsidP="00FE3421">
      <w:pPr>
        <w:spacing w:after="0" w:line="240" w:lineRule="auto"/>
        <w:jc w:val="center"/>
        <w:rPr>
          <w:rFonts w:ascii="Times New Roman" w:eastAsia="Calibri" w:hAnsi="Times New Roman" w:cs="Times New Roman"/>
          <w:b/>
          <w:szCs w:val="24"/>
        </w:rPr>
      </w:pPr>
      <w:r w:rsidRPr="00FE3421">
        <w:rPr>
          <w:rFonts w:ascii="Times New Roman" w:eastAsia="Calibri" w:hAnsi="Times New Roman" w:cs="Times New Roman"/>
          <w:b/>
          <w:szCs w:val="24"/>
        </w:rPr>
        <w:t>УЧЕБНОЙ ДИСЦИПЛИНЫ</w:t>
      </w:r>
    </w:p>
    <w:p w:rsidR="00FE3421" w:rsidRPr="00FE3421" w:rsidRDefault="00FE3421" w:rsidP="00FE3421">
      <w:pPr>
        <w:spacing w:after="0" w:line="240" w:lineRule="auto"/>
        <w:jc w:val="center"/>
        <w:rPr>
          <w:rFonts w:ascii="Times New Roman" w:eastAsia="Calibri"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FE3421" w:rsidRPr="00FE3421" w:rsidTr="00752363">
        <w:tc>
          <w:tcPr>
            <w:tcW w:w="1666"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bCs/>
                <w:szCs w:val="24"/>
              </w:rPr>
            </w:pPr>
            <w:r w:rsidRPr="00FE3421">
              <w:rPr>
                <w:rFonts w:ascii="Times New Roman" w:eastAsia="Calibri" w:hAnsi="Times New Roman" w:cs="Times New Roman"/>
                <w:b/>
                <w:bCs/>
                <w:szCs w:val="24"/>
              </w:rPr>
              <w:t>Результаты обучения</w:t>
            </w:r>
            <w:r w:rsidRPr="00FE3421">
              <w:rPr>
                <w:rFonts w:ascii="Times New Roman" w:eastAsia="Calibri" w:hAnsi="Times New Roman" w:cs="Times New Roman"/>
                <w:b/>
                <w:bCs/>
                <w:i/>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bCs/>
                <w:szCs w:val="24"/>
              </w:rPr>
            </w:pPr>
            <w:r w:rsidRPr="00FE3421">
              <w:rPr>
                <w:rFonts w:ascii="Times New Roman" w:eastAsia="Calibri" w:hAnsi="Times New Roman" w:cs="Times New Roman"/>
                <w:b/>
                <w:bCs/>
                <w:szCs w:val="24"/>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center"/>
              <w:rPr>
                <w:rFonts w:ascii="Times New Roman" w:eastAsia="Calibri" w:hAnsi="Times New Roman" w:cs="Times New Roman"/>
                <w:b/>
                <w:bCs/>
                <w:szCs w:val="24"/>
              </w:rPr>
            </w:pPr>
            <w:r w:rsidRPr="00FE3421">
              <w:rPr>
                <w:rFonts w:ascii="Times New Roman" w:eastAsia="Calibri" w:hAnsi="Times New Roman" w:cs="Times New Roman"/>
                <w:b/>
                <w:bCs/>
                <w:szCs w:val="24"/>
              </w:rPr>
              <w:t>Методы оценки</w:t>
            </w:r>
          </w:p>
        </w:tc>
      </w:tr>
      <w:tr w:rsidR="00FE3421" w:rsidRPr="00FE3421" w:rsidTr="00752363">
        <w:trPr>
          <w:trHeight w:val="547"/>
        </w:trPr>
        <w:tc>
          <w:tcPr>
            <w:tcW w:w="1666"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tabs>
                <w:tab w:val="left" w:pos="2523"/>
              </w:tabs>
              <w:autoSpaceDE w:val="0"/>
              <w:autoSpaceDN w:val="0"/>
              <w:spacing w:after="0" w:line="240" w:lineRule="auto"/>
              <w:ind w:right="96"/>
              <w:jc w:val="both"/>
              <w:rPr>
                <w:rFonts w:ascii="Times New Roman" w:eastAsia="Times New Roman" w:hAnsi="Times New Roman" w:cs="Times New Roman"/>
                <w:szCs w:val="24"/>
              </w:rPr>
            </w:pPr>
            <w:r w:rsidRPr="00FE3421">
              <w:rPr>
                <w:rFonts w:ascii="Times New Roman" w:eastAsia="Times New Roman" w:hAnsi="Times New Roman" w:cs="Times New Roman"/>
                <w:szCs w:val="24"/>
              </w:rPr>
              <w:t xml:space="preserve">Перечень </w:t>
            </w:r>
            <w:r w:rsidRPr="00FE3421">
              <w:rPr>
                <w:rFonts w:ascii="Times New Roman" w:eastAsia="Times New Roman" w:hAnsi="Times New Roman" w:cs="Times New Roman"/>
                <w:spacing w:val="-1"/>
                <w:szCs w:val="24"/>
              </w:rPr>
              <w:t>знаний,</w:t>
            </w:r>
            <w:r w:rsidRPr="00FE3421">
              <w:rPr>
                <w:rFonts w:ascii="Times New Roman" w:eastAsia="Times New Roman" w:hAnsi="Times New Roman" w:cs="Times New Roman"/>
                <w:spacing w:val="-58"/>
                <w:szCs w:val="24"/>
              </w:rPr>
              <w:t xml:space="preserve"> </w:t>
            </w:r>
            <w:r w:rsidRPr="00FE3421">
              <w:rPr>
                <w:rFonts w:ascii="Times New Roman" w:eastAsia="Times New Roman" w:hAnsi="Times New Roman" w:cs="Times New Roman"/>
                <w:szCs w:val="24"/>
              </w:rPr>
              <w:t>осваиваемых</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в</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рамках</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дисциплины</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Структуры семейного бюджета и экономики семьи</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Банковской системы и предлагаемых ею продуктов: кредит и депозит, облигации, инвестирование.</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Рассчетно-кассовых операций, дистанционных форм банковского обслуживания.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Виды платежных средств.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Страхование и его виды.</w:t>
            </w:r>
          </w:p>
          <w:p w:rsidR="00FE3421" w:rsidRPr="00FE3421" w:rsidRDefault="00FE3421" w:rsidP="00FE3421">
            <w:pPr>
              <w:autoSpaceDE w:val="0"/>
              <w:autoSpaceDN w:val="0"/>
              <w:adjustRightInd w:val="0"/>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Налоги (понятие, виды налогов, налоговые вычеты, налоговая декларация).</w:t>
            </w:r>
          </w:p>
          <w:p w:rsidR="00FE3421" w:rsidRPr="00FE3421" w:rsidRDefault="00FE3421" w:rsidP="00FE3421">
            <w:pPr>
              <w:autoSpaceDE w:val="0"/>
              <w:autoSpaceDN w:val="0"/>
              <w:adjustRightInd w:val="0"/>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Правовые нормы для защиты прав потребителей финансовых услуг.</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Признаки мошенничества на финансовом рынке в отношении физических лиц.</w:t>
            </w:r>
          </w:p>
        </w:tc>
        <w:tc>
          <w:tcPr>
            <w:tcW w:w="1669"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spacing w:after="0" w:line="240" w:lineRule="auto"/>
              <w:jc w:val="both"/>
              <w:rPr>
                <w:rFonts w:ascii="Times New Roman" w:eastAsia="Calibri" w:hAnsi="Times New Roman" w:cs="Times New Roman"/>
                <w:bCs/>
                <w:szCs w:val="24"/>
              </w:rPr>
            </w:pPr>
            <w:r w:rsidRPr="00FE3421">
              <w:rPr>
                <w:rFonts w:ascii="Times New Roman" w:eastAsia="Calibri" w:hAnsi="Times New Roman" w:cs="Times New Roman"/>
                <w:bCs/>
                <w:szCs w:val="24"/>
              </w:rPr>
              <w:t>Применять знания о составных частях семейного бюджета при формировании финансового плана.</w:t>
            </w:r>
          </w:p>
          <w:p w:rsidR="00FE3421" w:rsidRPr="00FE3421" w:rsidRDefault="00FE3421" w:rsidP="00FE3421">
            <w:pPr>
              <w:spacing w:after="0" w:line="240" w:lineRule="auto"/>
              <w:jc w:val="both"/>
              <w:rPr>
                <w:rFonts w:ascii="Times New Roman" w:eastAsia="Calibri" w:hAnsi="Times New Roman" w:cs="Times New Roman"/>
                <w:bCs/>
                <w:szCs w:val="24"/>
              </w:rPr>
            </w:pPr>
            <w:r w:rsidRPr="00FE3421">
              <w:rPr>
                <w:rFonts w:ascii="Times New Roman" w:eastAsia="Calibri" w:hAnsi="Times New Roman" w:cs="Times New Roman"/>
                <w:bCs/>
                <w:szCs w:val="24"/>
              </w:rPr>
              <w:t xml:space="preserve">Применять знания о </w:t>
            </w:r>
            <w:proofErr w:type="gramStart"/>
            <w:r w:rsidRPr="00FE3421">
              <w:rPr>
                <w:rFonts w:ascii="Times New Roman" w:eastAsia="Calibri" w:hAnsi="Times New Roman" w:cs="Times New Roman"/>
                <w:bCs/>
                <w:szCs w:val="24"/>
              </w:rPr>
              <w:t>продуктах  предлагаемых</w:t>
            </w:r>
            <w:proofErr w:type="gramEnd"/>
            <w:r w:rsidRPr="00FE3421">
              <w:rPr>
                <w:rFonts w:ascii="Times New Roman" w:eastAsia="Calibri" w:hAnsi="Times New Roman" w:cs="Times New Roman"/>
                <w:bCs/>
                <w:szCs w:val="24"/>
              </w:rPr>
              <w:t xml:space="preserve"> банковской системой при принятии решения об использовании конкретных продуктов.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bCs/>
                <w:szCs w:val="24"/>
              </w:rPr>
              <w:t xml:space="preserve">Демонстрировать знания о </w:t>
            </w:r>
            <w:r w:rsidRPr="00FE3421">
              <w:rPr>
                <w:rFonts w:ascii="Times New Roman" w:eastAsia="Calibri" w:hAnsi="Times New Roman" w:cs="Times New Roman"/>
                <w:szCs w:val="24"/>
              </w:rPr>
              <w:t xml:space="preserve">видах платежных средств, </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xml:space="preserve">страховании и его видах, </w:t>
            </w:r>
          </w:p>
          <w:p w:rsidR="00FE3421" w:rsidRPr="00FE3421" w:rsidRDefault="00FE3421" w:rsidP="00FE3421">
            <w:pPr>
              <w:autoSpaceDE w:val="0"/>
              <w:autoSpaceDN w:val="0"/>
              <w:adjustRightInd w:val="0"/>
              <w:spacing w:after="0" w:line="240" w:lineRule="auto"/>
              <w:rPr>
                <w:rFonts w:ascii="Times New Roman" w:eastAsia="Calibri" w:hAnsi="Times New Roman" w:cs="Times New Roman"/>
                <w:szCs w:val="24"/>
              </w:rPr>
            </w:pPr>
            <w:r w:rsidRPr="00FE3421">
              <w:rPr>
                <w:rFonts w:ascii="Times New Roman" w:eastAsia="Calibri" w:hAnsi="Times New Roman" w:cs="Times New Roman"/>
                <w:szCs w:val="24"/>
              </w:rPr>
              <w:t>налогах, правовых нормах по защите прав потребителей финансовых услуг, признаках мошенничества на финансовом рынке в отношении физических лиц.</w:t>
            </w:r>
          </w:p>
          <w:p w:rsidR="00FE3421" w:rsidRPr="00FE3421" w:rsidRDefault="00FE3421" w:rsidP="00FE3421">
            <w:pPr>
              <w:spacing w:after="0" w:line="240" w:lineRule="auto"/>
              <w:jc w:val="both"/>
              <w:rPr>
                <w:rFonts w:ascii="Times New Roman" w:eastAsia="Calibri" w:hAnsi="Times New Roman" w:cs="Times New Roman"/>
                <w:bCs/>
                <w:szCs w:val="24"/>
              </w:rPr>
            </w:pPr>
            <w:r w:rsidRPr="00FE3421">
              <w:rPr>
                <w:rFonts w:ascii="Times New Roman" w:eastAsia="Calibri" w:hAnsi="Times New Roman" w:cs="Times New Roman"/>
                <w:szCs w:val="24"/>
              </w:rPr>
              <w:t>.</w:t>
            </w:r>
          </w:p>
        </w:tc>
        <w:tc>
          <w:tcPr>
            <w:tcW w:w="1666" w:type="pct"/>
            <w:vMerge w:val="restart"/>
            <w:tcBorders>
              <w:top w:val="single" w:sz="4" w:space="0" w:color="auto"/>
              <w:left w:val="single" w:sz="4" w:space="0" w:color="auto"/>
              <w:bottom w:val="single" w:sz="4" w:space="0" w:color="auto"/>
              <w:right w:val="single" w:sz="4" w:space="0" w:color="auto"/>
            </w:tcBorders>
          </w:tcPr>
          <w:p w:rsidR="00FE3421" w:rsidRPr="00FE3421" w:rsidRDefault="00FE3421" w:rsidP="00FE3421">
            <w:pPr>
              <w:widowControl w:val="0"/>
              <w:autoSpaceDE w:val="0"/>
              <w:autoSpaceDN w:val="0"/>
              <w:spacing w:after="0" w:line="240" w:lineRule="auto"/>
              <w:jc w:val="both"/>
              <w:rPr>
                <w:rFonts w:ascii="Times New Roman" w:eastAsia="Times New Roman" w:hAnsi="Times New Roman" w:cs="Times New Roman"/>
                <w:szCs w:val="24"/>
              </w:rPr>
            </w:pPr>
            <w:r w:rsidRPr="00FE3421">
              <w:rPr>
                <w:rFonts w:ascii="Times New Roman" w:eastAsia="Times New Roman" w:hAnsi="Times New Roman" w:cs="Times New Roman"/>
                <w:szCs w:val="24"/>
              </w:rPr>
              <w:t>Тестирование по темам курса</w:t>
            </w:r>
          </w:p>
          <w:p w:rsidR="00FE3421" w:rsidRPr="00FE3421" w:rsidRDefault="00FE3421" w:rsidP="00FE3421">
            <w:pPr>
              <w:widowControl w:val="0"/>
              <w:autoSpaceDE w:val="0"/>
              <w:autoSpaceDN w:val="0"/>
              <w:spacing w:after="0" w:line="240" w:lineRule="auto"/>
              <w:jc w:val="both"/>
              <w:rPr>
                <w:rFonts w:ascii="Times New Roman" w:eastAsia="Times New Roman" w:hAnsi="Times New Roman" w:cs="Times New Roman"/>
                <w:szCs w:val="24"/>
              </w:rPr>
            </w:pPr>
          </w:p>
          <w:p w:rsidR="00FE3421" w:rsidRPr="00FE3421" w:rsidRDefault="00FE3421" w:rsidP="00FE3421">
            <w:pPr>
              <w:widowControl w:val="0"/>
              <w:tabs>
                <w:tab w:val="left" w:pos="1849"/>
                <w:tab w:val="left" w:pos="3111"/>
              </w:tabs>
              <w:autoSpaceDE w:val="0"/>
              <w:autoSpaceDN w:val="0"/>
              <w:spacing w:after="0" w:line="240" w:lineRule="auto"/>
              <w:jc w:val="both"/>
              <w:rPr>
                <w:rFonts w:ascii="Times New Roman" w:eastAsia="Times New Roman" w:hAnsi="Times New Roman" w:cs="Times New Roman"/>
                <w:szCs w:val="24"/>
              </w:rPr>
            </w:pPr>
            <w:r w:rsidRPr="00FE3421">
              <w:rPr>
                <w:rFonts w:ascii="Times New Roman" w:eastAsia="Times New Roman" w:hAnsi="Times New Roman" w:cs="Times New Roman"/>
                <w:szCs w:val="24"/>
              </w:rPr>
              <w:t xml:space="preserve">Экспертная оценка </w:t>
            </w:r>
          </w:p>
          <w:p w:rsidR="00FE3421" w:rsidRPr="00FE3421" w:rsidRDefault="00FE3421" w:rsidP="00FE3421">
            <w:pPr>
              <w:widowControl w:val="0"/>
              <w:autoSpaceDE w:val="0"/>
              <w:autoSpaceDN w:val="0"/>
              <w:spacing w:after="0" w:line="240" w:lineRule="auto"/>
              <w:jc w:val="both"/>
              <w:rPr>
                <w:rFonts w:ascii="Times New Roman" w:eastAsia="Times New Roman" w:hAnsi="Times New Roman" w:cs="Times New Roman"/>
                <w:szCs w:val="24"/>
              </w:rPr>
            </w:pPr>
            <w:r w:rsidRPr="00FE3421">
              <w:rPr>
                <w:rFonts w:ascii="Times New Roman" w:eastAsia="Times New Roman" w:hAnsi="Times New Roman" w:cs="Times New Roman"/>
                <w:szCs w:val="24"/>
              </w:rPr>
              <w:t>Экспертная</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оценка</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результатов деятельности обучающихся</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в</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процессе</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выполнения практических работ.</w:t>
            </w:r>
          </w:p>
          <w:p w:rsidR="00FE3421" w:rsidRPr="00FE3421" w:rsidRDefault="00FE3421" w:rsidP="00FE3421">
            <w:pPr>
              <w:widowControl w:val="0"/>
              <w:autoSpaceDE w:val="0"/>
              <w:autoSpaceDN w:val="0"/>
              <w:spacing w:after="0" w:line="240" w:lineRule="auto"/>
              <w:jc w:val="both"/>
              <w:rPr>
                <w:rFonts w:ascii="Times New Roman" w:eastAsia="Times New Roman" w:hAnsi="Times New Roman" w:cs="Times New Roman"/>
                <w:b/>
                <w:szCs w:val="24"/>
              </w:rPr>
            </w:pPr>
          </w:p>
          <w:p w:rsidR="00FE3421" w:rsidRPr="00FE3421" w:rsidRDefault="00FE3421" w:rsidP="00FE3421">
            <w:pPr>
              <w:widowControl w:val="0"/>
              <w:tabs>
                <w:tab w:val="left" w:pos="3101"/>
              </w:tabs>
              <w:autoSpaceDE w:val="0"/>
              <w:autoSpaceDN w:val="0"/>
              <w:spacing w:after="0" w:line="240" w:lineRule="auto"/>
              <w:jc w:val="both"/>
              <w:rPr>
                <w:rFonts w:ascii="Times New Roman" w:eastAsia="Times New Roman" w:hAnsi="Times New Roman" w:cs="Times New Roman"/>
                <w:szCs w:val="24"/>
              </w:rPr>
            </w:pPr>
          </w:p>
        </w:tc>
      </w:tr>
      <w:tr w:rsidR="00FE3421" w:rsidRPr="00FE3421" w:rsidTr="00752363">
        <w:trPr>
          <w:trHeight w:val="547"/>
        </w:trPr>
        <w:tc>
          <w:tcPr>
            <w:tcW w:w="1666"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tabs>
                <w:tab w:val="left" w:pos="2473"/>
              </w:tabs>
              <w:autoSpaceDE w:val="0"/>
              <w:autoSpaceDN w:val="0"/>
              <w:spacing w:after="0" w:line="240" w:lineRule="auto"/>
              <w:ind w:right="101"/>
              <w:jc w:val="both"/>
              <w:rPr>
                <w:rFonts w:ascii="Times New Roman" w:eastAsia="Times New Roman" w:hAnsi="Times New Roman" w:cs="Times New Roman"/>
                <w:szCs w:val="24"/>
              </w:rPr>
            </w:pPr>
            <w:r w:rsidRPr="00FE3421">
              <w:rPr>
                <w:rFonts w:ascii="Times New Roman" w:eastAsia="Times New Roman" w:hAnsi="Times New Roman" w:cs="Times New Roman"/>
                <w:szCs w:val="24"/>
              </w:rPr>
              <w:t xml:space="preserve">Перечень </w:t>
            </w:r>
            <w:r w:rsidRPr="00FE3421">
              <w:rPr>
                <w:rFonts w:ascii="Times New Roman" w:eastAsia="Times New Roman" w:hAnsi="Times New Roman" w:cs="Times New Roman"/>
                <w:spacing w:val="-1"/>
                <w:szCs w:val="24"/>
              </w:rPr>
              <w:t>умений,</w:t>
            </w:r>
            <w:r w:rsidRPr="00FE3421">
              <w:rPr>
                <w:rFonts w:ascii="Times New Roman" w:eastAsia="Times New Roman" w:hAnsi="Times New Roman" w:cs="Times New Roman"/>
                <w:spacing w:val="-58"/>
                <w:szCs w:val="24"/>
              </w:rPr>
              <w:t xml:space="preserve"> </w:t>
            </w:r>
            <w:r w:rsidRPr="00FE3421">
              <w:rPr>
                <w:rFonts w:ascii="Times New Roman" w:eastAsia="Times New Roman" w:hAnsi="Times New Roman" w:cs="Times New Roman"/>
                <w:szCs w:val="24"/>
              </w:rPr>
              <w:t>осваиваемых</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в</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рамках</w:t>
            </w:r>
            <w:r w:rsidRPr="00FE3421">
              <w:rPr>
                <w:rFonts w:ascii="Times New Roman" w:eastAsia="Times New Roman" w:hAnsi="Times New Roman" w:cs="Times New Roman"/>
                <w:spacing w:val="1"/>
                <w:szCs w:val="24"/>
              </w:rPr>
              <w:t xml:space="preserve"> </w:t>
            </w:r>
            <w:r w:rsidRPr="00FE3421">
              <w:rPr>
                <w:rFonts w:ascii="Times New Roman" w:eastAsia="Times New Roman" w:hAnsi="Times New Roman" w:cs="Times New Roman"/>
                <w:szCs w:val="24"/>
              </w:rPr>
              <w:t>дисциплины</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составлять семейный бюджет и разрабатывать финансовый план, рассчитывать сроки осуществления финансовых планов.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производить оплату с применением различных видов платежных средств.</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xml:space="preserve">- определять выгодность использования различных продуктов банков для различных целей. </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-выбирать продукты страхования;</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lastRenderedPageBreak/>
              <w:t>- оформлять налоговую декларацию;</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оформлять документы для получения налогового вычета, рассчитывать его размер.</w:t>
            </w:r>
          </w:p>
          <w:p w:rsidR="00FE3421" w:rsidRPr="00FE3421" w:rsidRDefault="00FE3421" w:rsidP="00FE3421">
            <w:pPr>
              <w:suppressAutoHyphens/>
              <w:spacing w:after="0" w:line="240" w:lineRule="auto"/>
              <w:jc w:val="both"/>
              <w:rPr>
                <w:rFonts w:ascii="Times New Roman" w:eastAsia="Calibri" w:hAnsi="Times New Roman" w:cs="Times New Roman"/>
                <w:szCs w:val="24"/>
              </w:rPr>
            </w:pPr>
            <w:r w:rsidRPr="00FE3421">
              <w:rPr>
                <w:rFonts w:ascii="Times New Roman" w:eastAsia="Calibri" w:hAnsi="Times New Roman" w:cs="Times New Roman"/>
                <w:szCs w:val="24"/>
              </w:rPr>
              <w:t>- нормативные основания по защите прав потребителей;</w:t>
            </w:r>
          </w:p>
          <w:p w:rsidR="00FE3421" w:rsidRPr="00FE3421" w:rsidRDefault="00FE3421" w:rsidP="00FE3421">
            <w:pPr>
              <w:widowControl w:val="0"/>
              <w:tabs>
                <w:tab w:val="left" w:pos="2473"/>
              </w:tabs>
              <w:autoSpaceDE w:val="0"/>
              <w:autoSpaceDN w:val="0"/>
              <w:spacing w:after="0" w:line="240" w:lineRule="auto"/>
              <w:ind w:right="101"/>
              <w:jc w:val="both"/>
              <w:rPr>
                <w:rFonts w:ascii="Times New Roman" w:eastAsia="Times New Roman" w:hAnsi="Times New Roman" w:cs="Times New Roman"/>
                <w:szCs w:val="24"/>
              </w:rPr>
            </w:pPr>
            <w:r w:rsidRPr="00FE3421">
              <w:rPr>
                <w:rFonts w:ascii="Times New Roman" w:eastAsia="Times New Roman" w:hAnsi="Times New Roman" w:cs="Times New Roman"/>
                <w:szCs w:val="24"/>
              </w:rPr>
              <w:t>- выявлять и пресекать случаи мошенничества на финансовом рынке</w:t>
            </w:r>
          </w:p>
        </w:tc>
        <w:tc>
          <w:tcPr>
            <w:tcW w:w="1669" w:type="pct"/>
            <w:tcBorders>
              <w:top w:val="single" w:sz="4" w:space="0" w:color="auto"/>
              <w:left w:val="single" w:sz="4" w:space="0" w:color="auto"/>
              <w:bottom w:val="single" w:sz="4" w:space="0" w:color="auto"/>
              <w:right w:val="single" w:sz="4" w:space="0" w:color="auto"/>
            </w:tcBorders>
            <w:hideMark/>
          </w:tcPr>
          <w:p w:rsidR="00FE3421" w:rsidRPr="00FE3421" w:rsidRDefault="00FE3421" w:rsidP="00FE3421">
            <w:pPr>
              <w:widowControl w:val="0"/>
              <w:tabs>
                <w:tab w:val="left" w:pos="551"/>
                <w:tab w:val="left" w:pos="678"/>
                <w:tab w:val="left" w:pos="1504"/>
                <w:tab w:val="left" w:pos="1598"/>
                <w:tab w:val="left" w:pos="1833"/>
                <w:tab w:val="left" w:pos="2052"/>
                <w:tab w:val="left" w:pos="2155"/>
                <w:tab w:val="left" w:pos="2228"/>
              </w:tabs>
              <w:autoSpaceDE w:val="0"/>
              <w:autoSpaceDN w:val="0"/>
              <w:spacing w:after="0" w:line="240" w:lineRule="auto"/>
              <w:ind w:right="95"/>
              <w:jc w:val="both"/>
              <w:rPr>
                <w:rFonts w:ascii="Times New Roman" w:eastAsia="Times New Roman" w:hAnsi="Times New Roman" w:cs="Times New Roman"/>
                <w:szCs w:val="24"/>
              </w:rPr>
            </w:pPr>
            <w:r w:rsidRPr="00FE3421">
              <w:rPr>
                <w:rFonts w:ascii="Times New Roman" w:eastAsia="Times New Roman" w:hAnsi="Times New Roman" w:cs="Times New Roman"/>
                <w:szCs w:val="24"/>
              </w:rPr>
              <w:lastRenderedPageBreak/>
              <w:t>Уметь использовать физкультурно-оздоровительную деятельность для укрепления здоровья, достижения жизненных и профессиональных целей;</w:t>
            </w:r>
          </w:p>
          <w:p w:rsidR="00FE3421" w:rsidRPr="00FE3421" w:rsidRDefault="00FE3421" w:rsidP="00FE3421">
            <w:pPr>
              <w:widowControl w:val="0"/>
              <w:tabs>
                <w:tab w:val="left" w:pos="551"/>
                <w:tab w:val="left" w:pos="678"/>
                <w:tab w:val="left" w:pos="1504"/>
                <w:tab w:val="left" w:pos="1598"/>
                <w:tab w:val="left" w:pos="1833"/>
                <w:tab w:val="left" w:pos="2052"/>
                <w:tab w:val="left" w:pos="2155"/>
                <w:tab w:val="left" w:pos="2228"/>
              </w:tabs>
              <w:autoSpaceDE w:val="0"/>
              <w:autoSpaceDN w:val="0"/>
              <w:spacing w:after="0" w:line="240" w:lineRule="auto"/>
              <w:ind w:right="95"/>
              <w:jc w:val="both"/>
              <w:rPr>
                <w:rFonts w:ascii="Times New Roman" w:eastAsia="Times New Roman" w:hAnsi="Times New Roman" w:cs="Times New Roman"/>
                <w:szCs w:val="24"/>
              </w:rPr>
            </w:pPr>
            <w:r w:rsidRPr="00FE3421">
              <w:rPr>
                <w:rFonts w:ascii="Times New Roman" w:eastAsia="Times New Roman" w:hAnsi="Times New Roman" w:cs="Times New Roman"/>
                <w:szCs w:val="24"/>
              </w:rPr>
              <w:t>применять рациональные приемы двигательных функций в профессиональной деятельности;</w:t>
            </w:r>
          </w:p>
          <w:p w:rsidR="00FE3421" w:rsidRPr="00FE3421" w:rsidRDefault="00FE3421" w:rsidP="00FE3421">
            <w:pPr>
              <w:widowControl w:val="0"/>
              <w:tabs>
                <w:tab w:val="left" w:pos="551"/>
                <w:tab w:val="left" w:pos="678"/>
                <w:tab w:val="left" w:pos="1504"/>
                <w:tab w:val="left" w:pos="1598"/>
                <w:tab w:val="left" w:pos="1833"/>
                <w:tab w:val="left" w:pos="2052"/>
                <w:tab w:val="left" w:pos="2155"/>
                <w:tab w:val="left" w:pos="2228"/>
              </w:tabs>
              <w:autoSpaceDE w:val="0"/>
              <w:autoSpaceDN w:val="0"/>
              <w:spacing w:after="0" w:line="240" w:lineRule="auto"/>
              <w:ind w:right="95"/>
              <w:jc w:val="both"/>
              <w:rPr>
                <w:rFonts w:ascii="Times New Roman" w:eastAsia="Times New Roman" w:hAnsi="Times New Roman" w:cs="Times New Roman"/>
                <w:szCs w:val="24"/>
              </w:rPr>
            </w:pPr>
            <w:r w:rsidRPr="00FE3421">
              <w:rPr>
                <w:rFonts w:ascii="Times New Roman" w:eastAsia="Times New Roman" w:hAnsi="Times New Roman" w:cs="Times New Roman"/>
                <w:szCs w:val="24"/>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421" w:rsidRPr="00FE3421" w:rsidRDefault="00FE3421" w:rsidP="00FE3421">
            <w:pPr>
              <w:spacing w:after="0" w:line="240" w:lineRule="auto"/>
              <w:rPr>
                <w:rFonts w:ascii="Times New Roman" w:eastAsia="Calibri" w:hAnsi="Times New Roman" w:cs="Times New Roman"/>
                <w:szCs w:val="24"/>
              </w:rPr>
            </w:pPr>
          </w:p>
        </w:tc>
      </w:tr>
    </w:tbl>
    <w:p w:rsidR="00FE3421" w:rsidRPr="00FE3421" w:rsidRDefault="00FE3421" w:rsidP="00FE3421">
      <w:pPr>
        <w:spacing w:after="0" w:line="240" w:lineRule="auto"/>
        <w:jc w:val="both"/>
        <w:rPr>
          <w:rFonts w:ascii="Times New Roman" w:eastAsia="Calibri" w:hAnsi="Times New Roman" w:cs="Times New Roman"/>
          <w:b/>
        </w:rPr>
      </w:pPr>
    </w:p>
    <w:p w:rsidR="00FE3421" w:rsidRPr="00FE3421" w:rsidRDefault="00FE3421" w:rsidP="00FE3421">
      <w:pPr>
        <w:spacing w:after="0" w:line="240" w:lineRule="auto"/>
        <w:jc w:val="both"/>
        <w:rPr>
          <w:rFonts w:ascii="Times New Roman" w:eastAsia="Calibri" w:hAnsi="Times New Roman" w:cs="Times New Roman"/>
          <w:b/>
        </w:rPr>
      </w:pPr>
    </w:p>
    <w:p w:rsidR="004975FA" w:rsidRDefault="00FE3421" w:rsidP="00FE3421">
      <w:r w:rsidRPr="00FE3421">
        <w:rPr>
          <w:rFonts w:ascii="Times New Roman" w:eastAsia="Calibri" w:hAnsi="Times New Roman" w:cs="Times New Roman"/>
          <w:u w:val="single"/>
        </w:rPr>
        <w:br w:type="page"/>
      </w:r>
    </w:p>
    <w:sectPr w:rsidR="00497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421" w:rsidRDefault="00FE3421" w:rsidP="00FE3421">
      <w:pPr>
        <w:spacing w:after="0" w:line="240" w:lineRule="auto"/>
      </w:pPr>
      <w:r>
        <w:separator/>
      </w:r>
    </w:p>
  </w:endnote>
  <w:endnote w:type="continuationSeparator" w:id="0">
    <w:p w:rsidR="00FE3421" w:rsidRDefault="00FE3421" w:rsidP="00FE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421" w:rsidRDefault="00FE3421" w:rsidP="00FE3421">
      <w:pPr>
        <w:spacing w:after="0" w:line="240" w:lineRule="auto"/>
      </w:pPr>
      <w:r>
        <w:separator/>
      </w:r>
    </w:p>
  </w:footnote>
  <w:footnote w:type="continuationSeparator" w:id="0">
    <w:p w:rsidR="00FE3421" w:rsidRDefault="00FE3421" w:rsidP="00FE3421">
      <w:pPr>
        <w:spacing w:after="0" w:line="240" w:lineRule="auto"/>
      </w:pPr>
      <w:r>
        <w:continuationSeparator/>
      </w:r>
    </w:p>
  </w:footnote>
  <w:footnote w:id="1">
    <w:p w:rsidR="00FE3421" w:rsidRDefault="00FE3421" w:rsidP="00FE3421">
      <w:pPr>
        <w:pStyle w:val="a4"/>
        <w:suppressAutoHyphens/>
        <w:jc w:val="both"/>
        <w:rPr>
          <w:i/>
          <w:lang w:val="ru-RU"/>
        </w:rPr>
      </w:pPr>
      <w:r>
        <w:rPr>
          <w:rStyle w:val="a6"/>
        </w:rPr>
        <w:footnoteRef/>
      </w:r>
      <w:r>
        <w:rPr>
          <w:lang w:val="ru-RU"/>
        </w:rPr>
        <w:t xml:space="preserve"> </w:t>
      </w:r>
      <w:r>
        <w:rPr>
          <w:rStyle w:val="a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FE3421" w:rsidRDefault="00FE3421" w:rsidP="00FE3421">
      <w:pPr>
        <w:pStyle w:val="a4"/>
        <w:rPr>
          <w:lang w:val="ru-RU"/>
        </w:rPr>
      </w:pPr>
      <w:r>
        <w:rPr>
          <w:rStyle w:val="a6"/>
        </w:rPr>
        <w:footnoteRef/>
      </w:r>
      <w:r>
        <w:rPr>
          <w:lang w:val="ru-RU"/>
        </w:rPr>
        <w:t xml:space="preserve"> В соответствии с Приложением 3 ПООП.</w:t>
      </w:r>
    </w:p>
  </w:footnote>
  <w:footnote w:id="3">
    <w:p w:rsidR="00FE3421" w:rsidRDefault="00FE3421" w:rsidP="00FE3421">
      <w:pPr>
        <w:pStyle w:val="a4"/>
        <w:rPr>
          <w:lang w:val="ru-RU"/>
        </w:rPr>
      </w:pPr>
      <w:r>
        <w:rPr>
          <w:rStyle w:val="a6"/>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4FB63F39"/>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2A73BA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30"/>
    <w:rsid w:val="00211030"/>
    <w:rsid w:val="004975FA"/>
    <w:rsid w:val="00FE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29A"/>
  <w15:chartTrackingRefBased/>
  <w15:docId w15:val="{129158CC-7720-4D1D-806B-9943073C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FE3421"/>
    <w:pPr>
      <w:spacing w:after="0" w:line="240" w:lineRule="auto"/>
    </w:pPr>
    <w:rPr>
      <w:rFonts w:ascii="Times New Roman" w:eastAsia="Times New Roman" w:hAnsi="Times New Roman" w:cs="Times New Roman"/>
      <w:sz w:val="20"/>
      <w:szCs w:val="20"/>
      <w:lang w:val="x-none" w:eastAsia="x-none"/>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FE3421"/>
    <w:rPr>
      <w:rFonts w:ascii="Times New Roman" w:eastAsia="Times New Roman" w:hAnsi="Times New Roman" w:cs="Times New Roman"/>
      <w:sz w:val="20"/>
      <w:szCs w:val="20"/>
      <w:lang w:val="x-none" w:eastAsia="x-none"/>
    </w:rPr>
  </w:style>
  <w:style w:type="character" w:styleId="a6">
    <w:name w:val="footnote reference"/>
    <w:aliases w:val="Знак сноски-FN,Ciae niinee-FN,AЗнак сноски зел"/>
    <w:link w:val="1"/>
    <w:uiPriority w:val="99"/>
    <w:rsid w:val="00FE3421"/>
    <w:rPr>
      <w:rFonts w:cs="Times New Roman"/>
      <w:vertAlign w:val="superscript"/>
    </w:rPr>
  </w:style>
  <w:style w:type="character" w:styleId="a7">
    <w:name w:val="Emphasis"/>
    <w:qFormat/>
    <w:rsid w:val="00FE3421"/>
    <w:rPr>
      <w:rFonts w:ascii="Times New Roman" w:hAnsi="Times New Roman" w:cs="Times New Roman" w:hint="default"/>
      <w:i/>
      <w:iCs w:val="0"/>
    </w:rPr>
  </w:style>
  <w:style w:type="paragraph" w:customStyle="1" w:styleId="1">
    <w:name w:val="Знак сноски1"/>
    <w:basedOn w:val="a"/>
    <w:link w:val="a6"/>
    <w:uiPriority w:val="99"/>
    <w:rsid w:val="00FE3421"/>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9290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2024-07-11T09:45:00Z</dcterms:created>
  <dcterms:modified xsi:type="dcterms:W3CDTF">2024-07-11T09:45:00Z</dcterms:modified>
</cp:coreProperties>
</file>