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27E3" w14:textId="77777777" w:rsidR="0032151D" w:rsidRDefault="00692AE9" w:rsidP="00692AE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82A30D2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C79F16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AE43BE2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EE40B6" w14:textId="77777777" w:rsidR="0032151D" w:rsidRPr="00692AE9" w:rsidRDefault="0032151D" w:rsidP="0032151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692AE9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Ссылки на федеральный </w:t>
      </w:r>
      <w:r w:rsidRPr="00692AE9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"О противодействии коррупции".</w:t>
      </w:r>
    </w:p>
    <w:p w14:paraId="67358AE3" w14:textId="77777777" w:rsidR="0032151D" w:rsidRPr="00692AE9" w:rsidRDefault="0032151D" w:rsidP="0032151D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14:paraId="4F2859C9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52D2955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41E3C0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C418A91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A88021F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007763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98531A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DFDCE87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2EC14B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2BAC9B0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5280376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A09979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018A3A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FD26A18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6BC1A75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E5E46C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636910F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F1F6BD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B70FCEE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39D2A80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6B47290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86A93C3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2AFE18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B0D339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4A3549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10B84A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D8D36A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E1E5A08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BD939F7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FE5AAF5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839DC7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E569FA4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F5CE72F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340D312" w14:textId="0C1E2193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FAC895" w14:textId="77777777" w:rsidR="0032151D" w:rsidRDefault="0032151D" w:rsidP="00692AE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05F42A" w14:textId="41C59062" w:rsidR="00692AE9" w:rsidRDefault="00692AE9" w:rsidP="00692A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Pr="00FA563A">
        <w:rPr>
          <w:rFonts w:ascii="Times New Roman" w:hAnsi="Times New Roman" w:cs="Times New Roman"/>
          <w:sz w:val="26"/>
          <w:szCs w:val="26"/>
        </w:rPr>
        <w:t>Настоящие Положение разработана в соответствии с Указом Президента Российской Федерации от 1 июля 2010 г. № 821 "О комиссиях по соблюдению требований к служебному поведению федеральных государственных служащих и урегулированию конфликта интересов" на основе Методических рекомендаций по организации работы комиссий по соблюдению требований к служебному поведению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050741D" w14:textId="351F3AEF" w:rsidR="00692AE9" w:rsidRDefault="0032151D" w:rsidP="00692AE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692AE9" w:rsidRPr="0004197B">
          <w:rPr>
            <w:rStyle w:val="a3"/>
            <w:rFonts w:ascii="Times New Roman" w:hAnsi="Times New Roman" w:cs="Times New Roman"/>
            <w:sz w:val="28"/>
            <w:szCs w:val="28"/>
          </w:rPr>
          <w:t>https://fssp.gov.ru/ukaz_prezidenta_rossijjskojj_federacii_ot_01072010_821/</w:t>
        </w:r>
      </w:hyperlink>
    </w:p>
    <w:p w14:paraId="2651D1BC" w14:textId="77777777" w:rsidR="00692AE9" w:rsidRPr="00692AE9" w:rsidRDefault="00692AE9" w:rsidP="00692AE9">
      <w:pPr>
        <w:rPr>
          <w:rFonts w:ascii="Times New Roman" w:hAnsi="Times New Roman" w:cs="Times New Roman"/>
          <w:sz w:val="28"/>
          <w:szCs w:val="28"/>
        </w:rPr>
      </w:pPr>
    </w:p>
    <w:p w14:paraId="0D285B3C" w14:textId="236662D4" w:rsidR="00692AE9" w:rsidRP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 </w:t>
      </w:r>
      <w:hyperlink r:id="rId5" w:anchor="dst100094" w:history="1">
        <w:r w:rsidRPr="00FA563A">
          <w:rPr>
            <w:rFonts w:ascii="Times New Roman" w:eastAsia="Times New Roman" w:hAnsi="Times New Roman" w:cs="Times New Roman"/>
            <w:color w:val="1A0DAB"/>
            <w:sz w:val="26"/>
            <w:szCs w:val="26"/>
            <w:lang w:eastAsia="ru-RU"/>
          </w:rPr>
          <w:t>законом</w:t>
        </w:r>
      </w:hyperlink>
      <w:r w:rsidRPr="00FA5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от 25 декабря 2008 г. </w:t>
      </w:r>
      <w:bookmarkStart w:id="0" w:name="_Hlk124840757"/>
      <w:r w:rsidRPr="00FA5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N 273-ФЗ "О противодействии коррупции".</w:t>
      </w:r>
    </w:p>
    <w:bookmarkEnd w:id="0"/>
    <w:p w14:paraId="29240DA9" w14:textId="376B5BF6" w:rsidR="004E29F1" w:rsidRDefault="00692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692AE9">
        <w:rPr>
          <w:rFonts w:ascii="Times New Roman" w:hAnsi="Times New Roman" w:cs="Times New Roman"/>
          <w:sz w:val="28"/>
          <w:szCs w:val="28"/>
        </w:rPr>
        <w:instrText>https://fssp.gov.ru/2750504/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04197B">
        <w:rPr>
          <w:rStyle w:val="a3"/>
          <w:rFonts w:ascii="Times New Roman" w:hAnsi="Times New Roman" w:cs="Times New Roman"/>
          <w:sz w:val="28"/>
          <w:szCs w:val="28"/>
        </w:rPr>
        <w:t>https://fssp.gov.ru/2750504/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791A3D68" w14:textId="7EB2AE7F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7DD37BF" w14:textId="77777777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686FBBC" w14:textId="27AF17DB" w:rsidR="00692AE9" w:rsidRPr="00FA563A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от 27 июля 2004 г. № 79-ФЗ "О государственной гражданской службе Российской Федерации";</w:t>
      </w:r>
    </w:p>
    <w:p w14:paraId="749841D1" w14:textId="29BBF59A" w:rsidR="000B0B75" w:rsidRDefault="0032151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4E29F1" w:rsidRPr="0004197B">
          <w:rPr>
            <w:rStyle w:val="a3"/>
            <w:rFonts w:ascii="Times New Roman" w:hAnsi="Times New Roman" w:cs="Times New Roman"/>
            <w:sz w:val="28"/>
            <w:szCs w:val="28"/>
          </w:rPr>
          <w:t>https://fssp.gov.ru/2032948</w:t>
        </w:r>
      </w:hyperlink>
    </w:p>
    <w:p w14:paraId="24533899" w14:textId="6CB06CBB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74833AD" w14:textId="77777777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C2A9438" w14:textId="67F7B121" w:rsidR="002028B2" w:rsidRP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от 25 декабря 2008 г. № 273-ФЗ "О противодействии коррупции";</w:t>
      </w:r>
    </w:p>
    <w:p w14:paraId="1D491055" w14:textId="38851943" w:rsidR="002028B2" w:rsidRDefault="0032151D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2028B2" w:rsidRPr="002028B2">
          <w:rPr>
            <w:rStyle w:val="a3"/>
            <w:rFonts w:ascii="Times New Roman" w:hAnsi="Times New Roman" w:cs="Times New Roman"/>
            <w:sz w:val="28"/>
            <w:szCs w:val="28"/>
          </w:rPr>
          <w:t>https://fssp.gov.ru/2750504/</w:t>
        </w:r>
      </w:hyperlink>
    </w:p>
    <w:p w14:paraId="7EA3AB83" w14:textId="37F3437F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_Hlk124840525"/>
    </w:p>
    <w:p w14:paraId="0A713C34" w14:textId="77777777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526EEFD" w14:textId="2603E638" w:rsidR="002028B2" w:rsidRP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от 3 декабря 2012 г. № 230-ФЗ "О контроле за соответствием расходов лиц, замещающих государственные должности, и иных лиц их доходам";</w:t>
      </w:r>
      <w:bookmarkEnd w:id="1"/>
    </w:p>
    <w:p w14:paraId="6A579650" w14:textId="21AB3CF9" w:rsidR="002028B2" w:rsidRDefault="0032151D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2028B2" w:rsidRPr="002028B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yandex.ru/search/?text=Федеральный+закон+от+3+декабря+2012+г.+№+230-ФЗ+%22О+контроле+за+соответствием+расходов+лиц%2C+замещающих+государственные+должности%2C+и+иных+лиц+их+доходам%22%3B&amp;lr=11006&amp;clid=2270456&amp;win=560</w:t>
        </w:r>
      </w:hyperlink>
    </w:p>
    <w:p w14:paraId="76031BA1" w14:textId="0A24A477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AC62134" w14:textId="77777777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14EE6DC" w14:textId="1D80ECA4" w:rsidR="002028B2" w:rsidRP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 Президента Российской Федерации от 13 апреля 2010 г. № 460 "О Национальной стратегии противодействия коррупции и Национальном плане противодействия коррупции на 2010 - 2011 годы";</w:t>
      </w:r>
    </w:p>
    <w:p w14:paraId="2A6DB0C5" w14:textId="0AFB6DED" w:rsidR="002028B2" w:rsidRDefault="0032151D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2028B2" w:rsidRPr="002028B2">
          <w:rPr>
            <w:rStyle w:val="a3"/>
            <w:rFonts w:ascii="Times New Roman" w:hAnsi="Times New Roman" w:cs="Times New Roman"/>
            <w:sz w:val="28"/>
            <w:szCs w:val="28"/>
          </w:rPr>
          <w:t>https://base.garant.ru/12174916/</w:t>
        </w:r>
      </w:hyperlink>
    </w:p>
    <w:p w14:paraId="3D34612E" w14:textId="77777777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AB4D511" w14:textId="1B62ED40" w:rsidR="002028B2" w:rsidRP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Указ Президента Российской Федерации от 1 июля 2010 г. №N 821 "О комиссиях по соблюдению требований к служебному поведению федеральных государственных служащих и урегулированию конфликта интересов" (далее - Указ N 821);</w:t>
      </w:r>
    </w:p>
    <w:p w14:paraId="2F7035DA" w14:textId="5A2EDFDE" w:rsidR="002028B2" w:rsidRDefault="0032151D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2028B2" w:rsidRPr="002028B2">
          <w:rPr>
            <w:rStyle w:val="a3"/>
            <w:rFonts w:ascii="Times New Roman" w:hAnsi="Times New Roman" w:cs="Times New Roman"/>
            <w:sz w:val="28"/>
            <w:szCs w:val="28"/>
          </w:rPr>
          <w:t>https://fssp.gov.ru/files/fssp/db/files/00npa2022/ukaz_prf_821_20226151634.pdf</w:t>
        </w:r>
      </w:hyperlink>
    </w:p>
    <w:p w14:paraId="0B1E896E" w14:textId="77777777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8710B9B" w14:textId="77777777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34F2DED" w14:textId="2D8AFF4D" w:rsidR="002028B2" w:rsidRP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 Президента Российской Федерации от 02 апреля 2013 г. № 309 «О мерах по реализации отдельных положений Федерального закона «О противодействии коррупции»;</w:t>
      </w:r>
    </w:p>
    <w:p w14:paraId="1E805932" w14:textId="1FA1B49E" w:rsidR="002028B2" w:rsidRDefault="0032151D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2028B2" w:rsidRPr="002028B2">
          <w:rPr>
            <w:rStyle w:val="a3"/>
            <w:rFonts w:ascii="Times New Roman" w:hAnsi="Times New Roman" w:cs="Times New Roman"/>
            <w:sz w:val="28"/>
            <w:szCs w:val="28"/>
          </w:rPr>
          <w:t>https://base.garant.ru/70350274/</w:t>
        </w:r>
      </w:hyperlink>
    </w:p>
    <w:p w14:paraId="3505E0CC" w14:textId="77777777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F64EF30" w14:textId="77777777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99ACADF" w14:textId="33D722F5" w:rsidR="002028B2" w:rsidRP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 Президента Российской Федерации от 23 июня 2014 г. № 453 «О внесении изменений в некоторые акты Президента Российской Федерации по вопросам противодействия коррупции»;</w:t>
      </w:r>
    </w:p>
    <w:p w14:paraId="459A7CE8" w14:textId="62658CB3" w:rsidR="002028B2" w:rsidRDefault="0032151D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2028B2" w:rsidRPr="002028B2">
          <w:rPr>
            <w:rStyle w:val="a3"/>
            <w:rFonts w:ascii="Times New Roman" w:hAnsi="Times New Roman" w:cs="Times New Roman"/>
            <w:sz w:val="28"/>
            <w:szCs w:val="28"/>
          </w:rPr>
          <w:t>https://fssp.gov.ru/up_rf_453_23062014/</w:t>
        </w:r>
      </w:hyperlink>
    </w:p>
    <w:p w14:paraId="0EC32F1C" w14:textId="77777777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88E6621" w14:textId="77777777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FF5F64B" w14:textId="3E38EAA4" w:rsidR="00692AE9" w:rsidRPr="00FA563A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 Президента Российской Федерации от 8 марта 2015 г. № 120 «О некоторых вопросах противодействия коррупции»;</w:t>
      </w:r>
    </w:p>
    <w:p w14:paraId="4191FE43" w14:textId="0C7B2433" w:rsidR="002028B2" w:rsidRDefault="0032151D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2028B2" w:rsidRPr="002028B2">
          <w:rPr>
            <w:rStyle w:val="a3"/>
            <w:rFonts w:ascii="Times New Roman" w:hAnsi="Times New Roman" w:cs="Times New Roman"/>
            <w:sz w:val="28"/>
            <w:szCs w:val="28"/>
          </w:rPr>
          <w:t>https://fssp.gov.ru/ukaz_pr_rf_120_08032015/</w:t>
        </w:r>
      </w:hyperlink>
    </w:p>
    <w:p w14:paraId="7FC360DD" w14:textId="77777777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A5BC72" w14:textId="77777777" w:rsid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B287717" w14:textId="79F0BD93" w:rsidR="002028B2" w:rsidRPr="00692AE9" w:rsidRDefault="00692AE9" w:rsidP="00692A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Федерации»;</w:t>
      </w:r>
    </w:p>
    <w:p w14:paraId="6661EAB0" w14:textId="1EE34859" w:rsidR="002028B2" w:rsidRPr="002028B2" w:rsidRDefault="0032151D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2028B2" w:rsidRPr="002028B2">
          <w:rPr>
            <w:rStyle w:val="a3"/>
            <w:rFonts w:ascii="Times New Roman" w:hAnsi="Times New Roman" w:cs="Times New Roman"/>
            <w:sz w:val="28"/>
            <w:szCs w:val="28"/>
          </w:rPr>
          <w:t>https://base.garant.ru/71287568/</w:t>
        </w:r>
      </w:hyperlink>
    </w:p>
    <w:p w14:paraId="34D77AEF" w14:textId="283B27A0" w:rsidR="002028B2" w:rsidRDefault="002028B2"/>
    <w:p w14:paraId="006BE02C" w14:textId="4583B08E" w:rsidR="00692AE9" w:rsidRDefault="00692AE9"/>
    <w:p w14:paraId="681916BE" w14:textId="258A768E" w:rsidR="00692AE9" w:rsidRDefault="00692AE9"/>
    <w:p w14:paraId="4BF2DEE8" w14:textId="3F5E4266" w:rsidR="00692AE9" w:rsidRDefault="00692AE9"/>
    <w:p w14:paraId="1E260DE9" w14:textId="34F068BB" w:rsidR="00692AE9" w:rsidRDefault="00692AE9"/>
    <w:p w14:paraId="05EE938C" w14:textId="2C9F0B85" w:rsidR="00692AE9" w:rsidRDefault="00692AE9"/>
    <w:p w14:paraId="6C89C6DA" w14:textId="7C9E9BB8" w:rsidR="00692AE9" w:rsidRDefault="00692AE9"/>
    <w:p w14:paraId="6BC8CBDD" w14:textId="1141DE64" w:rsidR="00692AE9" w:rsidRDefault="00692AE9"/>
    <w:p w14:paraId="26FD549B" w14:textId="5FA39393" w:rsidR="00692AE9" w:rsidRDefault="00692AE9"/>
    <w:p w14:paraId="2161635E" w14:textId="302DD561" w:rsidR="00692AE9" w:rsidRDefault="00692AE9"/>
    <w:p w14:paraId="695FC7F9" w14:textId="1A877E37" w:rsidR="00692AE9" w:rsidRDefault="00692AE9"/>
    <w:p w14:paraId="5B01C6E4" w14:textId="6E37FA88" w:rsidR="00692AE9" w:rsidRDefault="00692AE9"/>
    <w:p w14:paraId="74932E36" w14:textId="4D60C2BB" w:rsidR="00692AE9" w:rsidRDefault="00692AE9"/>
    <w:sectPr w:rsidR="00692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3B"/>
    <w:rsid w:val="000B0B75"/>
    <w:rsid w:val="002028B2"/>
    <w:rsid w:val="00217E3B"/>
    <w:rsid w:val="0032151D"/>
    <w:rsid w:val="003B677F"/>
    <w:rsid w:val="004E29F1"/>
    <w:rsid w:val="00692AE9"/>
    <w:rsid w:val="006C5B5B"/>
    <w:rsid w:val="00F6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4C45"/>
  <w15:chartTrackingRefBased/>
  <w15:docId w15:val="{2445219D-EBA4-44A8-97E2-7A4EFF1D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8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28B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earch/?text=%D0%A4%D0%B5%D0%B4%D0%B5%D1%80%D0%B0%D0%BB%D1%8C%D0%BD%D1%8B%D0%B9+%D0%B7%D0%B0%D0%BA%D0%BE%D0%BD+%D0%BE%D1%82+3+%D0%B4%D0%B5%D0%BA%D0%B0%D0%B1%D1%80%D1%8F+2012+%D0%B3.+%E2%84%96+230-%D0%A4%D0%97+%22%D0%9E+%D0%BA%D0%BE%D0%BD%D1%82%D1%80%D0%BE%D0%BB%D0%B5+%D0%B7%D0%B0+%D1%81%D0%BE%D0%BE%D1%82%D0%B2%D0%B5%D1%82%D1%81%D1%82%D0%B2%D0%B8%D0%B5%D0%BC+%D1%80%D0%B0%D1%81%D1%85%D0%BE%D0%B4%D0%BE%D0%B2+%D0%BB%D0%B8%D1%86%2C+%D0%B7%D0%B0%D0%BC%D0%B5%D1%89%D0%B0%D1%8E%D1%89%D0%B8%D1%85+%D0%B3%D0%BE%D1%81%D1%83%D0%B4%D0%B0%D1%80%D1%81%D1%82%D0%B2%D0%B5%D0%BD%D0%BD%D1%8B%D0%B5+%D0%B4%D0%BE%D0%BB%D0%B6%D0%BD%D0%BE%D1%81%D1%82%D0%B8%2C+%D0%B8+%D0%B8%D0%BD%D1%8B%D1%85+%D0%BB%D0%B8%D1%86+%D0%B8%D1%85+%D0%B4%D0%BE%D1%85%D0%BE%D0%B4%D0%B0%D0%BC%22%3B&amp;lr=11006&amp;clid=2270456&amp;win=560" TargetMode="External"/><Relationship Id="rId13" Type="http://schemas.openxmlformats.org/officeDocument/2006/relationships/hyperlink" Target="https://fssp.gov.ru/ukaz_pr_rf_120_0803201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ssp.gov.ru/2750504/" TargetMode="External"/><Relationship Id="rId12" Type="http://schemas.openxmlformats.org/officeDocument/2006/relationships/hyperlink" Target="https://fssp.gov.ru/up_rf_453_23062014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ssp.gov.ru/2032948" TargetMode="External"/><Relationship Id="rId11" Type="http://schemas.openxmlformats.org/officeDocument/2006/relationships/hyperlink" Target="https://base.garant.ru/70350274/" TargetMode="External"/><Relationship Id="rId5" Type="http://schemas.openxmlformats.org/officeDocument/2006/relationships/hyperlink" Target="https://www.consultant.ru/document/cons_doc_LAW_436437/5d02242ebd04c398d2acf7c53dbc79659b85e8f3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ssp.gov.ru/files/fssp/db/files/00npa2022/ukaz_prf_821_20226151634.pdf" TargetMode="External"/><Relationship Id="rId4" Type="http://schemas.openxmlformats.org/officeDocument/2006/relationships/hyperlink" Target="https://fssp.gov.ru/ukaz_prezidenta_rossijjskojj_federacii_ot_01072010_821/" TargetMode="External"/><Relationship Id="rId9" Type="http://schemas.openxmlformats.org/officeDocument/2006/relationships/hyperlink" Target="https://base.garant.ru/12174916/" TargetMode="External"/><Relationship Id="rId14" Type="http://schemas.openxmlformats.org/officeDocument/2006/relationships/hyperlink" Target="https://base.garant.ru/712875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5</cp:revision>
  <cp:lastPrinted>2023-01-17T06:39:00Z</cp:lastPrinted>
  <dcterms:created xsi:type="dcterms:W3CDTF">2023-01-17T06:29:00Z</dcterms:created>
  <dcterms:modified xsi:type="dcterms:W3CDTF">2023-01-17T07:05:00Z</dcterms:modified>
</cp:coreProperties>
</file>