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86" w:rsidRDefault="00FC3B86" w:rsidP="00FC3B86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План урока</w:t>
      </w:r>
      <w:bookmarkStart w:id="0" w:name="_GoBack"/>
      <w:bookmarkEnd w:id="0"/>
    </w:p>
    <w:p w:rsidR="00FC3B86" w:rsidRDefault="00FC3B86" w:rsidP="00FC3B86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:rsidR="00FC3B86" w:rsidRDefault="00FC3B86" w:rsidP="00FC3B86">
      <w:pPr>
        <w:spacing w:after="0"/>
        <w:rPr>
          <w:rFonts w:eastAsia="Calibri" w:cs="Times New Roman"/>
          <w:b/>
          <w:sz w:val="24"/>
          <w:szCs w:val="24"/>
        </w:rPr>
      </w:pPr>
    </w:p>
    <w:p w:rsidR="00FC3B86" w:rsidRPr="001B1C6E" w:rsidRDefault="00FC3B86" w:rsidP="00FC3B86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>
        <w:rPr>
          <w:rFonts w:eastAsia="Calibri" w:cs="Times New Roman"/>
          <w:b/>
          <w:sz w:val="24"/>
          <w:szCs w:val="24"/>
        </w:rPr>
        <w:t xml:space="preserve"> ОО</w:t>
      </w:r>
      <w:r w:rsidRPr="001B1C6E">
        <w:rPr>
          <w:rFonts w:eastAsia="Calibri" w:cs="Times New Roman"/>
          <w:b/>
          <w:sz w:val="24"/>
          <w:szCs w:val="24"/>
        </w:rPr>
        <w:t>Д  01.</w:t>
      </w:r>
      <w:r>
        <w:rPr>
          <w:rFonts w:eastAsia="Calibri" w:cs="Times New Roman"/>
          <w:b/>
          <w:sz w:val="24"/>
          <w:szCs w:val="24"/>
        </w:rPr>
        <w:t xml:space="preserve">01. </w:t>
      </w:r>
      <w:r w:rsidRPr="001B1C6E">
        <w:rPr>
          <w:rFonts w:eastAsia="Calibri" w:cs="Times New Roman"/>
          <w:b/>
          <w:sz w:val="24"/>
          <w:szCs w:val="24"/>
        </w:rPr>
        <w:t xml:space="preserve"> Русский язык. </w:t>
      </w:r>
    </w:p>
    <w:p w:rsidR="00FC3B86" w:rsidRDefault="00FC3B86" w:rsidP="00FC3B86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Дата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proofErr w:type="gramEnd"/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 04.03</w:t>
      </w:r>
      <w:r>
        <w:rPr>
          <w:rFonts w:eastAsia="Calibri" w:cs="Times New Roman"/>
          <w:sz w:val="24"/>
          <w:szCs w:val="24"/>
        </w:rPr>
        <w:t>.</w:t>
      </w:r>
      <w:r>
        <w:rPr>
          <w:rFonts w:eastAsia="Calibri" w:cs="Times New Roman"/>
          <w:sz w:val="24"/>
          <w:szCs w:val="24"/>
        </w:rPr>
        <w:t xml:space="preserve">2025 </w:t>
      </w:r>
      <w:r>
        <w:rPr>
          <w:rFonts w:eastAsia="Calibri" w:cs="Times New Roman"/>
          <w:sz w:val="24"/>
          <w:szCs w:val="24"/>
        </w:rPr>
        <w:t>г.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  </w:t>
      </w:r>
      <w:r>
        <w:rPr>
          <w:rFonts w:eastAsia="Calibri" w:cs="Times New Roman"/>
          <w:sz w:val="24"/>
          <w:szCs w:val="24"/>
        </w:rPr>
        <w:t xml:space="preserve">               </w:t>
      </w:r>
      <w:r w:rsidRPr="001B1C6E">
        <w:rPr>
          <w:rFonts w:eastAsia="Calibri" w:cs="Times New Roman"/>
          <w:sz w:val="24"/>
          <w:szCs w:val="24"/>
        </w:rPr>
        <w:t xml:space="preserve"> </w:t>
      </w:r>
    </w:p>
    <w:p w:rsidR="00FC3B86" w:rsidRPr="001B1C6E" w:rsidRDefault="00FC3B86" w:rsidP="00FC3B86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1B1C6E">
        <w:rPr>
          <w:rFonts w:eastAsia="Calibri" w:cs="Times New Roman"/>
          <w:sz w:val="24"/>
          <w:szCs w:val="24"/>
        </w:rPr>
        <w:t>Шапиева</w:t>
      </w:r>
      <w:proofErr w:type="spellEnd"/>
      <w:r w:rsidRPr="001B1C6E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FC3B86" w:rsidRPr="001B1C6E" w:rsidRDefault="00FC3B86" w:rsidP="00FC3B86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 xml:space="preserve">№  </w:t>
      </w:r>
      <w:r>
        <w:rPr>
          <w:rFonts w:eastAsia="Calibri" w:cs="Times New Roman"/>
          <w:sz w:val="24"/>
          <w:szCs w:val="24"/>
        </w:rPr>
        <w:t>1</w:t>
      </w:r>
      <w:proofErr w:type="gramEnd"/>
      <w:r>
        <w:rPr>
          <w:rFonts w:eastAsia="Calibri" w:cs="Times New Roman"/>
          <w:sz w:val="24"/>
          <w:szCs w:val="24"/>
        </w:rPr>
        <w:t>-5</w:t>
      </w:r>
    </w:p>
    <w:p w:rsidR="00FC3B86" w:rsidRPr="001B1C6E" w:rsidRDefault="00FC3B86" w:rsidP="00FC3B86">
      <w:pPr>
        <w:spacing w:after="0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</w:rPr>
        <w:t>Профессия</w:t>
      </w:r>
      <w:r w:rsidRPr="001B1C6E">
        <w:rPr>
          <w:rFonts w:eastAsia="Calibri" w:cs="Times New Roman"/>
          <w:b/>
          <w:sz w:val="24"/>
          <w:szCs w:val="24"/>
        </w:rPr>
        <w:t>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FC3B86" w:rsidRDefault="00FC3B86" w:rsidP="00FC3B86">
      <w:pPr>
        <w:pStyle w:val="a3"/>
        <w:framePr w:hSpace="180" w:wrap="around" w:vAnchor="text" w:hAnchor="page" w:x="1036" w:y="216"/>
        <w:suppressOverlap/>
        <w:rPr>
          <w:rFonts w:eastAsia="Times New Roman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Тема урока: </w:t>
      </w:r>
      <w:r>
        <w:rPr>
          <w:rFonts w:eastAsia="Calibri" w:cs="Times New Roman"/>
          <w:b/>
          <w:sz w:val="24"/>
          <w:szCs w:val="24"/>
        </w:rPr>
        <w:t>«</w:t>
      </w:r>
      <w:r w:rsidRPr="00947CC8">
        <w:rPr>
          <w:rFonts w:eastAsia="Times New Roman" w:cs="Times New Roman"/>
          <w:sz w:val="24"/>
          <w:szCs w:val="24"/>
          <w:u w:val="single"/>
        </w:rPr>
        <w:t>Глагол. Грамматические признаки глагола.  Правописание суффик</w:t>
      </w:r>
      <w:r>
        <w:rPr>
          <w:rFonts w:eastAsia="Times New Roman" w:cs="Times New Roman"/>
          <w:sz w:val="24"/>
          <w:szCs w:val="24"/>
          <w:u w:val="single"/>
        </w:rPr>
        <w:t>сов и личных окончаний глагола.»</w:t>
      </w:r>
    </w:p>
    <w:p w:rsidR="00FC3B86" w:rsidRPr="00947CC8" w:rsidRDefault="00FC3B86" w:rsidP="00FC3B86">
      <w:pPr>
        <w:pStyle w:val="a3"/>
        <w:framePr w:hSpace="180" w:wrap="around" w:vAnchor="text" w:hAnchor="page" w:x="1036" w:y="216"/>
        <w:suppressOverlap/>
        <w:rPr>
          <w:rFonts w:eastAsia="Times New Roman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Тип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комбинированный</w:t>
      </w:r>
    </w:p>
    <w:p w:rsidR="00FC3B86" w:rsidRPr="001B1C6E" w:rsidRDefault="00FC3B86" w:rsidP="00FC3B86">
      <w:pPr>
        <w:rPr>
          <w:rFonts w:eastAsia="Calibri" w:cs="Times New Roman"/>
          <w:b/>
          <w:sz w:val="24"/>
          <w:szCs w:val="24"/>
        </w:rPr>
      </w:pPr>
      <w:r w:rsidRPr="00947CC8">
        <w:rPr>
          <w:rFonts w:eastAsia="Times New Roman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b/>
          <w:sz w:val="24"/>
          <w:szCs w:val="24"/>
        </w:rPr>
        <w:t>Цели:</w:t>
      </w:r>
    </w:p>
    <w:p w:rsidR="00FC3B86" w:rsidRPr="001B1C6E" w:rsidRDefault="00FC3B86" w:rsidP="00FC3B86">
      <w:pPr>
        <w:spacing w:after="0"/>
        <w:rPr>
          <w:rFonts w:eastAsia="Calibri" w:cs="Times New Roman"/>
          <w:color w:val="37474F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а) </w:t>
      </w:r>
      <w:r w:rsidRPr="001B1C6E">
        <w:rPr>
          <w:rFonts w:eastAsia="Calibri" w:cs="Times New Roman"/>
          <w:b/>
          <w:i/>
          <w:sz w:val="24"/>
          <w:szCs w:val="24"/>
        </w:rPr>
        <w:t>образовательная:</w:t>
      </w:r>
      <w:r w:rsidRPr="001B1C6E">
        <w:rPr>
          <w:rFonts w:eastAsia="Calibri" w:cs="Times New Roman"/>
          <w:sz w:val="24"/>
          <w:szCs w:val="24"/>
        </w:rPr>
        <w:t xml:space="preserve"> развитие речи, мышления.</w:t>
      </w:r>
    </w:p>
    <w:p w:rsidR="00FC3B86" w:rsidRPr="001B1C6E" w:rsidRDefault="00FC3B86" w:rsidP="00FC3B86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б) </w:t>
      </w:r>
      <w:r w:rsidRPr="001B1C6E">
        <w:rPr>
          <w:rFonts w:eastAsia="Calibri" w:cs="Times New Roman"/>
          <w:b/>
          <w:i/>
          <w:sz w:val="24"/>
          <w:szCs w:val="24"/>
        </w:rPr>
        <w:t>развивающая: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color w:val="000000"/>
          <w:sz w:val="24"/>
          <w:szCs w:val="24"/>
          <w:shd w:val="clear" w:color="auto" w:fill="FFFFFF"/>
        </w:rPr>
        <w:t>формирование у обучающихся самостоятельности, наблюдательности, трудолюбия, умения сравнивать, делать вывод;</w:t>
      </w:r>
    </w:p>
    <w:p w:rsidR="00FC3B86" w:rsidRPr="001B1C6E" w:rsidRDefault="00FC3B86" w:rsidP="00FC3B86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sz w:val="24"/>
          <w:szCs w:val="24"/>
        </w:rPr>
        <w:t xml:space="preserve">в) </w:t>
      </w:r>
      <w:r w:rsidRPr="001B1C6E">
        <w:rPr>
          <w:rFonts w:eastAsia="Calibri" w:cs="Times New Roman"/>
          <w:b/>
          <w:i/>
          <w:sz w:val="24"/>
          <w:szCs w:val="24"/>
        </w:rPr>
        <w:t>воспитательная:</w:t>
      </w:r>
      <w:r w:rsidRPr="001B1C6E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 прививать чувства ответственности и сознательного отношения к изучаемому материалу.</w:t>
      </w:r>
    </w:p>
    <w:p w:rsidR="00FC3B86" w:rsidRPr="001B1C6E" w:rsidRDefault="00FC3B86" w:rsidP="00FC3B86">
      <w:pPr>
        <w:spacing w:after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ОК: 01,02,03.</w:t>
      </w:r>
    </w:p>
    <w:p w:rsidR="00FC3B86" w:rsidRPr="001B1C6E" w:rsidRDefault="00FC3B86" w:rsidP="00FC3B86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Оборудование урока:</w:t>
      </w:r>
      <w:r w:rsidRPr="001B1C6E">
        <w:rPr>
          <w:rFonts w:eastAsia="Calibri" w:cs="Times New Roman"/>
          <w:sz w:val="24"/>
          <w:szCs w:val="24"/>
        </w:rPr>
        <w:t xml:space="preserve"> </w:t>
      </w:r>
      <w:proofErr w:type="gramStart"/>
      <w:r w:rsidRPr="001B1C6E">
        <w:rPr>
          <w:rFonts w:eastAsia="Calibri" w:cs="Times New Roman"/>
          <w:sz w:val="24"/>
          <w:szCs w:val="24"/>
        </w:rPr>
        <w:t>персональный  компьютер</w:t>
      </w:r>
      <w:proofErr w:type="gramEnd"/>
      <w:r w:rsidRPr="001B1C6E">
        <w:rPr>
          <w:rFonts w:eastAsia="Calibri" w:cs="Times New Roman"/>
          <w:sz w:val="24"/>
          <w:szCs w:val="24"/>
        </w:rPr>
        <w:t>, мультимедийный проектор конспект, учебник</w:t>
      </w:r>
    </w:p>
    <w:p w:rsidR="00FC3B86" w:rsidRPr="001B1C6E" w:rsidRDefault="00FC3B86" w:rsidP="00FC3B86">
      <w:pPr>
        <w:shd w:val="clear" w:color="auto" w:fill="FFFFFF"/>
        <w:spacing w:after="17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1C6E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Литература: </w:t>
      </w:r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Русский язык, учебник для СПО, Т.М. </w:t>
      </w:r>
      <w:proofErr w:type="spellStart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Воителеева</w:t>
      </w:r>
      <w:proofErr w:type="spellEnd"/>
      <w:r w:rsidRPr="001B1C6E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, Е.С. Антонова. </w:t>
      </w:r>
    </w:p>
    <w:p w:rsidR="00FC3B86" w:rsidRPr="001B1C6E" w:rsidRDefault="00FC3B86" w:rsidP="00FC3B86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FC3B86" w:rsidRPr="001B1C6E" w:rsidRDefault="00FC3B86" w:rsidP="00FC3B86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Ход урока</w:t>
      </w:r>
    </w:p>
    <w:p w:rsidR="00FC3B86" w:rsidRPr="001B1C6E" w:rsidRDefault="00FC3B86" w:rsidP="00FC3B86">
      <w:pPr>
        <w:spacing w:after="200" w:line="276" w:lineRule="auto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1. Организационный момент: </w:t>
      </w:r>
      <w:r w:rsidRPr="001B1C6E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:rsidR="00FC3B86" w:rsidRPr="001B1C6E" w:rsidRDefault="00FC3B86" w:rsidP="00FC3B8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2.Проверка знаний студентов:</w:t>
      </w:r>
      <w:r w:rsidRPr="001B1C6E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:rsidR="00FC3B86" w:rsidRDefault="00FC3B86" w:rsidP="00FC3B8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3.Сообщение темы урока, постановка цели задачи:</w:t>
      </w:r>
      <w:r w:rsidRPr="001B1C6E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:rsidR="00FC3B86" w:rsidRDefault="00FC3B86" w:rsidP="00FC3B8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947CC8">
        <w:rPr>
          <w:rFonts w:eastAsia="Calibri" w:cs="Times New Roman"/>
          <w:b/>
          <w:sz w:val="24"/>
          <w:szCs w:val="24"/>
        </w:rPr>
        <w:t>4.</w:t>
      </w:r>
      <w:r>
        <w:rPr>
          <w:rFonts w:eastAsia="Calibri" w:cs="Times New Roman"/>
          <w:sz w:val="24"/>
          <w:szCs w:val="24"/>
        </w:rPr>
        <w:t xml:space="preserve"> </w:t>
      </w:r>
      <w:r w:rsidRPr="00F81176">
        <w:rPr>
          <w:rFonts w:cs="Times New Roman"/>
          <w:b/>
          <w:sz w:val="24"/>
          <w:szCs w:val="24"/>
        </w:rPr>
        <w:t>Изложение нового материала.</w:t>
      </w:r>
    </w:p>
    <w:p w:rsidR="00FC3B86" w:rsidRPr="00607071" w:rsidRDefault="00FC3B86" w:rsidP="00FC3B86">
      <w:pPr>
        <w:spacing w:after="200" w:line="276" w:lineRule="auto"/>
        <w:contextualSpacing/>
        <w:rPr>
          <w:rFonts w:eastAsia="Calibri" w:cs="Times New Roman"/>
          <w:sz w:val="24"/>
          <w:szCs w:val="24"/>
        </w:rPr>
      </w:pPr>
    </w:p>
    <w:p w:rsidR="00FC3B86" w:rsidRPr="00607071" w:rsidRDefault="00FC3B86" w:rsidP="00FC3B86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1</w:t>
      </w: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  <w:r w:rsidRPr="00607071">
        <w:rPr>
          <w:rFonts w:eastAsia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55F455F0" wp14:editId="1991CAAE">
            <wp:extent cx="5943600" cy="3162300"/>
            <wp:effectExtent l="0" t="0" r="0" b="0"/>
            <wp:docPr id="1" name="Рисунок 1" descr="https://documents.infourok.ru/9b64833c-0fa8-4f51-b9c2-a3aa6af9f106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9b64833c-0fa8-4f51-b9c2-a3aa6af9f106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B86" w:rsidRPr="00607071" w:rsidRDefault="00FC3B86" w:rsidP="00FC3B86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FC3B86" w:rsidRPr="00607071" w:rsidRDefault="00FC3B86" w:rsidP="00FC3B86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FC3B86" w:rsidRPr="00607071" w:rsidRDefault="00FC3B86" w:rsidP="00FC3B86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2.      Правописание суффиксов и личных окончаний глагола</w:t>
      </w:r>
    </w:p>
    <w:p w:rsidR="00FC3B86" w:rsidRPr="00607071" w:rsidRDefault="00FC3B86" w:rsidP="00FC3B86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 wp14:anchorId="09193DAC" wp14:editId="285F9566">
            <wp:extent cx="4876800" cy="3705225"/>
            <wp:effectExtent l="0" t="0" r="0" b="9525"/>
            <wp:docPr id="2" name="Рисунок 2" descr="https://documents.infourok.ru/9b64833c-0fa8-4f51-b9c2-a3aa6af9f106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9b64833c-0fa8-4f51-b9c2-a3aa6af9f106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B86" w:rsidRPr="00607071" w:rsidRDefault="00FC3B86" w:rsidP="00FC3B86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FC3B86" w:rsidRPr="00607071" w:rsidRDefault="00FC3B86" w:rsidP="00FC3B86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FC3B86" w:rsidRPr="00607071" w:rsidRDefault="00FC3B86" w:rsidP="00FC3B86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 wp14:anchorId="75F34072" wp14:editId="0FFC3FD1">
            <wp:extent cx="5943600" cy="3571875"/>
            <wp:effectExtent l="0" t="0" r="0" b="9525"/>
            <wp:docPr id="3" name="Рисунок 3" descr="https://documents.infourok.ru/9b64833c-0fa8-4f51-b9c2-a3aa6af9f106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9b64833c-0fa8-4f51-b9c2-a3aa6af9f106/0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B86" w:rsidRPr="00607071" w:rsidRDefault="00FC3B86" w:rsidP="00FC3B86">
      <w:pPr>
        <w:shd w:val="clear" w:color="auto" w:fill="FFFFFF"/>
        <w:spacing w:after="0"/>
        <w:ind w:firstLine="708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FC3B86" w:rsidRPr="00607071" w:rsidRDefault="00FC3B86" w:rsidP="00FC3B86">
      <w:pPr>
        <w:shd w:val="clear" w:color="auto" w:fill="FFFFFF"/>
        <w:spacing w:after="0"/>
        <w:ind w:firstLine="708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3.      Правописание НЕ с глаголами</w:t>
      </w:r>
    </w:p>
    <w:p w:rsidR="00FC3B86" w:rsidRPr="00607071" w:rsidRDefault="00FC3B86" w:rsidP="00FC3B86">
      <w:pPr>
        <w:shd w:val="clear" w:color="auto" w:fill="FFFFFF"/>
        <w:spacing w:after="0"/>
        <w:ind w:firstLine="708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noProof/>
          <w:color w:val="181818"/>
          <w:sz w:val="24"/>
          <w:szCs w:val="24"/>
          <w:lang w:eastAsia="ru-RU"/>
        </w:rPr>
        <w:drawing>
          <wp:inline distT="0" distB="0" distL="0" distR="0" wp14:anchorId="5B28E5B4" wp14:editId="4B010DBF">
            <wp:extent cx="5934075" cy="4124325"/>
            <wp:effectExtent l="0" t="0" r="9525" b="9525"/>
            <wp:docPr id="4" name="Рисунок 4" descr="https://documents.infourok.ru/9b64833c-0fa8-4f51-b9c2-a3aa6af9f106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9b64833c-0fa8-4f51-b9c2-a3aa6af9f106/0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B86" w:rsidRPr="00607071" w:rsidRDefault="00FC3B86" w:rsidP="00FC3B86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 </w:t>
      </w:r>
    </w:p>
    <w:p w:rsidR="00FC3B86" w:rsidRPr="00607071" w:rsidRDefault="00FC3B86" w:rsidP="00FC3B86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4.      Морфологический разбор глагола</w:t>
      </w:r>
    </w:p>
    <w:p w:rsidR="00FC3B86" w:rsidRPr="00607071" w:rsidRDefault="00FC3B86" w:rsidP="00FC3B86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 wp14:anchorId="02792CAF" wp14:editId="7DB3F64F">
            <wp:extent cx="4924425" cy="2228850"/>
            <wp:effectExtent l="0" t="0" r="9525" b="0"/>
            <wp:docPr id="5" name="Рисунок 5" descr="https://documents.infourok.ru/9b64833c-0fa8-4f51-b9c2-a3aa6af9f106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9b64833c-0fa8-4f51-b9c2-a3aa6af9f106/0/image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B86" w:rsidRPr="00947CC8" w:rsidRDefault="00FC3B86" w:rsidP="00FC3B86">
      <w:pPr>
        <w:shd w:val="clear" w:color="auto" w:fill="FFFFFF"/>
        <w:spacing w:after="0"/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</w:pPr>
    </w:p>
    <w:p w:rsidR="00FC3B86" w:rsidRPr="00947CC8" w:rsidRDefault="00FC3B86" w:rsidP="00FC3B86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181818"/>
          <w:sz w:val="24"/>
          <w:szCs w:val="24"/>
          <w:lang w:eastAsia="ru-RU"/>
        </w:rPr>
      </w:pPr>
      <w:r w:rsidRPr="00947CC8">
        <w:rPr>
          <w:rFonts w:eastAsia="Times New Roman" w:cs="Times New Roman"/>
          <w:b/>
          <w:bCs/>
          <w:iCs/>
          <w:color w:val="181818"/>
          <w:sz w:val="24"/>
          <w:szCs w:val="24"/>
          <w:lang w:eastAsia="ru-RU"/>
        </w:rPr>
        <w:t>5. Закрепление пройденного материала.</w:t>
      </w:r>
    </w:p>
    <w:p w:rsidR="00FC3B86" w:rsidRPr="00947CC8" w:rsidRDefault="00FC3B86" w:rsidP="00FC3B86">
      <w:pPr>
        <w:shd w:val="clear" w:color="auto" w:fill="FFFFFF"/>
        <w:spacing w:after="0"/>
        <w:rPr>
          <w:rFonts w:eastAsia="Times New Roman" w:cs="Times New Roman"/>
          <w:b/>
          <w:bCs/>
          <w:iCs/>
          <w:color w:val="181818"/>
          <w:szCs w:val="28"/>
          <w:lang w:eastAsia="ru-RU"/>
        </w:rPr>
      </w:pPr>
    </w:p>
    <w:p w:rsidR="00FC3B86" w:rsidRPr="00607071" w:rsidRDefault="00FC3B86" w:rsidP="00FC3B86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Упражнение 1</w:t>
      </w:r>
    </w:p>
    <w:p w:rsidR="00FC3B86" w:rsidRPr="00607071" w:rsidRDefault="00FC3B86" w:rsidP="00FC3B86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Повторяем правописание -</w:t>
      </w:r>
      <w:proofErr w:type="spellStart"/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тся</w:t>
      </w:r>
      <w:proofErr w:type="spellEnd"/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 xml:space="preserve"> и -</w:t>
      </w:r>
      <w:proofErr w:type="spellStart"/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ться</w:t>
      </w:r>
      <w:proofErr w:type="spellEnd"/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. Составьте по одному предложению с каждым из данных глаголов (всего - 12 предложений)</w:t>
      </w: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. </w:t>
      </w:r>
    </w:p>
    <w:p w:rsidR="00FC3B86" w:rsidRPr="00947CC8" w:rsidRDefault="00FC3B86" w:rsidP="00FC3B86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Проснутся - проснуться, улыбнутся - улыбнуться, встретится — встретиться, отразится — отразиться, ссорится — ссориться, познакомится — познакомиться. </w:t>
      </w:r>
    </w:p>
    <w:p w:rsidR="00FC3B86" w:rsidRPr="00607071" w:rsidRDefault="00FC3B86" w:rsidP="00FC3B86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C3B86" w:rsidRPr="00607071" w:rsidRDefault="00FC3B86" w:rsidP="00FC3B86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Упражнение 2</w:t>
      </w:r>
    </w:p>
    <w:p w:rsidR="00FC3B86" w:rsidRPr="00607071" w:rsidRDefault="00FC3B86" w:rsidP="00FC3B86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 xml:space="preserve">Определите спряжение глаголов. </w:t>
      </w:r>
      <w:proofErr w:type="spellStart"/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Каджый</w:t>
      </w:r>
      <w:proofErr w:type="spellEnd"/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 xml:space="preserve"> из глаголов поставьте в формы: а) 3-го лица </w:t>
      </w:r>
      <w:proofErr w:type="spellStart"/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ед.ч</w:t>
      </w:r>
      <w:proofErr w:type="spellEnd"/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., б) 3-го лица мн. ч., в) действительного причастия настоящего времени</w:t>
      </w: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 w:rsidR="00FC3B86" w:rsidRPr="00607071" w:rsidRDefault="00FC3B86" w:rsidP="00FC3B86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Образец: </w:t>
      </w:r>
      <w:r w:rsidRPr="00607071">
        <w:rPr>
          <w:rFonts w:eastAsia="Times New Roman" w:cs="Times New Roman"/>
          <w:i/>
          <w:iCs/>
          <w:color w:val="181818"/>
          <w:sz w:val="24"/>
          <w:szCs w:val="24"/>
          <w:u w:val="single"/>
          <w:lang w:eastAsia="ru-RU"/>
        </w:rPr>
        <w:t>жарить</w:t>
      </w:r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 - 2 спряжение; а) жарит, б) жарят, в) жарящий. </w:t>
      </w:r>
    </w:p>
    <w:p w:rsidR="00FC3B86" w:rsidRPr="00947CC8" w:rsidRDefault="00FC3B86" w:rsidP="00FC3B86">
      <w:pPr>
        <w:shd w:val="clear" w:color="auto" w:fill="FFFFFF"/>
        <w:spacing w:after="0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Двигаться, зависеть, чистить, верить, спорить, дышать, бороться, колоть, таять, строить, стелить, блестеть, плакать, видеть, значить. </w:t>
      </w:r>
    </w:p>
    <w:p w:rsidR="00FC3B86" w:rsidRPr="00607071" w:rsidRDefault="00FC3B86" w:rsidP="00FC3B86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C3B86" w:rsidRPr="00607071" w:rsidRDefault="00FC3B86" w:rsidP="00FC3B86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Упражнение 3</w:t>
      </w:r>
    </w:p>
    <w:p w:rsidR="00FC3B86" w:rsidRPr="00607071" w:rsidRDefault="00FC3B86" w:rsidP="00FC3B86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607071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Составьте словосочетания с приведенными ниже глаголами. Объясните, чем обусловлено различие в их написании</w:t>
      </w: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 w:rsidR="00FC3B86" w:rsidRPr="00607071" w:rsidRDefault="00FC3B86" w:rsidP="00FC3B86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07071">
        <w:rPr>
          <w:rFonts w:eastAsia="Times New Roman" w:cs="Times New Roman"/>
          <w:color w:val="181818"/>
          <w:sz w:val="24"/>
          <w:szCs w:val="24"/>
          <w:lang w:eastAsia="ru-RU"/>
        </w:rPr>
        <w:t>Обессилеть — обессилить, обледенеть — обледенить, ослабеть — ослабить, обескроветь — обескровить, обесплодеть — обесплодить, обезлюдеть — обезлюдить.</w:t>
      </w:r>
    </w:p>
    <w:p w:rsidR="00FC3B86" w:rsidRPr="00607071" w:rsidRDefault="00FC3B86" w:rsidP="00FC3B86">
      <w:pPr>
        <w:shd w:val="clear" w:color="auto" w:fill="FFFFFF"/>
        <w:spacing w:after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7071">
        <w:rPr>
          <w:rFonts w:eastAsia="Times New Roman" w:cs="Times New Roman"/>
          <w:b/>
          <w:bCs/>
          <w:color w:val="181818"/>
          <w:szCs w:val="28"/>
          <w:lang w:eastAsia="ru-RU"/>
        </w:rPr>
        <w:t> </w:t>
      </w:r>
    </w:p>
    <w:p w:rsidR="00FC3B86" w:rsidRPr="00E04F3D" w:rsidRDefault="00FC3B86" w:rsidP="00FC3B86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E04F3D">
        <w:rPr>
          <w:rFonts w:eastAsia="Calibri" w:cs="Times New Roman"/>
          <w:color w:val="000000"/>
          <w:szCs w:val="28"/>
        </w:rPr>
        <w:t xml:space="preserve">Ответы направить на </w:t>
      </w:r>
      <w:r>
        <w:rPr>
          <w:rFonts w:eastAsia="Calibri" w:cs="Times New Roman"/>
          <w:color w:val="000000"/>
          <w:szCs w:val="28"/>
        </w:rPr>
        <w:t xml:space="preserve">адрес эл. </w:t>
      </w:r>
      <w:proofErr w:type="gramStart"/>
      <w:r>
        <w:rPr>
          <w:rFonts w:eastAsia="Calibri" w:cs="Times New Roman"/>
          <w:color w:val="000000"/>
          <w:szCs w:val="28"/>
        </w:rPr>
        <w:t>почты</w:t>
      </w:r>
      <w:r w:rsidRPr="00E04F3D">
        <w:rPr>
          <w:rFonts w:eastAsia="Calibri" w:cs="Times New Roman"/>
          <w:color w:val="000000"/>
          <w:szCs w:val="28"/>
        </w:rPr>
        <w:t xml:space="preserve">: </w:t>
      </w:r>
      <w:r w:rsidRPr="00E04F3D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Pr="00E04F3D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  <w:proofErr w:type="gramEnd"/>
    </w:p>
    <w:p w:rsidR="00FC3B86" w:rsidRDefault="00FC3B86" w:rsidP="00FC3B86">
      <w:pPr>
        <w:ind w:firstLine="708"/>
      </w:pPr>
    </w:p>
    <w:p w:rsidR="00484BF9" w:rsidRDefault="00484BF9"/>
    <w:p w:rsidR="00C10165" w:rsidRDefault="00C10165"/>
    <w:sectPr w:rsidR="00C10165" w:rsidSect="00FC3B8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86"/>
    <w:rsid w:val="00484BF9"/>
    <w:rsid w:val="00C10165"/>
    <w:rsid w:val="00FC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DD1D"/>
  <w15:chartTrackingRefBased/>
  <w15:docId w15:val="{D74E411F-EE33-4DBC-B4DD-CAAA4647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8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B86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2025-03-03T13:59:00Z</dcterms:created>
  <dcterms:modified xsi:type="dcterms:W3CDTF">2025-03-03T14:07:00Z</dcterms:modified>
</cp:coreProperties>
</file>