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B9" w:rsidRDefault="00A313B9" w:rsidP="00A313B9">
      <w:pPr>
        <w:pStyle w:val="a3"/>
        <w:shd w:val="clear" w:color="auto" w:fill="FFFFFF"/>
        <w:spacing w:before="0" w:beforeAutospacing="0" w:after="0"/>
        <w:ind w:firstLine="709"/>
        <w:jc w:val="center"/>
        <w:rPr>
          <w:rFonts w:ascii="Yandex Sans Text" w:hAnsi="Yandex Sans Text"/>
          <w:color w:val="000000"/>
        </w:rPr>
      </w:pPr>
      <w:bookmarkStart w:id="0" w:name="_GoBack"/>
      <w:r>
        <w:rPr>
          <w:rStyle w:val="a4"/>
          <w:rFonts w:ascii="Yandex Sans Text" w:hAnsi="Yandex Sans Text"/>
          <w:color w:val="000000"/>
        </w:rPr>
        <w:t>Примеры симметрии в профессиях и специальностях технологического профиля:</w:t>
      </w:r>
    </w:p>
    <w:bookmarkEnd w:id="0"/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Инженер-конструктор и инженер-технолог.</w:t>
      </w:r>
      <w:r>
        <w:rPr>
          <w:rFonts w:ascii="Yandex Sans Text" w:hAnsi="Yandex Sans Text"/>
          <w:color w:val="000000"/>
        </w:rPr>
        <w:t xml:space="preserve"> В процессе разработки и производства продукции инженеры-конструкторы и инженеры-технологи работают в тесном сотрудничестве. Они оба занимаются проектированием и оптимизацией технологических процессов, но с разных сторон. Инженер-конструктор создаёт чертежи и модели изделий, а инженер-технолог разрабатывает методы производства и контролирует их реализацию. Таким образом, эти профессии имеют определённую симметрию в своих задачах и целях.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Технолог пищевого производства и инженер-химик.</w:t>
      </w:r>
      <w:r>
        <w:rPr>
          <w:rFonts w:ascii="Yandex Sans Text" w:hAnsi="Yandex Sans Text"/>
          <w:color w:val="000000"/>
        </w:rPr>
        <w:t xml:space="preserve"> Специалисты в области пищевой промышленности и химического производства работают над созданием новых продуктов и материалов. Они изучают свойства различных веществ и материалов, разрабатывают технологии их производства и контролируют качество готовой продукции. В этом смысле их задачи и обязанности имеют определённую симметрию.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Оператор станка с ЧПУ и программист станков.</w:t>
      </w:r>
      <w:r>
        <w:rPr>
          <w:rFonts w:ascii="Yandex Sans Text" w:hAnsi="Yandex Sans Text"/>
          <w:color w:val="000000"/>
        </w:rPr>
        <w:t xml:space="preserve"> Специалисты по обработке материалов на станках с числовым программным управлением (ЧПУ) и программисты станков выполняют схожие задачи. Они работают с программным обеспечением для создания управляющих программ для станков, но с разных сторон. Оператор станка с ЧПУ управляет оборудованием и контролирует процесс обработки, а программист станков создаёт программы для станков. В этом смысле их обязанности имеют определённую симметрию.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Лаборант химического анализа и инженер-исследователь.</w:t>
      </w:r>
      <w:r>
        <w:rPr>
          <w:rFonts w:ascii="Yandex Sans Text" w:hAnsi="Yandex Sans Text"/>
          <w:color w:val="000000"/>
        </w:rPr>
        <w:t xml:space="preserve"> Лаборанты химического анализа и инженеры-исследователи занимаются изучением свойств различных веществ и материалов. Они проводят эксперименты, анализируют полученные данные и делают выводы. В этом смысле их работа имеет определённую симметрию.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Оператор производственной линии и инженер по автоматизации.</w:t>
      </w:r>
      <w:r>
        <w:rPr>
          <w:rFonts w:ascii="Yandex Sans Text" w:hAnsi="Yandex Sans Text"/>
          <w:color w:val="000000"/>
        </w:rPr>
        <w:t xml:space="preserve"> Специалисты, работающие на производственных линиях, и инженеры по автоматизации занимаются оптимизацией технологических процессов. Они разрабатывают и внедряют системы автоматизации и контроля, которые позволяют повысить эффективность производства. В этом смысле их задачи и обязанности имеют определённую симметрию.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Мастер по ремонту оборудования и инженер-механик.</w:t>
      </w:r>
      <w:r>
        <w:rPr>
          <w:rFonts w:ascii="Yandex Sans Text" w:hAnsi="Yandex Sans Text"/>
          <w:color w:val="000000"/>
        </w:rPr>
        <w:t xml:space="preserve"> Специалисты, занимающиеся ремонтом и обслуживанием оборудования, и инженеры-механики работают над поддержанием работоспособности технических систем. Они проводят диагностику, ремонт и настройку оборудования, обеспечивая его бесперебойную работу. В этом смысле их задачи и обязанности имеют определённую симметрию.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Оператор технологического процесса и инженер по качеству.</w:t>
      </w:r>
      <w:r>
        <w:rPr>
          <w:rFonts w:ascii="Yandex Sans Text" w:hAnsi="Yandex Sans Text"/>
          <w:color w:val="000000"/>
        </w:rPr>
        <w:t xml:space="preserve"> Специалисты, контролирующие технологический процесс, и инженеры по качеству занимаются обеспечением соответствия продукции требованиям стандартов качества. Они следят за соблюдением технологических режимов, проводят испытания и контроль качества готовой продукции. В этом смысле их функции имеют определённую симметрию.</w:t>
      </w:r>
    </w:p>
    <w:p w:rsidR="00A313B9" w:rsidRDefault="00A313B9" w:rsidP="00A313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Yandex Sans Text" w:hAnsi="Yandex Sans Text"/>
          <w:color w:val="000000"/>
        </w:rPr>
      </w:pPr>
      <w:r>
        <w:rPr>
          <w:rStyle w:val="a4"/>
          <w:rFonts w:ascii="Yandex Sans Text" w:hAnsi="Yandex Sans Text"/>
          <w:color w:val="000000"/>
        </w:rPr>
        <w:t>Специалист по управлению проектами и инженер-проектировщик.</w:t>
      </w:r>
      <w:r>
        <w:rPr>
          <w:rFonts w:ascii="Yandex Sans Text" w:hAnsi="Yandex Sans Text"/>
          <w:color w:val="000000"/>
        </w:rPr>
        <w:t xml:space="preserve"> Специалисты по управлению проектами и инженеры-проектировщики работают над созданием новых продуктов и систем. Они разрабатывают планы проектов, контролируют их реализацию и обеспечивают достижение поставленных целей. В этом смысле их задачи и обязанности имеют определённую симметрию.</w:t>
      </w:r>
    </w:p>
    <w:p w:rsidR="00A313B9" w:rsidRDefault="00A313B9" w:rsidP="00A313B9">
      <w:pPr>
        <w:pStyle w:val="a3"/>
        <w:shd w:val="clear" w:color="auto" w:fill="FFFFFF"/>
        <w:spacing w:after="0" w:afterAutospacing="0"/>
        <w:ind w:firstLine="709"/>
        <w:jc w:val="both"/>
        <w:rPr>
          <w:rFonts w:ascii="Yandex Sans Text" w:hAnsi="Yandex Sans Text"/>
          <w:color w:val="000000"/>
        </w:rPr>
      </w:pPr>
      <w:r>
        <w:rPr>
          <w:rFonts w:ascii="Yandex Sans Text" w:hAnsi="Yandex Sans Text"/>
          <w:color w:val="000000"/>
        </w:rPr>
        <w:t xml:space="preserve">Это лишь некоторые примеры симметрии в профессиях и специальностях технологического профиля. В каждой из них можно найти элементы симметрии, которые позволяют специалистам разных направлений работать вместе для достижения общих </w:t>
      </w:r>
      <w:r>
        <w:rPr>
          <w:rFonts w:ascii="Yandex Sans Text" w:hAnsi="Yandex Sans Text"/>
          <w:color w:val="000000"/>
        </w:rPr>
        <w:lastRenderedPageBreak/>
        <w:t>целей.</w:t>
      </w:r>
      <w:r w:rsidRPr="00A31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313B9">
        <w:rPr>
          <w:rFonts w:ascii="Yandex Sans Text" w:hAnsi="Yandex Sans Text"/>
          <w:color w:val="000000"/>
        </w:rPr>
        <w:drawing>
          <wp:inline distT="0" distB="0" distL="0" distR="0">
            <wp:extent cx="5940425" cy="4449132"/>
            <wp:effectExtent l="0" t="0" r="3175" b="889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3B9" w:rsidRDefault="00A313B9" w:rsidP="00A313B9">
      <w:pPr>
        <w:pStyle w:val="a3"/>
        <w:shd w:val="clear" w:color="auto" w:fill="FFFFFF"/>
        <w:spacing w:after="0" w:afterAutospacing="0"/>
        <w:jc w:val="both"/>
        <w:rPr>
          <w:rFonts w:ascii="Yandex Sans Text" w:hAnsi="Yandex Sans Text"/>
          <w:color w:val="000000"/>
        </w:rPr>
      </w:pPr>
      <w:r w:rsidRPr="00A313B9">
        <w:rPr>
          <w:rFonts w:ascii="Yandex Sans Text" w:hAnsi="Yandex Sans Text"/>
          <w:color w:val="000000"/>
        </w:rPr>
        <w:drawing>
          <wp:inline distT="0" distB="0" distL="0" distR="0">
            <wp:extent cx="5940425" cy="4457794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73" w:rsidRDefault="005A1F73" w:rsidP="00A313B9">
      <w:pPr>
        <w:ind w:firstLine="709"/>
      </w:pPr>
    </w:p>
    <w:p w:rsidR="00A313B9" w:rsidRPr="00A313B9" w:rsidRDefault="00A313B9" w:rsidP="00A313B9">
      <w:pPr>
        <w:ind w:firstLine="709"/>
        <w:rPr>
          <w:rFonts w:ascii="Times New Roman" w:hAnsi="Times New Roman" w:cs="Times New Roman"/>
          <w:b/>
          <w:color w:val="FF0000"/>
          <w:sz w:val="28"/>
        </w:rPr>
      </w:pPr>
      <w:r w:rsidRPr="00A313B9">
        <w:rPr>
          <w:rFonts w:ascii="Times New Roman" w:hAnsi="Times New Roman" w:cs="Times New Roman"/>
          <w:b/>
          <w:color w:val="FF0000"/>
          <w:sz w:val="28"/>
        </w:rPr>
        <w:t>Д/З – Сделать выборку своей профессии</w:t>
      </w:r>
    </w:p>
    <w:sectPr w:rsidR="00A313B9" w:rsidRPr="00A313B9" w:rsidSect="00A313B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4025C"/>
    <w:multiLevelType w:val="multilevel"/>
    <w:tmpl w:val="4FD28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B9"/>
    <w:rsid w:val="005A1F73"/>
    <w:rsid w:val="00A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B235"/>
  <w15:chartTrackingRefBased/>
  <w15:docId w15:val="{0BC26876-7810-4C9E-ABCB-8088DC9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U-Admin</dc:creator>
  <cp:keywords/>
  <dc:description/>
  <cp:lastModifiedBy>U-Admin</cp:lastModifiedBy>
  <cp:revision>1</cp:revision>
  <dcterms:created xsi:type="dcterms:W3CDTF">2025-02-26T17:34:00Z</dcterms:created>
  <dcterms:modified xsi:type="dcterms:W3CDTF">2025-02-26T17:40:00Z</dcterms:modified>
</cp:coreProperties>
</file>